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D82" w:rsidRDefault="008A0D8B">
      <w:pPr>
        <w:jc w:val="center"/>
        <w:rPr>
          <w:b/>
          <w:bCs/>
          <w:sz w:val="32"/>
          <w:szCs w:val="32"/>
        </w:rPr>
      </w:pPr>
      <w:r>
        <w:rPr>
          <w:rFonts w:hint="eastAsia"/>
          <w:b/>
          <w:bCs/>
          <w:sz w:val="32"/>
          <w:szCs w:val="32"/>
        </w:rPr>
        <w:t>陕西中医药大学研究生创新创业导师管理办法</w:t>
      </w:r>
    </w:p>
    <w:p w:rsidR="00074D82" w:rsidRDefault="008A0D8B">
      <w:pPr>
        <w:jc w:val="center"/>
        <w:rPr>
          <w:sz w:val="28"/>
          <w:szCs w:val="28"/>
        </w:rPr>
      </w:pPr>
      <w:r>
        <w:rPr>
          <w:rFonts w:hint="eastAsia"/>
          <w:sz w:val="28"/>
          <w:szCs w:val="28"/>
        </w:rPr>
        <w:t>（草案）</w:t>
      </w:r>
    </w:p>
    <w:p w:rsidR="00074D82" w:rsidRDefault="00074D82">
      <w:pPr>
        <w:rPr>
          <w:sz w:val="28"/>
          <w:szCs w:val="28"/>
        </w:rPr>
      </w:pPr>
    </w:p>
    <w:p w:rsidR="00074D82" w:rsidRDefault="008A0D8B">
      <w:pPr>
        <w:jc w:val="center"/>
        <w:rPr>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074D82" w:rsidRDefault="008A0D8B" w:rsidP="00210495">
      <w:pPr>
        <w:ind w:firstLineChars="250" w:firstLine="700"/>
        <w:rPr>
          <w:sz w:val="28"/>
          <w:szCs w:val="28"/>
        </w:rPr>
      </w:pPr>
      <w:r>
        <w:rPr>
          <w:rFonts w:hint="eastAsia"/>
          <w:sz w:val="28"/>
          <w:szCs w:val="28"/>
        </w:rPr>
        <w:t>第</w:t>
      </w:r>
      <w:r w:rsidR="00EE2E51">
        <w:rPr>
          <w:rFonts w:hint="eastAsia"/>
          <w:sz w:val="28"/>
          <w:szCs w:val="28"/>
        </w:rPr>
        <w:t>一</w:t>
      </w:r>
      <w:r>
        <w:rPr>
          <w:rFonts w:hint="eastAsia"/>
          <w:sz w:val="28"/>
          <w:szCs w:val="28"/>
        </w:rPr>
        <w:t>条</w:t>
      </w:r>
      <w:r>
        <w:rPr>
          <w:rFonts w:hint="eastAsia"/>
          <w:sz w:val="28"/>
          <w:szCs w:val="28"/>
        </w:rPr>
        <w:t xml:space="preserve">  </w:t>
      </w:r>
      <w:r>
        <w:rPr>
          <w:rFonts w:hint="eastAsia"/>
          <w:sz w:val="28"/>
          <w:szCs w:val="28"/>
        </w:rPr>
        <w:t>根据《国务院办公厅关于深化高等学校创新创业教育改革的实施意见》（国办发〔</w:t>
      </w:r>
      <w:r>
        <w:rPr>
          <w:rFonts w:hint="eastAsia"/>
          <w:sz w:val="28"/>
          <w:szCs w:val="28"/>
        </w:rPr>
        <w:t>2015</w:t>
      </w:r>
      <w:r>
        <w:rPr>
          <w:rFonts w:hint="eastAsia"/>
          <w:sz w:val="28"/>
          <w:szCs w:val="28"/>
        </w:rPr>
        <w:t>〕</w:t>
      </w:r>
      <w:r>
        <w:rPr>
          <w:rFonts w:hint="eastAsia"/>
          <w:sz w:val="28"/>
          <w:szCs w:val="28"/>
        </w:rPr>
        <w:t>36</w:t>
      </w:r>
      <w:r>
        <w:rPr>
          <w:rFonts w:hint="eastAsia"/>
          <w:sz w:val="28"/>
          <w:szCs w:val="28"/>
        </w:rPr>
        <w:t>号）、教育部办公厅《关于建设全国万名优秀创新创业导师人才库的通知》（教高厅函〔</w:t>
      </w:r>
      <w:r>
        <w:rPr>
          <w:rFonts w:hint="eastAsia"/>
          <w:sz w:val="28"/>
          <w:szCs w:val="28"/>
        </w:rPr>
        <w:t>2016</w:t>
      </w:r>
      <w:r>
        <w:rPr>
          <w:rFonts w:hint="eastAsia"/>
          <w:sz w:val="28"/>
          <w:szCs w:val="28"/>
        </w:rPr>
        <w:t>〕</w:t>
      </w:r>
      <w:r>
        <w:rPr>
          <w:rFonts w:hint="eastAsia"/>
          <w:sz w:val="28"/>
          <w:szCs w:val="28"/>
        </w:rPr>
        <w:t>90</w:t>
      </w:r>
      <w:r>
        <w:rPr>
          <w:rFonts w:hint="eastAsia"/>
          <w:sz w:val="28"/>
          <w:szCs w:val="28"/>
        </w:rPr>
        <w:t>号）精神，为深化陕西中医药大学创新创业教育改革，实现资源共享，充分发挥社会各界人士在研究生从事科学研究和创新创业过程中的传帮带作用，有效指导、帮扶研究生创新创业，结合我校实际，制定本办法。</w:t>
      </w:r>
    </w:p>
    <w:p w:rsidR="00074D82" w:rsidRDefault="008A0D8B">
      <w:pPr>
        <w:rPr>
          <w:sz w:val="28"/>
          <w:szCs w:val="28"/>
        </w:rPr>
      </w:pPr>
      <w:r>
        <w:rPr>
          <w:rFonts w:hint="eastAsia"/>
          <w:sz w:val="28"/>
          <w:szCs w:val="28"/>
        </w:rPr>
        <w:t xml:space="preserve">　　第</w:t>
      </w:r>
      <w:r w:rsidR="00E85E5D">
        <w:rPr>
          <w:rFonts w:hint="eastAsia"/>
          <w:sz w:val="28"/>
          <w:szCs w:val="28"/>
        </w:rPr>
        <w:t>二</w:t>
      </w:r>
      <w:r>
        <w:rPr>
          <w:rFonts w:hint="eastAsia"/>
          <w:sz w:val="28"/>
          <w:szCs w:val="28"/>
        </w:rPr>
        <w:t>条</w:t>
      </w:r>
      <w:r>
        <w:rPr>
          <w:rFonts w:hint="eastAsia"/>
          <w:sz w:val="28"/>
          <w:szCs w:val="28"/>
        </w:rPr>
        <w:t xml:space="preserve">  </w:t>
      </w:r>
      <w:r>
        <w:rPr>
          <w:rFonts w:hint="eastAsia"/>
          <w:sz w:val="28"/>
          <w:szCs w:val="28"/>
        </w:rPr>
        <w:t>本办法所指的研究生创新创业导师（以下简称“导师”）是由学校组织遴选，经校长办公会审核批准，纳入学校导师库管理，按学校安排参加研究生创新创业活动的人员。</w:t>
      </w:r>
    </w:p>
    <w:p w:rsidR="00074D82" w:rsidRDefault="008A0D8B">
      <w:pPr>
        <w:rPr>
          <w:sz w:val="28"/>
          <w:szCs w:val="28"/>
        </w:rPr>
      </w:pPr>
      <w:r>
        <w:rPr>
          <w:rFonts w:hint="eastAsia"/>
          <w:sz w:val="28"/>
          <w:szCs w:val="28"/>
        </w:rPr>
        <w:t xml:space="preserve">　　第</w:t>
      </w:r>
      <w:r w:rsidR="00E85E5D">
        <w:rPr>
          <w:rFonts w:hint="eastAsia"/>
          <w:sz w:val="28"/>
          <w:szCs w:val="28"/>
        </w:rPr>
        <w:t>三</w:t>
      </w:r>
      <w:r>
        <w:rPr>
          <w:rFonts w:hint="eastAsia"/>
          <w:sz w:val="28"/>
          <w:szCs w:val="28"/>
        </w:rPr>
        <w:t>条</w:t>
      </w:r>
      <w:r>
        <w:rPr>
          <w:rFonts w:hint="eastAsia"/>
          <w:sz w:val="28"/>
          <w:szCs w:val="28"/>
        </w:rPr>
        <w:t xml:space="preserve">  </w:t>
      </w:r>
      <w:r>
        <w:rPr>
          <w:rFonts w:hint="eastAsia"/>
          <w:sz w:val="28"/>
          <w:szCs w:val="28"/>
        </w:rPr>
        <w:t>学校对导师实行动态管理，鼓励各院系和相关部门通过各种方式收集导师资源，开展导师活动，发挥导师作用。</w:t>
      </w:r>
    </w:p>
    <w:p w:rsidR="00074D82" w:rsidRDefault="008A0D8B">
      <w:pPr>
        <w:rPr>
          <w:sz w:val="28"/>
          <w:szCs w:val="28"/>
        </w:rPr>
      </w:pPr>
      <w:r>
        <w:rPr>
          <w:rFonts w:hint="eastAsia"/>
          <w:sz w:val="28"/>
          <w:szCs w:val="28"/>
        </w:rPr>
        <w:t xml:space="preserve">　　第</w:t>
      </w:r>
      <w:r w:rsidR="00E85E5D">
        <w:rPr>
          <w:rFonts w:hint="eastAsia"/>
          <w:sz w:val="28"/>
          <w:szCs w:val="28"/>
        </w:rPr>
        <w:t>四</w:t>
      </w:r>
      <w:r>
        <w:rPr>
          <w:rFonts w:hint="eastAsia"/>
          <w:sz w:val="28"/>
          <w:szCs w:val="28"/>
        </w:rPr>
        <w:t>条</w:t>
      </w:r>
      <w:r>
        <w:rPr>
          <w:rFonts w:hint="eastAsia"/>
          <w:sz w:val="28"/>
          <w:szCs w:val="28"/>
        </w:rPr>
        <w:t xml:space="preserve">  </w:t>
      </w:r>
      <w:r>
        <w:rPr>
          <w:rFonts w:hint="eastAsia"/>
          <w:sz w:val="28"/>
          <w:szCs w:val="28"/>
        </w:rPr>
        <w:t>导师在国家法律和法规规定许可的范围内开展研究生</w:t>
      </w:r>
      <w:r w:rsidR="00EA7A2B">
        <w:rPr>
          <w:rFonts w:hint="eastAsia"/>
          <w:sz w:val="28"/>
          <w:szCs w:val="28"/>
        </w:rPr>
        <w:t>指导、</w:t>
      </w:r>
      <w:r>
        <w:rPr>
          <w:rFonts w:hint="eastAsia"/>
          <w:sz w:val="28"/>
          <w:szCs w:val="28"/>
        </w:rPr>
        <w:t>创新创业</w:t>
      </w:r>
      <w:r w:rsidR="00EA7A2B">
        <w:rPr>
          <w:rFonts w:hint="eastAsia"/>
          <w:sz w:val="28"/>
          <w:szCs w:val="28"/>
        </w:rPr>
        <w:t>教育</w:t>
      </w:r>
      <w:r>
        <w:rPr>
          <w:rFonts w:hint="eastAsia"/>
          <w:sz w:val="28"/>
          <w:szCs w:val="28"/>
        </w:rPr>
        <w:t>和帮扶工作。</w:t>
      </w:r>
    </w:p>
    <w:p w:rsidR="00204996" w:rsidRDefault="00204996" w:rsidP="00204996">
      <w:pPr>
        <w:ind w:firstLineChars="700" w:firstLine="1968"/>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导师职责与服务方式</w:t>
      </w:r>
    </w:p>
    <w:p w:rsidR="00204996" w:rsidRDefault="00204996" w:rsidP="00204996">
      <w:pPr>
        <w:ind w:firstLine="563"/>
        <w:rPr>
          <w:sz w:val="28"/>
          <w:szCs w:val="28"/>
        </w:rPr>
      </w:pPr>
      <w:r>
        <w:rPr>
          <w:rFonts w:hint="eastAsia"/>
          <w:sz w:val="28"/>
          <w:szCs w:val="28"/>
        </w:rPr>
        <w:t>第</w:t>
      </w:r>
      <w:r w:rsidR="00E85E5D">
        <w:rPr>
          <w:rFonts w:hint="eastAsia"/>
          <w:sz w:val="28"/>
          <w:szCs w:val="28"/>
        </w:rPr>
        <w:t>五</w:t>
      </w:r>
      <w:r>
        <w:rPr>
          <w:rFonts w:hint="eastAsia"/>
          <w:sz w:val="28"/>
          <w:szCs w:val="28"/>
        </w:rPr>
        <w:t>条</w:t>
      </w:r>
      <w:r>
        <w:rPr>
          <w:rFonts w:hint="eastAsia"/>
          <w:sz w:val="28"/>
          <w:szCs w:val="28"/>
        </w:rPr>
        <w:t xml:space="preserve">   </w:t>
      </w:r>
      <w:r>
        <w:rPr>
          <w:rFonts w:hint="eastAsia"/>
          <w:sz w:val="28"/>
          <w:szCs w:val="28"/>
        </w:rPr>
        <w:t>各院系根据本单位开展研究生创新创业教育工作的实际需求，从学校导师库中选择合适的导师人选，主动联系，商谈合作意向。可以在双向选择的基础上，根据需要与导师签订创新创业指导</w:t>
      </w:r>
      <w:r>
        <w:rPr>
          <w:rFonts w:hint="eastAsia"/>
          <w:sz w:val="28"/>
          <w:szCs w:val="28"/>
        </w:rPr>
        <w:lastRenderedPageBreak/>
        <w:t>协议，明确相关责任、义务、权利。</w:t>
      </w:r>
    </w:p>
    <w:p w:rsidR="00204996" w:rsidRDefault="00204996" w:rsidP="00204996">
      <w:pPr>
        <w:rPr>
          <w:sz w:val="28"/>
          <w:szCs w:val="28"/>
        </w:rPr>
      </w:pPr>
      <w:r>
        <w:rPr>
          <w:rFonts w:hint="eastAsia"/>
          <w:sz w:val="28"/>
          <w:szCs w:val="28"/>
        </w:rPr>
        <w:t xml:space="preserve">　　第</w:t>
      </w:r>
      <w:r w:rsidR="00E85E5D">
        <w:rPr>
          <w:rFonts w:hint="eastAsia"/>
          <w:sz w:val="28"/>
          <w:szCs w:val="28"/>
        </w:rPr>
        <w:t>六</w:t>
      </w:r>
      <w:r>
        <w:rPr>
          <w:rFonts w:hint="eastAsia"/>
          <w:sz w:val="28"/>
          <w:szCs w:val="28"/>
        </w:rPr>
        <w:t>条</w:t>
      </w:r>
      <w:r>
        <w:rPr>
          <w:rFonts w:hint="eastAsia"/>
          <w:sz w:val="28"/>
          <w:szCs w:val="28"/>
        </w:rPr>
        <w:t xml:space="preserve">  </w:t>
      </w:r>
      <w:r>
        <w:rPr>
          <w:rFonts w:hint="eastAsia"/>
          <w:sz w:val="28"/>
          <w:szCs w:val="28"/>
        </w:rPr>
        <w:t>导师服务应坚持公益性和有偿服务相结合，其服务形式如下：</w:t>
      </w:r>
    </w:p>
    <w:p w:rsidR="00204996" w:rsidRDefault="00204996" w:rsidP="00204996">
      <w:pPr>
        <w:ind w:firstLine="560"/>
        <w:rPr>
          <w:sz w:val="28"/>
          <w:szCs w:val="28"/>
        </w:rPr>
      </w:pPr>
      <w:r>
        <w:rPr>
          <w:rFonts w:hint="eastAsia"/>
          <w:sz w:val="28"/>
          <w:szCs w:val="28"/>
        </w:rPr>
        <w:t>（一）科研指导。作为研究生指导教师组的成员，指导研究生的学术论文、毕业论文的选题、开题、撰写、修改、发表；指导研究生策划、研究、申报国内外专利。</w:t>
      </w:r>
    </w:p>
    <w:p w:rsidR="00204996" w:rsidRDefault="00204996" w:rsidP="00204996">
      <w:pPr>
        <w:ind w:firstLine="560"/>
        <w:rPr>
          <w:sz w:val="28"/>
          <w:szCs w:val="28"/>
        </w:rPr>
      </w:pPr>
      <w:r>
        <w:rPr>
          <w:rFonts w:hint="eastAsia"/>
          <w:sz w:val="28"/>
          <w:szCs w:val="28"/>
        </w:rPr>
        <w:t>（二）专题讲座。开展科学研究、创新创业讲座及咨询活动，帮助创新创业研究生掌握相关知识和相关政策。</w:t>
      </w:r>
    </w:p>
    <w:p w:rsidR="00204996" w:rsidRDefault="00204996" w:rsidP="00204996">
      <w:pPr>
        <w:rPr>
          <w:sz w:val="28"/>
          <w:szCs w:val="28"/>
        </w:rPr>
      </w:pPr>
      <w:r>
        <w:rPr>
          <w:rFonts w:hint="eastAsia"/>
          <w:sz w:val="28"/>
          <w:szCs w:val="28"/>
        </w:rPr>
        <w:t xml:space="preserve">　　（三）项目论证。参与研究生创新创业项目的评审、论证及跟踪帮扶。</w:t>
      </w:r>
    </w:p>
    <w:p w:rsidR="00204996" w:rsidRDefault="00204996" w:rsidP="00204996">
      <w:pPr>
        <w:ind w:firstLine="560"/>
        <w:rPr>
          <w:sz w:val="28"/>
          <w:szCs w:val="28"/>
        </w:rPr>
      </w:pPr>
      <w:r>
        <w:rPr>
          <w:rFonts w:hint="eastAsia"/>
          <w:sz w:val="28"/>
          <w:szCs w:val="28"/>
        </w:rPr>
        <w:t>（四）服务指导。为创新创业研究生提供项目注册、法律咨询、人力资源、营销策略、生产技术研发和财务管理等方面的创新创业服务指导。</w:t>
      </w:r>
    </w:p>
    <w:p w:rsidR="00204996" w:rsidRDefault="00204996" w:rsidP="00204996">
      <w:pPr>
        <w:ind w:firstLine="560"/>
        <w:rPr>
          <w:sz w:val="28"/>
          <w:szCs w:val="28"/>
        </w:rPr>
      </w:pPr>
      <w:r>
        <w:rPr>
          <w:rFonts w:hint="eastAsia"/>
          <w:sz w:val="28"/>
          <w:szCs w:val="28"/>
        </w:rPr>
        <w:t>（五）咨询诊断。为研究生提供政策咨询、手续办理、企业经营运作等方面的咨询指导，为创新创业团队建设、培养和文化塑造等方面出谋献策，对创新创业研究生遇到的问题进行指导。</w:t>
      </w:r>
    </w:p>
    <w:p w:rsidR="00204996" w:rsidRDefault="00204996" w:rsidP="00204996">
      <w:pPr>
        <w:rPr>
          <w:sz w:val="28"/>
          <w:szCs w:val="28"/>
        </w:rPr>
      </w:pPr>
      <w:r>
        <w:rPr>
          <w:rFonts w:hint="eastAsia"/>
          <w:sz w:val="28"/>
          <w:szCs w:val="28"/>
        </w:rPr>
        <w:t xml:space="preserve">　　（六）结对帮扶。根据行业领域、企业类型，为创新创业研究生提供一对一、一对多的导师帮扶及跟踪指导。</w:t>
      </w:r>
    </w:p>
    <w:p w:rsidR="00204996" w:rsidRDefault="00204996" w:rsidP="00204996">
      <w:pPr>
        <w:rPr>
          <w:sz w:val="28"/>
          <w:szCs w:val="28"/>
        </w:rPr>
      </w:pPr>
      <w:r>
        <w:rPr>
          <w:rFonts w:hint="eastAsia"/>
          <w:sz w:val="28"/>
          <w:szCs w:val="28"/>
        </w:rPr>
        <w:t xml:space="preserve">　　（七）媒体宣传。利用导师自身的优势，通过广播、电视、报纸、网络等媒体，以适当方式宣传我校研究生创新创业政策、做法、成效。</w:t>
      </w:r>
    </w:p>
    <w:p w:rsidR="00204996" w:rsidRDefault="00204996" w:rsidP="00204996">
      <w:pPr>
        <w:rPr>
          <w:sz w:val="28"/>
          <w:szCs w:val="28"/>
        </w:rPr>
      </w:pPr>
      <w:r>
        <w:rPr>
          <w:rFonts w:hint="eastAsia"/>
          <w:sz w:val="28"/>
          <w:szCs w:val="28"/>
        </w:rPr>
        <w:t xml:space="preserve">　　（八）政策调研。开展研究生创新创业政策专题调研，了解研究生的创新创业现状，为政府相关部门提供政策性建议。</w:t>
      </w:r>
    </w:p>
    <w:p w:rsidR="00204996" w:rsidRDefault="00204996" w:rsidP="00204996">
      <w:pPr>
        <w:rPr>
          <w:sz w:val="28"/>
          <w:szCs w:val="28"/>
        </w:rPr>
      </w:pPr>
      <w:r>
        <w:rPr>
          <w:rFonts w:hint="eastAsia"/>
          <w:sz w:val="28"/>
          <w:szCs w:val="28"/>
        </w:rPr>
        <w:lastRenderedPageBreak/>
        <w:t xml:space="preserve">　　（九）教师培训。帮助培训我校创新创业教育课程师资，提高我校研究生和科研人员的市场转化意识，提高科研骨干教师带领学生创新创业的能力和水平。</w:t>
      </w:r>
    </w:p>
    <w:p w:rsidR="00204996" w:rsidRDefault="00204996">
      <w:pPr>
        <w:jc w:val="center"/>
        <w:rPr>
          <w:b/>
          <w:bCs/>
          <w:sz w:val="28"/>
          <w:szCs w:val="28"/>
        </w:rPr>
      </w:pPr>
    </w:p>
    <w:p w:rsidR="00074D82" w:rsidRDefault="008A0D8B">
      <w:pPr>
        <w:jc w:val="center"/>
        <w:rPr>
          <w:sz w:val="28"/>
          <w:szCs w:val="28"/>
        </w:rPr>
      </w:pPr>
      <w:r>
        <w:rPr>
          <w:rFonts w:hint="eastAsia"/>
          <w:b/>
          <w:bCs/>
          <w:sz w:val="28"/>
          <w:szCs w:val="28"/>
        </w:rPr>
        <w:t>第</w:t>
      </w:r>
      <w:r w:rsidR="00933A02">
        <w:rPr>
          <w:rFonts w:hint="eastAsia"/>
          <w:b/>
          <w:bCs/>
          <w:sz w:val="28"/>
          <w:szCs w:val="28"/>
        </w:rPr>
        <w:t>三</w:t>
      </w:r>
      <w:r>
        <w:rPr>
          <w:rFonts w:hint="eastAsia"/>
          <w:b/>
          <w:bCs/>
          <w:sz w:val="28"/>
          <w:szCs w:val="28"/>
        </w:rPr>
        <w:t>章</w:t>
      </w:r>
      <w:r>
        <w:rPr>
          <w:rFonts w:hint="eastAsia"/>
          <w:b/>
          <w:bCs/>
          <w:sz w:val="28"/>
          <w:szCs w:val="28"/>
        </w:rPr>
        <w:t xml:space="preserve">  </w:t>
      </w:r>
      <w:r>
        <w:rPr>
          <w:rFonts w:hint="eastAsia"/>
          <w:b/>
          <w:bCs/>
          <w:sz w:val="28"/>
          <w:szCs w:val="28"/>
        </w:rPr>
        <w:t>导师选聘</w:t>
      </w:r>
    </w:p>
    <w:p w:rsidR="00074D82" w:rsidRDefault="008A0D8B">
      <w:pPr>
        <w:rPr>
          <w:sz w:val="28"/>
          <w:szCs w:val="28"/>
        </w:rPr>
      </w:pPr>
      <w:r>
        <w:rPr>
          <w:rFonts w:hint="eastAsia"/>
          <w:sz w:val="28"/>
          <w:szCs w:val="28"/>
        </w:rPr>
        <w:t xml:space="preserve">　　第</w:t>
      </w:r>
      <w:r w:rsidR="00E85E5D">
        <w:rPr>
          <w:rFonts w:hint="eastAsia"/>
          <w:sz w:val="28"/>
          <w:szCs w:val="28"/>
        </w:rPr>
        <w:t>七</w:t>
      </w:r>
      <w:r>
        <w:rPr>
          <w:rFonts w:hint="eastAsia"/>
          <w:sz w:val="28"/>
          <w:szCs w:val="28"/>
        </w:rPr>
        <w:t>条</w:t>
      </w:r>
      <w:r>
        <w:rPr>
          <w:rFonts w:hint="eastAsia"/>
          <w:sz w:val="28"/>
          <w:szCs w:val="28"/>
        </w:rPr>
        <w:t xml:space="preserve">  </w:t>
      </w:r>
      <w:r>
        <w:rPr>
          <w:rFonts w:hint="eastAsia"/>
          <w:sz w:val="28"/>
          <w:szCs w:val="28"/>
        </w:rPr>
        <w:t>导师一般应具备以下条件：</w:t>
      </w:r>
    </w:p>
    <w:p w:rsidR="00074D82" w:rsidRDefault="008A0D8B">
      <w:pPr>
        <w:rPr>
          <w:sz w:val="28"/>
          <w:szCs w:val="28"/>
        </w:rPr>
      </w:pPr>
      <w:r>
        <w:rPr>
          <w:rFonts w:hint="eastAsia"/>
          <w:sz w:val="28"/>
          <w:szCs w:val="28"/>
        </w:rPr>
        <w:t xml:space="preserve">　　（一）遵守国家法律法规，具备良好的思想政治素质和职业道德；</w:t>
      </w:r>
    </w:p>
    <w:p w:rsidR="00074D82" w:rsidRDefault="008A0D8B">
      <w:pPr>
        <w:rPr>
          <w:sz w:val="28"/>
          <w:szCs w:val="28"/>
        </w:rPr>
      </w:pPr>
      <w:r>
        <w:rPr>
          <w:rFonts w:hint="eastAsia"/>
          <w:sz w:val="28"/>
          <w:szCs w:val="28"/>
        </w:rPr>
        <w:t xml:space="preserve">　　（二）具有较强的社会责任感和奉献精神，愿意贡献时间、精力、智慧和经验，帮扶研究生创新创业，为研究生创新创业提供公益性服务；</w:t>
      </w:r>
    </w:p>
    <w:p w:rsidR="00074D82" w:rsidRDefault="008A0D8B">
      <w:pPr>
        <w:ind w:firstLine="560"/>
        <w:rPr>
          <w:sz w:val="28"/>
          <w:szCs w:val="28"/>
        </w:rPr>
      </w:pPr>
      <w:r>
        <w:rPr>
          <w:rFonts w:hint="eastAsia"/>
          <w:sz w:val="28"/>
          <w:szCs w:val="28"/>
        </w:rPr>
        <w:t>（三）熟悉国家相关政策法规，熟悉医药类企事业单位管理、技术创新、市场运作，对科研、经济、市场发展有一定预判能力和经验，在研究生创新创业指导、培训、创办或管理企业等方面有丰富经验或专业特长，以及有资金、技术、市场等资源的医疗机构、制药企业、投融资机构和管理咨询机构的资深专家；</w:t>
      </w:r>
    </w:p>
    <w:p w:rsidR="00074D82" w:rsidRDefault="008A0D8B">
      <w:pPr>
        <w:rPr>
          <w:sz w:val="28"/>
          <w:szCs w:val="28"/>
        </w:rPr>
      </w:pPr>
      <w:r>
        <w:rPr>
          <w:rFonts w:hint="eastAsia"/>
          <w:sz w:val="28"/>
          <w:szCs w:val="28"/>
        </w:rPr>
        <w:t xml:space="preserve">　　（四）有较强的专业基础和良好的语言表达能力，能服从相关安排，积极配合教育及相关部门和学校，从事研究生创新创业指导和服务活动，并较好地完成指导工作。</w:t>
      </w:r>
    </w:p>
    <w:p w:rsidR="00074D82" w:rsidRDefault="008A0D8B">
      <w:pPr>
        <w:rPr>
          <w:sz w:val="28"/>
          <w:szCs w:val="28"/>
        </w:rPr>
      </w:pPr>
      <w:r>
        <w:rPr>
          <w:rFonts w:hint="eastAsia"/>
          <w:sz w:val="28"/>
          <w:szCs w:val="28"/>
        </w:rPr>
        <w:t xml:space="preserve">　　第</w:t>
      </w:r>
      <w:r w:rsidR="00E85E5D">
        <w:rPr>
          <w:rFonts w:hint="eastAsia"/>
          <w:sz w:val="28"/>
          <w:szCs w:val="28"/>
        </w:rPr>
        <w:t>八</w:t>
      </w:r>
      <w:r>
        <w:rPr>
          <w:rFonts w:hint="eastAsia"/>
          <w:sz w:val="28"/>
          <w:szCs w:val="28"/>
        </w:rPr>
        <w:t>条</w:t>
      </w:r>
      <w:r>
        <w:rPr>
          <w:rFonts w:hint="eastAsia"/>
          <w:sz w:val="28"/>
          <w:szCs w:val="28"/>
        </w:rPr>
        <w:t xml:space="preserve">  </w:t>
      </w:r>
      <w:r>
        <w:rPr>
          <w:rFonts w:hint="eastAsia"/>
          <w:sz w:val="28"/>
          <w:szCs w:val="28"/>
        </w:rPr>
        <w:t>导师的遴选主要通过推荐、自荐和邀请等方式进行，填写《陕西中医药大学研究生创新创业导师</w:t>
      </w:r>
      <w:r w:rsidR="00FF14BD">
        <w:rPr>
          <w:rFonts w:hint="eastAsia"/>
          <w:sz w:val="28"/>
          <w:szCs w:val="28"/>
        </w:rPr>
        <w:t>申请</w:t>
      </w:r>
      <w:r>
        <w:rPr>
          <w:rFonts w:hint="eastAsia"/>
          <w:sz w:val="28"/>
          <w:szCs w:val="28"/>
        </w:rPr>
        <w:t>表》，经学校审核后确定，由学校颁发“陕西中医药大学研究生创新创业导师”受聘证书，聘期一般为</w:t>
      </w:r>
      <w:r w:rsidR="00EA7A2B">
        <w:rPr>
          <w:rFonts w:hint="eastAsia"/>
          <w:sz w:val="28"/>
          <w:szCs w:val="28"/>
        </w:rPr>
        <w:t>2</w:t>
      </w:r>
      <w:r>
        <w:rPr>
          <w:rFonts w:hint="eastAsia"/>
          <w:sz w:val="28"/>
          <w:szCs w:val="28"/>
        </w:rPr>
        <w:t>年，纳入导师库管理。</w:t>
      </w:r>
    </w:p>
    <w:p w:rsidR="00074D82" w:rsidRDefault="008A0D8B">
      <w:pPr>
        <w:ind w:firstLine="560"/>
        <w:rPr>
          <w:sz w:val="28"/>
          <w:szCs w:val="28"/>
        </w:rPr>
      </w:pPr>
      <w:r>
        <w:rPr>
          <w:rFonts w:hint="eastAsia"/>
          <w:sz w:val="28"/>
          <w:szCs w:val="28"/>
        </w:rPr>
        <w:lastRenderedPageBreak/>
        <w:t>学校优先聘任具有博士学位的人员担任研究生创新创业导师。</w:t>
      </w:r>
    </w:p>
    <w:p w:rsidR="00074D82" w:rsidRDefault="008A0D8B">
      <w:pPr>
        <w:ind w:firstLine="560"/>
        <w:rPr>
          <w:sz w:val="28"/>
          <w:szCs w:val="28"/>
        </w:rPr>
      </w:pPr>
      <w:r>
        <w:rPr>
          <w:rFonts w:hint="eastAsia"/>
          <w:sz w:val="28"/>
          <w:szCs w:val="28"/>
        </w:rPr>
        <w:t>研究生创新创业导师达到</w:t>
      </w:r>
      <w:r>
        <w:rPr>
          <w:rFonts w:hint="eastAsia"/>
          <w:sz w:val="28"/>
          <w:szCs w:val="28"/>
        </w:rPr>
        <w:t>3</w:t>
      </w:r>
      <w:r>
        <w:rPr>
          <w:rFonts w:hint="eastAsia"/>
          <w:sz w:val="28"/>
          <w:szCs w:val="28"/>
        </w:rPr>
        <w:t>人以上的校外单位，经单位申请，学校批准，可以设立“陕西中医药大学研究生培养基地”。</w:t>
      </w:r>
    </w:p>
    <w:p w:rsidR="00074D82" w:rsidRDefault="008A0D8B" w:rsidP="00EA7A2B">
      <w:pPr>
        <w:rPr>
          <w:sz w:val="28"/>
          <w:szCs w:val="28"/>
        </w:rPr>
      </w:pPr>
      <w:r>
        <w:rPr>
          <w:rFonts w:hint="eastAsia"/>
          <w:sz w:val="28"/>
          <w:szCs w:val="28"/>
        </w:rPr>
        <w:t xml:space="preserve">　</w:t>
      </w:r>
      <w:r w:rsidR="0066023F">
        <w:rPr>
          <w:rFonts w:hint="eastAsia"/>
          <w:sz w:val="28"/>
          <w:szCs w:val="28"/>
        </w:rPr>
        <w:t xml:space="preserve">  </w:t>
      </w:r>
    </w:p>
    <w:p w:rsidR="00074D82" w:rsidRDefault="008A0D8B" w:rsidP="00E85E5D">
      <w:pPr>
        <w:ind w:firstLineChars="1050" w:firstLine="2951"/>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导师</w:t>
      </w:r>
      <w:r w:rsidR="00E85E5D">
        <w:rPr>
          <w:rFonts w:hint="eastAsia"/>
          <w:b/>
          <w:bCs/>
          <w:sz w:val="28"/>
          <w:szCs w:val="28"/>
        </w:rPr>
        <w:t>管理</w:t>
      </w:r>
    </w:p>
    <w:p w:rsidR="00517047" w:rsidRDefault="00517047" w:rsidP="00517047">
      <w:pPr>
        <w:ind w:firstLine="560"/>
        <w:rPr>
          <w:sz w:val="28"/>
          <w:szCs w:val="28"/>
        </w:rPr>
      </w:pPr>
      <w:r>
        <w:rPr>
          <w:rFonts w:hint="eastAsia"/>
          <w:sz w:val="28"/>
          <w:szCs w:val="28"/>
        </w:rPr>
        <w:t>第</w:t>
      </w:r>
      <w:r w:rsidR="00E85E5D">
        <w:rPr>
          <w:rFonts w:hint="eastAsia"/>
          <w:sz w:val="28"/>
          <w:szCs w:val="28"/>
        </w:rPr>
        <w:t>九</w:t>
      </w:r>
      <w:r>
        <w:rPr>
          <w:rFonts w:hint="eastAsia"/>
          <w:sz w:val="28"/>
          <w:szCs w:val="28"/>
        </w:rPr>
        <w:t>条</w:t>
      </w:r>
      <w:r>
        <w:rPr>
          <w:rFonts w:hint="eastAsia"/>
          <w:sz w:val="28"/>
          <w:szCs w:val="28"/>
        </w:rPr>
        <w:t xml:space="preserve">  </w:t>
      </w:r>
      <w:r>
        <w:rPr>
          <w:rFonts w:hint="eastAsia"/>
          <w:sz w:val="28"/>
          <w:szCs w:val="28"/>
        </w:rPr>
        <w:t>研究生创新创业导师库实行动态管理。学校根据各院系推荐的导师人选情况，每季度在校长办公会上研究一次导师增减。</w:t>
      </w:r>
    </w:p>
    <w:p w:rsidR="00517047" w:rsidRDefault="00517047" w:rsidP="00517047">
      <w:pPr>
        <w:ind w:firstLine="560"/>
        <w:rPr>
          <w:sz w:val="28"/>
          <w:szCs w:val="28"/>
        </w:rPr>
      </w:pPr>
      <w:r>
        <w:rPr>
          <w:rFonts w:hint="eastAsia"/>
          <w:sz w:val="28"/>
          <w:szCs w:val="28"/>
        </w:rPr>
        <w:t>导师有下列情况之一的，经学校确认后予以解聘：</w:t>
      </w:r>
    </w:p>
    <w:p w:rsidR="00517047" w:rsidRDefault="00517047" w:rsidP="00517047">
      <w:pPr>
        <w:rPr>
          <w:sz w:val="28"/>
          <w:szCs w:val="28"/>
        </w:rPr>
      </w:pPr>
      <w:r>
        <w:rPr>
          <w:rFonts w:hint="eastAsia"/>
          <w:sz w:val="28"/>
          <w:szCs w:val="28"/>
        </w:rPr>
        <w:t xml:space="preserve">　　（一）在一个聘任期内，参加创新创业指导活动时间累计未达到</w:t>
      </w:r>
      <w:r>
        <w:rPr>
          <w:rFonts w:hint="eastAsia"/>
          <w:sz w:val="28"/>
          <w:szCs w:val="28"/>
        </w:rPr>
        <w:t>30</w:t>
      </w:r>
      <w:r>
        <w:rPr>
          <w:rFonts w:hint="eastAsia"/>
          <w:sz w:val="28"/>
          <w:szCs w:val="28"/>
        </w:rPr>
        <w:t>小时的。</w:t>
      </w:r>
    </w:p>
    <w:p w:rsidR="00517047" w:rsidRDefault="00517047" w:rsidP="00517047">
      <w:pPr>
        <w:rPr>
          <w:sz w:val="28"/>
          <w:szCs w:val="28"/>
        </w:rPr>
      </w:pPr>
      <w:r>
        <w:rPr>
          <w:rFonts w:hint="eastAsia"/>
          <w:sz w:val="28"/>
          <w:szCs w:val="28"/>
        </w:rPr>
        <w:t xml:space="preserve">　　（二）以导师名义，从事有损政府公信力或从事创新创业导师职责范围之外活动的。</w:t>
      </w:r>
    </w:p>
    <w:p w:rsidR="00517047" w:rsidRDefault="00517047" w:rsidP="00517047">
      <w:pPr>
        <w:rPr>
          <w:sz w:val="28"/>
          <w:szCs w:val="28"/>
        </w:rPr>
      </w:pPr>
      <w:r>
        <w:rPr>
          <w:rFonts w:hint="eastAsia"/>
          <w:sz w:val="28"/>
          <w:szCs w:val="28"/>
        </w:rPr>
        <w:t xml:space="preserve">　　（三）泄漏帮扶对象商业秘密，造成不良影响的。</w:t>
      </w:r>
    </w:p>
    <w:p w:rsidR="00517047" w:rsidRDefault="00517047" w:rsidP="00517047">
      <w:pPr>
        <w:rPr>
          <w:sz w:val="28"/>
          <w:szCs w:val="28"/>
        </w:rPr>
      </w:pPr>
      <w:r>
        <w:rPr>
          <w:rFonts w:hint="eastAsia"/>
          <w:sz w:val="28"/>
          <w:szCs w:val="28"/>
        </w:rPr>
        <w:t xml:space="preserve">　　（四）本人申请不再担任导师的。</w:t>
      </w:r>
    </w:p>
    <w:p w:rsidR="00517047" w:rsidRDefault="00517047" w:rsidP="00517047">
      <w:pPr>
        <w:rPr>
          <w:sz w:val="28"/>
          <w:szCs w:val="28"/>
        </w:rPr>
      </w:pPr>
      <w:r>
        <w:rPr>
          <w:rFonts w:hint="eastAsia"/>
          <w:sz w:val="28"/>
          <w:szCs w:val="28"/>
        </w:rPr>
        <w:t xml:space="preserve">　　（五）由于其他原因，不能履行导师职责或不再符合本办法第</w:t>
      </w:r>
      <w:r w:rsidR="00E85E5D" w:rsidRPr="00E85E5D">
        <w:rPr>
          <w:rFonts w:hint="eastAsia"/>
          <w:sz w:val="28"/>
          <w:szCs w:val="28"/>
        </w:rPr>
        <w:t>四</w:t>
      </w:r>
      <w:r>
        <w:rPr>
          <w:rFonts w:hint="eastAsia"/>
          <w:sz w:val="28"/>
          <w:szCs w:val="28"/>
        </w:rPr>
        <w:t>条规定之条件的。</w:t>
      </w:r>
    </w:p>
    <w:p w:rsidR="00074D82" w:rsidRDefault="008A0D8B" w:rsidP="00517047">
      <w:pPr>
        <w:ind w:firstLineChars="200" w:firstLine="560"/>
        <w:rPr>
          <w:sz w:val="28"/>
          <w:szCs w:val="28"/>
        </w:rPr>
      </w:pPr>
      <w:r>
        <w:rPr>
          <w:rFonts w:hint="eastAsia"/>
          <w:sz w:val="28"/>
          <w:szCs w:val="28"/>
        </w:rPr>
        <w:t>第</w:t>
      </w:r>
      <w:r w:rsidR="00E85E5D">
        <w:rPr>
          <w:rFonts w:hint="eastAsia"/>
          <w:sz w:val="28"/>
          <w:szCs w:val="28"/>
        </w:rPr>
        <w:t>十</w:t>
      </w:r>
      <w:r>
        <w:rPr>
          <w:rFonts w:hint="eastAsia"/>
          <w:sz w:val="28"/>
          <w:szCs w:val="28"/>
        </w:rPr>
        <w:t>条</w:t>
      </w:r>
      <w:r>
        <w:rPr>
          <w:rFonts w:hint="eastAsia"/>
          <w:sz w:val="28"/>
          <w:szCs w:val="28"/>
        </w:rPr>
        <w:t xml:space="preserve">  </w:t>
      </w:r>
      <w:r>
        <w:rPr>
          <w:rFonts w:hint="eastAsia"/>
          <w:sz w:val="28"/>
          <w:szCs w:val="28"/>
        </w:rPr>
        <w:t>导师参加创新创业讲座、培训、项目论证、咨询诊断等创新创业扶持活动，可以按照学校财务标准支付导师劳务报酬。</w:t>
      </w:r>
    </w:p>
    <w:p w:rsidR="00074D82" w:rsidRDefault="008A0D8B">
      <w:pPr>
        <w:ind w:firstLine="563"/>
        <w:rPr>
          <w:sz w:val="28"/>
          <w:szCs w:val="28"/>
        </w:rPr>
      </w:pPr>
      <w:r>
        <w:rPr>
          <w:rFonts w:hint="eastAsia"/>
          <w:sz w:val="28"/>
          <w:szCs w:val="28"/>
        </w:rPr>
        <w:t>第</w:t>
      </w:r>
      <w:r w:rsidR="00E85E5D">
        <w:rPr>
          <w:rFonts w:hint="eastAsia"/>
          <w:sz w:val="28"/>
          <w:szCs w:val="28"/>
        </w:rPr>
        <w:t>十一</w:t>
      </w:r>
      <w:r>
        <w:rPr>
          <w:rFonts w:hint="eastAsia"/>
          <w:sz w:val="28"/>
          <w:szCs w:val="28"/>
        </w:rPr>
        <w:t>条</w:t>
      </w:r>
      <w:r>
        <w:rPr>
          <w:rFonts w:hint="eastAsia"/>
          <w:sz w:val="28"/>
          <w:szCs w:val="28"/>
        </w:rPr>
        <w:t xml:space="preserve">   </w:t>
      </w:r>
      <w:r>
        <w:rPr>
          <w:rFonts w:hint="eastAsia"/>
          <w:sz w:val="28"/>
          <w:szCs w:val="28"/>
        </w:rPr>
        <w:t>加强导师宣传推介。各院系应通过各类新闻媒体，组织推介活动，宣传推广导师业绩，定期举办研究生创新创业导师讲堂、论坛、沙龙、创客咖啡等活动，搭建导师服务交流平台。</w:t>
      </w:r>
    </w:p>
    <w:p w:rsidR="00074D82" w:rsidRDefault="008A0D8B">
      <w:pPr>
        <w:ind w:firstLine="563"/>
        <w:rPr>
          <w:sz w:val="28"/>
          <w:szCs w:val="28"/>
        </w:rPr>
      </w:pPr>
      <w:r>
        <w:rPr>
          <w:rFonts w:hint="eastAsia"/>
          <w:sz w:val="28"/>
          <w:szCs w:val="28"/>
        </w:rPr>
        <w:t>学校组织导师之间开展工作交流，组织相关活动。通过设立网站、</w:t>
      </w:r>
      <w:r w:rsidR="00E85E5D">
        <w:rPr>
          <w:rFonts w:hint="eastAsia"/>
          <w:sz w:val="28"/>
          <w:szCs w:val="28"/>
        </w:rPr>
        <w:lastRenderedPageBreak/>
        <w:t>QQ</w:t>
      </w:r>
      <w:r>
        <w:rPr>
          <w:rFonts w:hint="eastAsia"/>
          <w:sz w:val="28"/>
          <w:szCs w:val="28"/>
        </w:rPr>
        <w:t>、微信等，为研究生提供线上线下服务。</w:t>
      </w:r>
    </w:p>
    <w:p w:rsidR="00074D82" w:rsidRDefault="00074D82">
      <w:pPr>
        <w:rPr>
          <w:sz w:val="28"/>
          <w:szCs w:val="28"/>
        </w:rPr>
      </w:pPr>
    </w:p>
    <w:p w:rsidR="00074D82" w:rsidRDefault="008A0D8B">
      <w:pPr>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074D82" w:rsidRDefault="008A0D8B">
      <w:pPr>
        <w:ind w:firstLine="560"/>
        <w:rPr>
          <w:sz w:val="28"/>
          <w:szCs w:val="28"/>
        </w:rPr>
      </w:pPr>
      <w:r>
        <w:rPr>
          <w:rFonts w:hint="eastAsia"/>
          <w:sz w:val="28"/>
          <w:szCs w:val="28"/>
        </w:rPr>
        <w:t>第</w:t>
      </w:r>
      <w:r w:rsidR="00E85E5D">
        <w:rPr>
          <w:rFonts w:hint="eastAsia"/>
          <w:sz w:val="28"/>
          <w:szCs w:val="28"/>
        </w:rPr>
        <w:t>十二</w:t>
      </w:r>
      <w:r>
        <w:rPr>
          <w:rFonts w:hint="eastAsia"/>
          <w:sz w:val="28"/>
          <w:szCs w:val="28"/>
        </w:rPr>
        <w:t>条</w:t>
      </w:r>
      <w:r>
        <w:rPr>
          <w:rFonts w:hint="eastAsia"/>
          <w:sz w:val="28"/>
          <w:szCs w:val="28"/>
        </w:rPr>
        <w:t xml:space="preserve">  </w:t>
      </w:r>
      <w:r>
        <w:rPr>
          <w:rFonts w:hint="eastAsia"/>
          <w:sz w:val="28"/>
          <w:szCs w:val="28"/>
        </w:rPr>
        <w:t>研究生和导师自行承担创新创业指导风险。</w:t>
      </w:r>
      <w:bookmarkStart w:id="0" w:name="_GoBack"/>
      <w:bookmarkEnd w:id="0"/>
    </w:p>
    <w:p w:rsidR="00074D82" w:rsidRDefault="008A0D8B">
      <w:pPr>
        <w:ind w:firstLine="560"/>
        <w:rPr>
          <w:sz w:val="28"/>
          <w:szCs w:val="28"/>
        </w:rPr>
      </w:pPr>
      <w:r>
        <w:rPr>
          <w:rFonts w:hint="eastAsia"/>
          <w:sz w:val="28"/>
          <w:szCs w:val="28"/>
        </w:rPr>
        <w:t>导师的指导只作为研究生从事科学研究和创业投资、经营、决策时的参考意见。研究生创业者所作出的任何决策以及由此产生的经济、法律后果与创新创业导师无关。</w:t>
      </w:r>
    </w:p>
    <w:p w:rsidR="00074D82" w:rsidRDefault="008A0D8B">
      <w:pPr>
        <w:ind w:firstLine="560"/>
        <w:rPr>
          <w:sz w:val="28"/>
          <w:szCs w:val="28"/>
        </w:rPr>
      </w:pPr>
      <w:r>
        <w:rPr>
          <w:rFonts w:hint="eastAsia"/>
          <w:sz w:val="28"/>
          <w:szCs w:val="28"/>
        </w:rPr>
        <w:t>导师若对辅导对象进行直接或间接投资，所产生的经济、法律后果由创新创业导师自行负责。</w:t>
      </w:r>
    </w:p>
    <w:p w:rsidR="00074D82" w:rsidRDefault="008A0D8B">
      <w:pPr>
        <w:rPr>
          <w:sz w:val="28"/>
          <w:szCs w:val="28"/>
        </w:rPr>
      </w:pPr>
      <w:r>
        <w:rPr>
          <w:rFonts w:hint="eastAsia"/>
          <w:sz w:val="28"/>
          <w:szCs w:val="28"/>
        </w:rPr>
        <w:t xml:space="preserve">　　第十</w:t>
      </w:r>
      <w:r w:rsidR="00E85E5D">
        <w:rPr>
          <w:rFonts w:hint="eastAsia"/>
          <w:sz w:val="28"/>
          <w:szCs w:val="28"/>
        </w:rPr>
        <w:t>三</w:t>
      </w:r>
      <w:r>
        <w:rPr>
          <w:rFonts w:hint="eastAsia"/>
          <w:sz w:val="28"/>
          <w:szCs w:val="28"/>
        </w:rPr>
        <w:t>条</w:t>
      </w:r>
      <w:r>
        <w:rPr>
          <w:rFonts w:hint="eastAsia"/>
          <w:sz w:val="28"/>
          <w:szCs w:val="28"/>
        </w:rPr>
        <w:t xml:space="preserve">  </w:t>
      </w:r>
      <w:r>
        <w:rPr>
          <w:rFonts w:hint="eastAsia"/>
          <w:sz w:val="28"/>
          <w:szCs w:val="28"/>
        </w:rPr>
        <w:t>本办法由陕西中医药大学研究生院负责解释。</w:t>
      </w:r>
    </w:p>
    <w:p w:rsidR="00074D82" w:rsidRDefault="008A0D8B">
      <w:pPr>
        <w:rPr>
          <w:sz w:val="28"/>
          <w:szCs w:val="28"/>
        </w:rPr>
      </w:pPr>
      <w:r>
        <w:rPr>
          <w:rFonts w:hint="eastAsia"/>
          <w:sz w:val="28"/>
          <w:szCs w:val="28"/>
        </w:rPr>
        <w:t xml:space="preserve">　　第十</w:t>
      </w:r>
      <w:r w:rsidR="00E85E5D">
        <w:rPr>
          <w:rFonts w:hint="eastAsia"/>
          <w:sz w:val="28"/>
          <w:szCs w:val="28"/>
        </w:rPr>
        <w:t>四</w:t>
      </w:r>
      <w:r>
        <w:rPr>
          <w:rFonts w:hint="eastAsia"/>
          <w:sz w:val="28"/>
          <w:szCs w:val="28"/>
        </w:rPr>
        <w:t>条</w:t>
      </w:r>
      <w:r>
        <w:rPr>
          <w:rFonts w:hint="eastAsia"/>
          <w:sz w:val="28"/>
          <w:szCs w:val="28"/>
        </w:rPr>
        <w:t xml:space="preserve">  </w:t>
      </w:r>
      <w:r>
        <w:rPr>
          <w:rFonts w:hint="eastAsia"/>
          <w:sz w:val="28"/>
          <w:szCs w:val="28"/>
        </w:rPr>
        <w:t>各院系可根据本办法规定，制定具体实施办法。</w:t>
      </w:r>
    </w:p>
    <w:p w:rsidR="00074D82" w:rsidRDefault="008A0D8B">
      <w:pPr>
        <w:rPr>
          <w:sz w:val="28"/>
          <w:szCs w:val="28"/>
        </w:rPr>
      </w:pPr>
      <w:r>
        <w:rPr>
          <w:rFonts w:hint="eastAsia"/>
          <w:sz w:val="28"/>
          <w:szCs w:val="28"/>
        </w:rPr>
        <w:t xml:space="preserve">　　第十</w:t>
      </w:r>
      <w:r w:rsidR="00E85E5D">
        <w:rPr>
          <w:rFonts w:hint="eastAsia"/>
          <w:sz w:val="28"/>
          <w:szCs w:val="28"/>
        </w:rPr>
        <w:t>五</w:t>
      </w:r>
      <w:r>
        <w:rPr>
          <w:rFonts w:hint="eastAsia"/>
          <w:sz w:val="28"/>
          <w:szCs w:val="28"/>
        </w:rPr>
        <w:t>条</w:t>
      </w:r>
      <w:r>
        <w:rPr>
          <w:rFonts w:hint="eastAsia"/>
          <w:sz w:val="28"/>
          <w:szCs w:val="28"/>
        </w:rPr>
        <w:t xml:space="preserve">  </w:t>
      </w:r>
      <w:r>
        <w:rPr>
          <w:rFonts w:hint="eastAsia"/>
          <w:sz w:val="28"/>
          <w:szCs w:val="28"/>
        </w:rPr>
        <w:t>本办法自</w:t>
      </w:r>
      <w:r w:rsidR="00FF14BD">
        <w:rPr>
          <w:rFonts w:hint="eastAsia"/>
          <w:sz w:val="28"/>
          <w:szCs w:val="28"/>
        </w:rPr>
        <w:t>公布之日</w:t>
      </w:r>
      <w:r>
        <w:rPr>
          <w:rFonts w:hint="eastAsia"/>
          <w:sz w:val="28"/>
          <w:szCs w:val="28"/>
        </w:rPr>
        <w:t>起施行。</w:t>
      </w:r>
    </w:p>
    <w:p w:rsidR="00074D82" w:rsidRDefault="00074D82">
      <w:pPr>
        <w:rPr>
          <w:sz w:val="28"/>
          <w:szCs w:val="28"/>
        </w:rPr>
      </w:pPr>
    </w:p>
    <w:p w:rsidR="00074D82" w:rsidRDefault="00074D82"/>
    <w:sectPr w:rsidR="00074D82" w:rsidSect="00074D8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E7C" w:rsidRDefault="00F24E7C" w:rsidP="00074D82">
      <w:r>
        <w:separator/>
      </w:r>
    </w:p>
  </w:endnote>
  <w:endnote w:type="continuationSeparator" w:id="0">
    <w:p w:rsidR="00F24E7C" w:rsidRDefault="00F24E7C" w:rsidP="00074D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D82" w:rsidRDefault="00C35C7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filled="f" stroked="f" strokeweight=".5pt">
          <v:textbox style="mso-fit-shape-to-text:t" inset="0,0,0,0">
            <w:txbxContent>
              <w:p w:rsidR="00074D82" w:rsidRDefault="00C35C72">
                <w:pPr>
                  <w:pStyle w:val="a3"/>
                </w:pPr>
                <w:r>
                  <w:rPr>
                    <w:rFonts w:hint="eastAsia"/>
                  </w:rPr>
                  <w:fldChar w:fldCharType="begin"/>
                </w:r>
                <w:r w:rsidR="008A0D8B">
                  <w:rPr>
                    <w:rFonts w:hint="eastAsia"/>
                  </w:rPr>
                  <w:instrText xml:space="preserve"> PAGE  \* MERGEFORMAT </w:instrText>
                </w:r>
                <w:r>
                  <w:rPr>
                    <w:rFonts w:hint="eastAsia"/>
                  </w:rPr>
                  <w:fldChar w:fldCharType="separate"/>
                </w:r>
                <w:r w:rsidR="00A1528C">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E7C" w:rsidRDefault="00F24E7C" w:rsidP="00074D82">
      <w:r>
        <w:separator/>
      </w:r>
    </w:p>
  </w:footnote>
  <w:footnote w:type="continuationSeparator" w:id="0">
    <w:p w:rsidR="00F24E7C" w:rsidRDefault="00F24E7C" w:rsidP="00074D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AE717D0"/>
    <w:rsid w:val="00074D82"/>
    <w:rsid w:val="001247BB"/>
    <w:rsid w:val="001F4280"/>
    <w:rsid w:val="00204996"/>
    <w:rsid w:val="00210495"/>
    <w:rsid w:val="0040268B"/>
    <w:rsid w:val="00517047"/>
    <w:rsid w:val="005419A4"/>
    <w:rsid w:val="00645539"/>
    <w:rsid w:val="0066023F"/>
    <w:rsid w:val="00824475"/>
    <w:rsid w:val="008A0D8B"/>
    <w:rsid w:val="00933A02"/>
    <w:rsid w:val="00A1528C"/>
    <w:rsid w:val="00AC7969"/>
    <w:rsid w:val="00C35C72"/>
    <w:rsid w:val="00CB4631"/>
    <w:rsid w:val="00DB1357"/>
    <w:rsid w:val="00DD5922"/>
    <w:rsid w:val="00E814A6"/>
    <w:rsid w:val="00E85E5D"/>
    <w:rsid w:val="00EA7A2B"/>
    <w:rsid w:val="00EB5CCC"/>
    <w:rsid w:val="00EE2E51"/>
    <w:rsid w:val="00EF1146"/>
    <w:rsid w:val="00F24E7C"/>
    <w:rsid w:val="00FB136D"/>
    <w:rsid w:val="00FF14BD"/>
    <w:rsid w:val="21AA3B99"/>
    <w:rsid w:val="25D90139"/>
    <w:rsid w:val="6AE717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D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74D82"/>
    <w:pPr>
      <w:tabs>
        <w:tab w:val="center" w:pos="4153"/>
        <w:tab w:val="right" w:pos="8306"/>
      </w:tabs>
      <w:snapToGrid w:val="0"/>
      <w:jc w:val="left"/>
    </w:pPr>
    <w:rPr>
      <w:sz w:val="18"/>
    </w:rPr>
  </w:style>
  <w:style w:type="paragraph" w:styleId="a4">
    <w:name w:val="header"/>
    <w:basedOn w:val="a"/>
    <w:rsid w:val="00074D8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2017-12-25T01:09:00Z</cp:lastPrinted>
  <dcterms:created xsi:type="dcterms:W3CDTF">2017-11-29T11:03:00Z</dcterms:created>
  <dcterms:modified xsi:type="dcterms:W3CDTF">2018-01-09T06:17:00Z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