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6DB8F" w14:textId="77777777" w:rsidR="00A3472D" w:rsidRDefault="000553D0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noProof/>
        </w:rPr>
        <w:drawing>
          <wp:inline distT="0" distB="0" distL="114300" distR="114300" wp14:anchorId="39F543CC" wp14:editId="1136AA01">
            <wp:extent cx="5273040" cy="352425"/>
            <wp:effectExtent l="0" t="0" r="381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2"/>
        <w:gridCol w:w="1727"/>
        <w:gridCol w:w="2011"/>
        <w:gridCol w:w="2011"/>
      </w:tblGrid>
      <w:tr w:rsidR="00A3472D" w14:paraId="0E97253B" w14:textId="77777777" w:rsidTr="004B5996">
        <w:trPr>
          <w:trHeight w:hRule="exact" w:val="454"/>
          <w:jc w:val="center"/>
        </w:trPr>
        <w:tc>
          <w:tcPr>
            <w:tcW w:w="2405" w:type="dxa"/>
            <w:vAlign w:val="center"/>
          </w:tcPr>
          <w:p w14:paraId="7591A9D4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施工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891" w:type="dxa"/>
            <w:gridSpan w:val="4"/>
            <w:vAlign w:val="center"/>
          </w:tcPr>
          <w:p w14:paraId="702D22A6" w14:textId="77777777" w:rsidR="00A3472D" w:rsidRDefault="00A347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3472D" w14:paraId="69DF354B" w14:textId="77777777" w:rsidTr="004B5996">
        <w:trPr>
          <w:trHeight w:hRule="exact" w:val="454"/>
          <w:jc w:val="center"/>
        </w:trPr>
        <w:tc>
          <w:tcPr>
            <w:tcW w:w="2405" w:type="dxa"/>
            <w:vAlign w:val="center"/>
          </w:tcPr>
          <w:p w14:paraId="577C03B3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现场施工责任人</w:t>
            </w:r>
          </w:p>
        </w:tc>
        <w:tc>
          <w:tcPr>
            <w:tcW w:w="1869" w:type="dxa"/>
            <w:gridSpan w:val="2"/>
            <w:vAlign w:val="center"/>
          </w:tcPr>
          <w:p w14:paraId="4BA6DDDE" w14:textId="77777777" w:rsidR="00A3472D" w:rsidRDefault="00A347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5B9A6071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11" w:type="dxa"/>
            <w:vAlign w:val="center"/>
          </w:tcPr>
          <w:p w14:paraId="4C72C43D" w14:textId="77777777" w:rsidR="00A3472D" w:rsidRDefault="00A347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3472D" w14:paraId="3748CC8B" w14:textId="77777777" w:rsidTr="004B5996">
        <w:trPr>
          <w:trHeight w:hRule="exact" w:val="454"/>
          <w:jc w:val="center"/>
        </w:trPr>
        <w:tc>
          <w:tcPr>
            <w:tcW w:w="2405" w:type="dxa"/>
            <w:vAlign w:val="center"/>
          </w:tcPr>
          <w:p w14:paraId="330C75FC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施工开始时间</w:t>
            </w:r>
          </w:p>
        </w:tc>
        <w:tc>
          <w:tcPr>
            <w:tcW w:w="1869" w:type="dxa"/>
            <w:gridSpan w:val="2"/>
            <w:vAlign w:val="center"/>
          </w:tcPr>
          <w:p w14:paraId="00170211" w14:textId="77777777" w:rsidR="00A3472D" w:rsidRDefault="00A347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0DB6FE86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施工结束时间</w:t>
            </w:r>
          </w:p>
        </w:tc>
        <w:tc>
          <w:tcPr>
            <w:tcW w:w="2011" w:type="dxa"/>
            <w:vAlign w:val="center"/>
          </w:tcPr>
          <w:p w14:paraId="404F24EF" w14:textId="77777777" w:rsidR="00A3472D" w:rsidRDefault="00A347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3472D" w14:paraId="0CC2026B" w14:textId="77777777" w:rsidTr="004B5996">
        <w:trPr>
          <w:trHeight w:val="533"/>
          <w:jc w:val="center"/>
        </w:trPr>
        <w:tc>
          <w:tcPr>
            <w:tcW w:w="2405" w:type="dxa"/>
            <w:vAlign w:val="center"/>
          </w:tcPr>
          <w:p w14:paraId="7EDBD173" w14:textId="77777777" w:rsidR="00A3472D" w:rsidRDefault="000553D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施工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维护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依据</w:t>
            </w:r>
          </w:p>
          <w:p w14:paraId="51FF2AA1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Cs w:val="21"/>
              </w:rPr>
              <w:t>（协议、合同、文件）</w:t>
            </w:r>
          </w:p>
        </w:tc>
        <w:tc>
          <w:tcPr>
            <w:tcW w:w="5891" w:type="dxa"/>
            <w:gridSpan w:val="4"/>
            <w:vAlign w:val="center"/>
          </w:tcPr>
          <w:p w14:paraId="45133416" w14:textId="77777777" w:rsidR="00A3472D" w:rsidRDefault="00A347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3472D" w14:paraId="7DB1D0AF" w14:textId="77777777" w:rsidTr="004B5996">
        <w:trPr>
          <w:trHeight w:val="496"/>
          <w:jc w:val="center"/>
        </w:trPr>
        <w:tc>
          <w:tcPr>
            <w:tcW w:w="2405" w:type="dxa"/>
            <w:vAlign w:val="center"/>
          </w:tcPr>
          <w:p w14:paraId="09E36EDC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施工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维护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位置</w:t>
            </w:r>
          </w:p>
        </w:tc>
        <w:tc>
          <w:tcPr>
            <w:tcW w:w="5891" w:type="dxa"/>
            <w:gridSpan w:val="4"/>
            <w:vAlign w:val="center"/>
          </w:tcPr>
          <w:p w14:paraId="752092EF" w14:textId="77777777" w:rsidR="00A3472D" w:rsidRDefault="00A347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3472D" w14:paraId="38E69196" w14:textId="77777777" w:rsidTr="004B5996">
        <w:trPr>
          <w:trHeight w:val="1536"/>
          <w:jc w:val="center"/>
        </w:trPr>
        <w:tc>
          <w:tcPr>
            <w:tcW w:w="2405" w:type="dxa"/>
            <w:vAlign w:val="center"/>
          </w:tcPr>
          <w:p w14:paraId="299FBF23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Hlk60043815"/>
            <w:r>
              <w:rPr>
                <w:rFonts w:ascii="宋体" w:eastAsia="宋体" w:hAnsi="宋体" w:hint="eastAsia"/>
                <w:sz w:val="24"/>
                <w:szCs w:val="24"/>
              </w:rPr>
              <w:t>施工维护内容</w:t>
            </w:r>
          </w:p>
          <w:p w14:paraId="70747B67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另附页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5891" w:type="dxa"/>
            <w:gridSpan w:val="4"/>
            <w:vAlign w:val="center"/>
          </w:tcPr>
          <w:p w14:paraId="3FAF0884" w14:textId="77777777" w:rsidR="00A3472D" w:rsidRDefault="00A347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bookmarkEnd w:id="0"/>
      <w:tr w:rsidR="00A3472D" w14:paraId="13C18744" w14:textId="77777777">
        <w:trPr>
          <w:trHeight w:val="3255"/>
          <w:jc w:val="center"/>
        </w:trPr>
        <w:tc>
          <w:tcPr>
            <w:tcW w:w="8296" w:type="dxa"/>
            <w:gridSpan w:val="5"/>
            <w:vAlign w:val="center"/>
          </w:tcPr>
          <w:p w14:paraId="006BF4F9" w14:textId="77777777" w:rsidR="00A3472D" w:rsidRDefault="000553D0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施工</w:t>
            </w:r>
            <w:r>
              <w:rPr>
                <w:rFonts w:ascii="宋体" w:eastAsia="宋体" w:hAnsi="宋体"/>
                <w:sz w:val="18"/>
                <w:szCs w:val="18"/>
              </w:rPr>
              <w:t>单位须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严格</w:t>
            </w:r>
            <w:r>
              <w:rPr>
                <w:rFonts w:ascii="宋体" w:eastAsia="宋体" w:hAnsi="宋体"/>
                <w:sz w:val="18"/>
                <w:szCs w:val="18"/>
              </w:rPr>
              <w:t>遵守国家有关的法律、法规及行政规章制度和陕西中医药大学相关规定。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施工</w:t>
            </w:r>
            <w:r>
              <w:rPr>
                <w:rFonts w:ascii="宋体" w:eastAsia="宋体" w:hAnsi="宋体"/>
                <w:sz w:val="18"/>
                <w:szCs w:val="18"/>
              </w:rPr>
              <w:t>单位须承诺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按时报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备相关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施工内容并严格按照陕西中医药大学相关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部门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的指导意见进行施工</w:t>
            </w:r>
            <w:r>
              <w:rPr>
                <w:rFonts w:ascii="宋体" w:eastAsia="宋体" w:hAnsi="宋体"/>
                <w:sz w:val="18"/>
                <w:szCs w:val="18"/>
              </w:rPr>
              <w:t>。</w:t>
            </w:r>
          </w:p>
          <w:p w14:paraId="48A1A0E4" w14:textId="77777777" w:rsidR="00A3472D" w:rsidRDefault="000553D0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弱电线缆应按标准放置在桥架或弱电井中，所有线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缆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不得外露，如建筑内无桥架或桥架已满，须由施工单位按校方指定位置自行搭建桥架，线路须标注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清楚线标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14:paraId="7BA619A7" w14:textId="77777777" w:rsidR="00A3472D" w:rsidRDefault="000553D0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随本表提供施工依据文件、合同或文件等复印件，以及施工图纸等。</w:t>
            </w:r>
          </w:p>
          <w:p w14:paraId="2E330445" w14:textId="77777777" w:rsidR="00A3472D" w:rsidRDefault="000553D0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sz w:val="18"/>
                <w:szCs w:val="18"/>
              </w:rPr>
              <w:t>申请单位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须</w:t>
            </w:r>
            <w:r>
              <w:rPr>
                <w:rFonts w:ascii="宋体" w:eastAsia="宋体" w:hAnsi="宋体"/>
                <w:sz w:val="18"/>
                <w:szCs w:val="18"/>
              </w:rPr>
              <w:t>自行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承担施工安全责任</w:t>
            </w:r>
            <w:r>
              <w:rPr>
                <w:rFonts w:ascii="宋体" w:eastAsia="宋体" w:hAnsi="宋体"/>
                <w:sz w:val="18"/>
                <w:szCs w:val="18"/>
              </w:rPr>
              <w:t>，并承担以及由此造成的法律纠纷；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申请单位联系</w:t>
            </w:r>
            <w:r>
              <w:rPr>
                <w:rFonts w:ascii="宋体" w:eastAsia="宋体" w:hAnsi="宋体"/>
                <w:sz w:val="18"/>
                <w:szCs w:val="18"/>
              </w:rPr>
              <w:t>人必须由本单位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正式人员</w:t>
            </w:r>
            <w:r>
              <w:rPr>
                <w:rFonts w:ascii="宋体" w:eastAsia="宋体" w:hAnsi="宋体"/>
                <w:sz w:val="18"/>
                <w:szCs w:val="18"/>
              </w:rPr>
              <w:t>担任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proofErr w:type="gramStart"/>
            <w:r>
              <w:rPr>
                <w:rFonts w:ascii="宋体" w:eastAsia="宋体" w:hAnsi="宋体"/>
                <w:sz w:val="18"/>
                <w:szCs w:val="18"/>
              </w:rPr>
              <w:t>若人</w:t>
            </w:r>
            <w:proofErr w:type="gramEnd"/>
            <w:r>
              <w:rPr>
                <w:rFonts w:ascii="宋体" w:eastAsia="宋体" w:hAnsi="宋体"/>
                <w:sz w:val="18"/>
                <w:szCs w:val="18"/>
              </w:rPr>
              <w:t>员变动或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施工内容</w:t>
            </w:r>
            <w:r>
              <w:rPr>
                <w:rFonts w:ascii="宋体" w:eastAsia="宋体" w:hAnsi="宋体"/>
                <w:sz w:val="18"/>
                <w:szCs w:val="18"/>
              </w:rPr>
              <w:t>变更，应及时书面告知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校方</w:t>
            </w:r>
            <w:r>
              <w:rPr>
                <w:rFonts w:ascii="宋体" w:eastAsia="宋体" w:hAnsi="宋体"/>
                <w:sz w:val="18"/>
                <w:szCs w:val="18"/>
              </w:rPr>
              <w:t>进行备案。</w:t>
            </w:r>
          </w:p>
          <w:p w14:paraId="7637946B" w14:textId="77777777" w:rsidR="00A3472D" w:rsidRDefault="000553D0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5.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如为校内单位申请的施工项目，由校内单位在申请单位意见处签字。</w:t>
            </w:r>
          </w:p>
          <w:p w14:paraId="4D45C668" w14:textId="77777777" w:rsidR="00A3472D" w:rsidRDefault="000553D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施工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单位负责人</w:t>
            </w:r>
            <w:r>
              <w:rPr>
                <w:rFonts w:ascii="宋体" w:eastAsia="宋体" w:hAnsi="宋体"/>
                <w:sz w:val="24"/>
                <w:szCs w:val="24"/>
              </w:rPr>
              <w:t>签字（盖章）：</w:t>
            </w:r>
          </w:p>
          <w:p w14:paraId="08D94F3D" w14:textId="77777777" w:rsidR="00A3472D" w:rsidRDefault="000553D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A3472D" w14:paraId="61DBA27C" w14:textId="77777777">
        <w:trPr>
          <w:trHeight w:val="1252"/>
          <w:jc w:val="center"/>
        </w:trPr>
        <w:tc>
          <w:tcPr>
            <w:tcW w:w="2547" w:type="dxa"/>
            <w:gridSpan w:val="2"/>
            <w:vAlign w:val="center"/>
          </w:tcPr>
          <w:p w14:paraId="026F06B6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校内申请单位</w:t>
            </w:r>
          </w:p>
          <w:p w14:paraId="786120C5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5749" w:type="dxa"/>
            <w:gridSpan w:val="3"/>
            <w:vAlign w:val="center"/>
          </w:tcPr>
          <w:p w14:paraId="41332FA9" w14:textId="77777777" w:rsidR="00A3472D" w:rsidRDefault="00A3472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63B84E2B" w14:textId="77777777" w:rsidR="00A3472D" w:rsidRDefault="00A3472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309BB76A" w14:textId="77777777" w:rsidR="00A3472D" w:rsidRDefault="000553D0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负责人签字（单位公章）：</w:t>
            </w:r>
          </w:p>
          <w:p w14:paraId="60D837A5" w14:textId="77777777" w:rsidR="00A3472D" w:rsidRDefault="000553D0">
            <w:pPr>
              <w:ind w:right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A3472D" w14:paraId="2E6992CB" w14:textId="77777777">
        <w:trPr>
          <w:trHeight w:val="1200"/>
          <w:jc w:val="center"/>
        </w:trPr>
        <w:tc>
          <w:tcPr>
            <w:tcW w:w="2547" w:type="dxa"/>
            <w:gridSpan w:val="2"/>
            <w:vAlign w:val="center"/>
          </w:tcPr>
          <w:p w14:paraId="41F55E51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信息化建设管理处</w:t>
            </w:r>
          </w:p>
          <w:p w14:paraId="7D301925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5749" w:type="dxa"/>
            <w:gridSpan w:val="3"/>
            <w:vAlign w:val="center"/>
          </w:tcPr>
          <w:p w14:paraId="3941AAD6" w14:textId="77777777" w:rsidR="00A3472D" w:rsidRDefault="00A3472D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7439A1A" w14:textId="77777777" w:rsidR="00A3472D" w:rsidRDefault="00A3472D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77BA06C" w14:textId="77777777" w:rsidR="00A3472D" w:rsidRDefault="000553D0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负责人签字（单位公章）：</w:t>
            </w:r>
          </w:p>
          <w:p w14:paraId="0CC64C4B" w14:textId="77777777" w:rsidR="00A3472D" w:rsidRDefault="000553D0">
            <w:pPr>
              <w:ind w:right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A3472D" w14:paraId="787B865A" w14:textId="77777777">
        <w:trPr>
          <w:trHeight w:val="737"/>
          <w:jc w:val="center"/>
        </w:trPr>
        <w:tc>
          <w:tcPr>
            <w:tcW w:w="2547" w:type="dxa"/>
            <w:gridSpan w:val="2"/>
            <w:vAlign w:val="center"/>
          </w:tcPr>
          <w:p w14:paraId="23313C68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保卫处</w:t>
            </w:r>
          </w:p>
          <w:p w14:paraId="32E72046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5749" w:type="dxa"/>
            <w:gridSpan w:val="3"/>
            <w:vAlign w:val="center"/>
          </w:tcPr>
          <w:p w14:paraId="67CDE3A3" w14:textId="77777777" w:rsidR="00A3472D" w:rsidRDefault="00A3472D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0A2C59F" w14:textId="77777777" w:rsidR="00A3472D" w:rsidRDefault="00A3472D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F8443B2" w14:textId="77777777" w:rsidR="00A3472D" w:rsidRDefault="000553D0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负责人签字（单位公章）：</w:t>
            </w:r>
          </w:p>
          <w:p w14:paraId="7025E2D2" w14:textId="77777777" w:rsidR="00A3472D" w:rsidRDefault="000553D0">
            <w:pPr>
              <w:ind w:right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A3472D" w14:paraId="0ED7A957" w14:textId="77777777">
        <w:trPr>
          <w:trHeight w:val="737"/>
          <w:jc w:val="center"/>
        </w:trPr>
        <w:tc>
          <w:tcPr>
            <w:tcW w:w="2547" w:type="dxa"/>
            <w:gridSpan w:val="2"/>
            <w:vAlign w:val="center"/>
          </w:tcPr>
          <w:p w14:paraId="35DE1279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后勤保障处</w:t>
            </w:r>
          </w:p>
          <w:p w14:paraId="23777577" w14:textId="77777777" w:rsidR="00A3472D" w:rsidRDefault="000553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5749" w:type="dxa"/>
            <w:gridSpan w:val="3"/>
            <w:vAlign w:val="center"/>
          </w:tcPr>
          <w:p w14:paraId="38E210FA" w14:textId="77777777" w:rsidR="00A3472D" w:rsidRDefault="000553D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  <w:p w14:paraId="53B209E1" w14:textId="77777777" w:rsidR="00A3472D" w:rsidRDefault="00A3472D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031EC61" w14:textId="77777777" w:rsidR="00A3472D" w:rsidRDefault="000553D0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负责人签字（单位公章）：</w:t>
            </w:r>
          </w:p>
          <w:p w14:paraId="464637CE" w14:textId="77777777" w:rsidR="00A3472D" w:rsidRDefault="000553D0">
            <w:pPr>
              <w:ind w:right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0288175F" w14:textId="378AFD59" w:rsidR="00A3472D" w:rsidRPr="000553D0" w:rsidRDefault="004B5996">
      <w:pPr>
        <w:rPr>
          <w:rFonts w:ascii="宋体" w:eastAsia="宋体" w:hAnsi="宋体"/>
          <w:b/>
          <w:bCs/>
          <w:sz w:val="24"/>
          <w:szCs w:val="24"/>
        </w:rPr>
      </w:pPr>
      <w:r w:rsidRPr="000553D0">
        <w:rPr>
          <w:rFonts w:ascii="宋体" w:eastAsia="宋体" w:hAnsi="宋体" w:hint="eastAsia"/>
          <w:b/>
          <w:bCs/>
          <w:sz w:val="24"/>
          <w:szCs w:val="24"/>
        </w:rPr>
        <w:t>备注：审批完成后，此表交信息化建设管理处存档</w:t>
      </w:r>
    </w:p>
    <w:sectPr w:rsidR="00A3472D" w:rsidRPr="00055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2E"/>
    <w:rsid w:val="000528D8"/>
    <w:rsid w:val="000553D0"/>
    <w:rsid w:val="00092D18"/>
    <w:rsid w:val="001C048C"/>
    <w:rsid w:val="00272CA3"/>
    <w:rsid w:val="002928AB"/>
    <w:rsid w:val="002F62B8"/>
    <w:rsid w:val="0042732E"/>
    <w:rsid w:val="004B5996"/>
    <w:rsid w:val="005C6CF3"/>
    <w:rsid w:val="005F19A5"/>
    <w:rsid w:val="00706D1D"/>
    <w:rsid w:val="00732E13"/>
    <w:rsid w:val="008F05BB"/>
    <w:rsid w:val="00957D2D"/>
    <w:rsid w:val="00965CB7"/>
    <w:rsid w:val="009F6CBD"/>
    <w:rsid w:val="00A3472D"/>
    <w:rsid w:val="00B01944"/>
    <w:rsid w:val="00C24A35"/>
    <w:rsid w:val="00C7219B"/>
    <w:rsid w:val="00C97311"/>
    <w:rsid w:val="00E66EED"/>
    <w:rsid w:val="00EB5834"/>
    <w:rsid w:val="00EF1679"/>
    <w:rsid w:val="07FF364C"/>
    <w:rsid w:val="0ED73618"/>
    <w:rsid w:val="1DAC0023"/>
    <w:rsid w:val="58A303B5"/>
    <w:rsid w:val="59A1605F"/>
    <w:rsid w:val="5F5C4405"/>
    <w:rsid w:val="65016C7E"/>
    <w:rsid w:val="6BD26B18"/>
    <w:rsid w:val="6EF80C1A"/>
    <w:rsid w:val="747B5E15"/>
    <w:rsid w:val="76721373"/>
    <w:rsid w:val="7EF1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8BF60"/>
  <w15:docId w15:val="{807B480B-7483-4F12-84E9-86E94A04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李磊</cp:lastModifiedBy>
  <cp:revision>23</cp:revision>
  <dcterms:created xsi:type="dcterms:W3CDTF">2020-12-28T02:26:00Z</dcterms:created>
  <dcterms:modified xsi:type="dcterms:W3CDTF">2020-12-28T06:00:00Z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