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C3" w:rsidRPr="0015434E" w:rsidRDefault="002F7AC3" w:rsidP="0015434E">
      <w:pPr>
        <w:jc w:val="center"/>
        <w:rPr>
          <w:rFonts w:ascii="仿宋_GB2312" w:eastAsia="仿宋_GB2312" w:hAnsi="黑体" w:cs="Times New Roman"/>
          <w:b/>
          <w:bCs/>
          <w:sz w:val="32"/>
          <w:szCs w:val="32"/>
        </w:rPr>
      </w:pPr>
    </w:p>
    <w:p w:rsidR="002F7AC3" w:rsidRPr="0015434E" w:rsidRDefault="002F7AC3" w:rsidP="0015434E">
      <w:pPr>
        <w:jc w:val="center"/>
        <w:rPr>
          <w:rFonts w:ascii="仿宋_GB2312" w:eastAsia="仿宋_GB2312" w:hAnsi="黑体" w:cs="Times New Roman"/>
          <w:b/>
          <w:bCs/>
          <w:sz w:val="32"/>
          <w:szCs w:val="32"/>
        </w:rPr>
      </w:pPr>
    </w:p>
    <w:p w:rsidR="002F7AC3" w:rsidRPr="0015434E" w:rsidRDefault="002F7AC3" w:rsidP="0015434E">
      <w:pPr>
        <w:jc w:val="center"/>
        <w:rPr>
          <w:rFonts w:ascii="仿宋_GB2312" w:eastAsia="仿宋_GB2312" w:hAnsi="黑体" w:cs="Times New Roman"/>
          <w:b/>
          <w:bCs/>
          <w:sz w:val="32"/>
          <w:szCs w:val="32"/>
        </w:rPr>
      </w:pPr>
    </w:p>
    <w:p w:rsidR="002F7AC3" w:rsidRPr="0015434E" w:rsidRDefault="002F7AC3" w:rsidP="0015434E">
      <w:pPr>
        <w:jc w:val="center"/>
        <w:rPr>
          <w:rFonts w:ascii="仿宋_GB2312" w:eastAsia="仿宋_GB2312" w:hAnsi="黑体" w:cs="Times New Roman"/>
          <w:b/>
          <w:bCs/>
          <w:sz w:val="32"/>
          <w:szCs w:val="32"/>
        </w:rPr>
      </w:pPr>
    </w:p>
    <w:p w:rsidR="002F7AC3" w:rsidRPr="0015434E" w:rsidRDefault="002F7AC3" w:rsidP="0015434E">
      <w:pPr>
        <w:jc w:val="center"/>
        <w:rPr>
          <w:rFonts w:ascii="仿宋_GB2312" w:eastAsia="仿宋_GB2312" w:hAnsi="黑体" w:cs="Times New Roman"/>
          <w:b/>
          <w:bCs/>
          <w:sz w:val="32"/>
          <w:szCs w:val="32"/>
        </w:rPr>
      </w:pPr>
    </w:p>
    <w:p w:rsidR="002F7AC3" w:rsidRPr="0015434E" w:rsidRDefault="002F7AC3" w:rsidP="0015434E">
      <w:pPr>
        <w:jc w:val="center"/>
        <w:rPr>
          <w:rFonts w:ascii="仿宋_GB2312" w:eastAsia="仿宋_GB2312" w:hAnsi="黑体" w:cs="Times New Roman"/>
          <w:b/>
          <w:bCs/>
          <w:sz w:val="32"/>
          <w:szCs w:val="32"/>
        </w:rPr>
      </w:pPr>
    </w:p>
    <w:p w:rsidR="002F7AC3" w:rsidRPr="0015434E" w:rsidRDefault="002F7AC3" w:rsidP="0015434E">
      <w:pPr>
        <w:jc w:val="center"/>
        <w:rPr>
          <w:rFonts w:ascii="仿宋_GB2312" w:eastAsia="仿宋_GB2312" w:hAnsi="黑体" w:cs="Times New Roman"/>
          <w:b/>
          <w:bCs/>
          <w:sz w:val="32"/>
          <w:szCs w:val="32"/>
        </w:rPr>
      </w:pPr>
    </w:p>
    <w:p w:rsidR="002F7AC3" w:rsidRDefault="002F7AC3" w:rsidP="0015434E">
      <w:pPr>
        <w:jc w:val="center"/>
        <w:rPr>
          <w:rFonts w:ascii="仿宋_GB2312" w:eastAsia="仿宋_GB2312" w:hAnsi="黑体" w:cs="Times New Roman"/>
          <w:b/>
          <w:bCs/>
          <w:sz w:val="32"/>
          <w:szCs w:val="32"/>
        </w:rPr>
      </w:pPr>
    </w:p>
    <w:p w:rsidR="002F7AC3" w:rsidRPr="00CC6494" w:rsidRDefault="002F7AC3" w:rsidP="0015434E">
      <w:pPr>
        <w:jc w:val="center"/>
        <w:rPr>
          <w:rFonts w:ascii="仿宋_GB2312" w:eastAsia="仿宋_GB2312" w:hAnsi="黑体" w:cs="Times New Roman"/>
          <w:sz w:val="32"/>
          <w:szCs w:val="32"/>
        </w:rPr>
      </w:pPr>
      <w:r w:rsidRPr="00CC6494">
        <w:rPr>
          <w:rFonts w:ascii="仿宋_GB2312" w:eastAsia="仿宋_GB2312" w:hAnsi="黑体" w:cs="仿宋_GB2312" w:hint="eastAsia"/>
          <w:sz w:val="32"/>
          <w:szCs w:val="32"/>
        </w:rPr>
        <w:t>陕中</w:t>
      </w:r>
      <w:r w:rsidRPr="00CC6494">
        <w:rPr>
          <w:rFonts w:ascii="仿宋_GB2312" w:eastAsia="仿宋_GB2312" w:hAnsi="宋体" w:cs="仿宋_GB2312" w:hint="eastAsia"/>
          <w:sz w:val="32"/>
          <w:szCs w:val="32"/>
        </w:rPr>
        <w:t>大</w:t>
      </w:r>
      <w:r w:rsidRPr="00CC6494">
        <w:rPr>
          <w:rFonts w:ascii="仿宋_GB2312" w:eastAsia="仿宋_GB2312" w:hAnsi="黑体" w:cs="仿宋_GB2312" w:hint="eastAsia"/>
          <w:sz w:val="32"/>
          <w:szCs w:val="32"/>
        </w:rPr>
        <w:t>团〔</w:t>
      </w:r>
      <w:r w:rsidRPr="00CC6494">
        <w:rPr>
          <w:rFonts w:ascii="仿宋_GB2312" w:eastAsia="仿宋_GB2312" w:hAnsi="黑体" w:cs="仿宋_GB2312"/>
          <w:sz w:val="32"/>
          <w:szCs w:val="32"/>
        </w:rPr>
        <w:t>2019</w:t>
      </w:r>
      <w:r w:rsidRPr="00CC6494">
        <w:rPr>
          <w:rFonts w:ascii="仿宋_GB2312" w:eastAsia="仿宋_GB2312" w:hAnsi="黑体" w:cs="仿宋_GB2312" w:hint="eastAsia"/>
          <w:sz w:val="32"/>
          <w:szCs w:val="32"/>
        </w:rPr>
        <w:t>〕</w:t>
      </w:r>
      <w:r w:rsidRPr="00CC6494">
        <w:rPr>
          <w:rFonts w:ascii="仿宋_GB2312" w:eastAsia="仿宋_GB2312" w:hAnsi="黑体" w:cs="仿宋_GB2312"/>
          <w:sz w:val="32"/>
          <w:szCs w:val="32"/>
        </w:rPr>
        <w:t>3</w:t>
      </w:r>
      <w:r w:rsidRPr="00CC6494">
        <w:rPr>
          <w:rFonts w:ascii="仿宋_GB2312" w:eastAsia="仿宋_GB2312" w:hAnsi="黑体" w:cs="仿宋_GB2312" w:hint="eastAsia"/>
          <w:sz w:val="32"/>
          <w:szCs w:val="32"/>
        </w:rPr>
        <w:t>号</w:t>
      </w:r>
    </w:p>
    <w:p w:rsidR="002F7AC3" w:rsidRDefault="002F7AC3" w:rsidP="0015434E">
      <w:pPr>
        <w:jc w:val="center"/>
        <w:rPr>
          <w:rFonts w:ascii="仿宋_GB2312" w:eastAsia="仿宋_GB2312" w:hAnsi="黑体" w:cs="Times New Roman"/>
          <w:b/>
          <w:bCs/>
          <w:sz w:val="32"/>
          <w:szCs w:val="32"/>
        </w:rPr>
      </w:pPr>
    </w:p>
    <w:p w:rsidR="002F7AC3" w:rsidRPr="0015434E" w:rsidRDefault="002F7AC3" w:rsidP="0015434E">
      <w:pPr>
        <w:jc w:val="center"/>
        <w:rPr>
          <w:rFonts w:ascii="仿宋_GB2312" w:eastAsia="仿宋_GB2312" w:hAnsi="黑体" w:cs="Times New Roman"/>
          <w:b/>
          <w:bCs/>
          <w:sz w:val="32"/>
          <w:szCs w:val="32"/>
        </w:rPr>
      </w:pPr>
    </w:p>
    <w:p w:rsidR="002F7AC3" w:rsidRPr="0015434E" w:rsidRDefault="002F7AC3" w:rsidP="0015434E">
      <w:pPr>
        <w:spacing w:line="600" w:lineRule="exact"/>
        <w:jc w:val="center"/>
        <w:rPr>
          <w:rFonts w:ascii="方正小标宋简体" w:eastAsia="方正小标宋简体" w:hAnsi="黑体" w:cs="Times New Roman"/>
          <w:sz w:val="44"/>
          <w:szCs w:val="44"/>
        </w:rPr>
      </w:pPr>
      <w:r w:rsidRPr="0015434E">
        <w:rPr>
          <w:rFonts w:ascii="方正小标宋简体" w:eastAsia="方正小标宋简体" w:hAnsi="黑体" w:cs="方正小标宋简体" w:hint="eastAsia"/>
          <w:sz w:val="44"/>
          <w:szCs w:val="44"/>
        </w:rPr>
        <w:t>关于印发《共青团陕西中医药大学委员会</w:t>
      </w:r>
    </w:p>
    <w:p w:rsidR="002F7AC3" w:rsidRPr="0015434E" w:rsidRDefault="002F7AC3" w:rsidP="0015434E">
      <w:pPr>
        <w:spacing w:line="600" w:lineRule="exact"/>
        <w:jc w:val="center"/>
        <w:rPr>
          <w:rFonts w:ascii="方正小标宋简体" w:eastAsia="方正小标宋简体" w:hAnsi="黑体" w:cs="Times New Roman"/>
          <w:sz w:val="44"/>
          <w:szCs w:val="44"/>
        </w:rPr>
      </w:pPr>
      <w:r w:rsidRPr="0015434E">
        <w:rPr>
          <w:rFonts w:ascii="方正小标宋简体" w:eastAsia="方正小标宋简体" w:hAnsi="黑体" w:cs="方正小标宋简体"/>
          <w:sz w:val="44"/>
          <w:szCs w:val="44"/>
        </w:rPr>
        <w:t>2019</w:t>
      </w:r>
      <w:r w:rsidRPr="0015434E">
        <w:rPr>
          <w:rFonts w:ascii="方正小标宋简体" w:eastAsia="方正小标宋简体" w:hAnsi="黑体" w:cs="方正小标宋简体" w:hint="eastAsia"/>
          <w:sz w:val="44"/>
          <w:szCs w:val="44"/>
        </w:rPr>
        <w:t>年工作要点》的通知</w:t>
      </w:r>
    </w:p>
    <w:p w:rsidR="002F7AC3" w:rsidRDefault="002F7AC3" w:rsidP="0015434E">
      <w:pPr>
        <w:rPr>
          <w:rFonts w:ascii="仿宋_GB2312" w:eastAsia="仿宋_GB2312" w:hAnsi="仿宋_GB2312" w:cs="Times New Roman"/>
          <w:sz w:val="32"/>
          <w:szCs w:val="32"/>
        </w:rPr>
      </w:pPr>
    </w:p>
    <w:p w:rsidR="002F7AC3" w:rsidRPr="0015434E" w:rsidRDefault="002F7AC3" w:rsidP="0015434E">
      <w:pPr>
        <w:spacing w:line="480" w:lineRule="exact"/>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各分团委、团总支、各学生组织：</w:t>
      </w:r>
    </w:p>
    <w:p w:rsidR="002F7AC3" w:rsidRPr="0015434E" w:rsidRDefault="002F7AC3" w:rsidP="0015434E">
      <w:pPr>
        <w:spacing w:line="480" w:lineRule="exact"/>
        <w:ind w:firstLine="640"/>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《共青团陕西中医药大学委员会</w:t>
      </w:r>
      <w:r w:rsidRPr="0015434E">
        <w:rPr>
          <w:rFonts w:ascii="仿宋_GB2312" w:eastAsia="仿宋_GB2312" w:hAnsi="仿宋_GB2312" w:cs="仿宋_GB2312"/>
          <w:sz w:val="32"/>
          <w:szCs w:val="32"/>
        </w:rPr>
        <w:t>2019</w:t>
      </w:r>
      <w:r w:rsidRPr="0015434E">
        <w:rPr>
          <w:rFonts w:ascii="仿宋_GB2312" w:eastAsia="仿宋_GB2312" w:hAnsi="仿宋_GB2312" w:cs="仿宋_GB2312" w:hint="eastAsia"/>
          <w:sz w:val="32"/>
          <w:szCs w:val="32"/>
        </w:rPr>
        <w:t>年工作要点》已经学校</w:t>
      </w:r>
      <w:r w:rsidRPr="0015434E">
        <w:rPr>
          <w:rFonts w:ascii="仿宋_GB2312" w:eastAsia="仿宋_GB2312" w:hAnsi="仿宋_GB2312" w:cs="仿宋_GB2312"/>
          <w:sz w:val="32"/>
          <w:szCs w:val="32"/>
        </w:rPr>
        <w:t>2019</w:t>
      </w:r>
      <w:r w:rsidRPr="0015434E">
        <w:rPr>
          <w:rFonts w:ascii="仿宋_GB2312" w:eastAsia="仿宋_GB2312" w:hAnsi="仿宋_GB2312" w:cs="仿宋_GB2312" w:hint="eastAsia"/>
          <w:sz w:val="32"/>
          <w:szCs w:val="32"/>
        </w:rPr>
        <w:t>年第五次党委会研究同意，现印发给你们，请结合实际贯彻落实，确保各项工作顺利完成。</w:t>
      </w:r>
    </w:p>
    <w:p w:rsidR="002F7AC3" w:rsidRPr="0015434E" w:rsidRDefault="002F7AC3" w:rsidP="005921C1">
      <w:pPr>
        <w:spacing w:line="480" w:lineRule="exact"/>
        <w:rPr>
          <w:rFonts w:ascii="仿宋_GB2312" w:eastAsia="仿宋_GB2312" w:hAnsi="仿宋_GB2312" w:cs="Times New Roman"/>
          <w:sz w:val="32"/>
          <w:szCs w:val="32"/>
        </w:rPr>
      </w:pPr>
    </w:p>
    <w:p w:rsidR="002F7AC3" w:rsidRPr="0015434E" w:rsidRDefault="002F7AC3" w:rsidP="0015434E">
      <w:pPr>
        <w:spacing w:line="480" w:lineRule="exact"/>
        <w:ind w:firstLineChars="1102" w:firstLine="31680"/>
        <w:rPr>
          <w:rFonts w:ascii="仿宋_GB2312" w:eastAsia="仿宋_GB2312" w:hAnsi="仿宋_GB2312" w:cs="Times New Roman"/>
          <w:sz w:val="32"/>
          <w:szCs w:val="32"/>
        </w:rPr>
      </w:pPr>
    </w:p>
    <w:p w:rsidR="002F7AC3" w:rsidRPr="0015434E" w:rsidRDefault="002F7AC3" w:rsidP="005921C1">
      <w:pPr>
        <w:spacing w:line="480" w:lineRule="exact"/>
        <w:ind w:firstLineChars="1390" w:firstLine="31680"/>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共青团陕西中医药大学委员会</w:t>
      </w:r>
    </w:p>
    <w:p w:rsidR="002F7AC3" w:rsidRDefault="002F7AC3" w:rsidP="0015434E">
      <w:pPr>
        <w:tabs>
          <w:tab w:val="left" w:pos="7519"/>
        </w:tabs>
        <w:spacing w:line="480" w:lineRule="exact"/>
        <w:ind w:firstLineChars="1102" w:firstLine="31680"/>
        <w:rPr>
          <w:rFonts w:ascii="仿宋_GB2312" w:eastAsia="仿宋_GB2312" w:hAnsi="仿宋_GB2312" w:cs="Times New Roman"/>
          <w:sz w:val="32"/>
          <w:szCs w:val="32"/>
        </w:rPr>
        <w:sectPr w:rsidR="002F7AC3" w:rsidSect="0015434E">
          <w:footerReference w:type="default" r:id="rId7"/>
          <w:pgSz w:w="11906" w:h="16838" w:code="9"/>
          <w:pgMar w:top="1758" w:right="1474" w:bottom="1418" w:left="1588" w:header="851" w:footer="992" w:gutter="0"/>
          <w:cols w:space="425"/>
          <w:docGrid w:type="linesAndChars" w:linePitch="621" w:charSpace="-886"/>
        </w:sectPr>
      </w:pPr>
      <w:r w:rsidRPr="0015434E">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15434E">
        <w:rPr>
          <w:rFonts w:ascii="仿宋_GB2312" w:eastAsia="仿宋_GB2312" w:hAnsi="仿宋_GB2312" w:cs="仿宋_GB2312"/>
          <w:sz w:val="32"/>
          <w:szCs w:val="32"/>
        </w:rPr>
        <w:t>2019</w:t>
      </w:r>
      <w:r w:rsidRPr="0015434E">
        <w:rPr>
          <w:rFonts w:ascii="仿宋_GB2312" w:eastAsia="仿宋_GB2312" w:hAnsi="仿宋_GB2312" w:cs="仿宋_GB2312" w:hint="eastAsia"/>
          <w:sz w:val="32"/>
          <w:szCs w:val="32"/>
        </w:rPr>
        <w:t>年</w:t>
      </w:r>
      <w:r w:rsidRPr="0015434E">
        <w:rPr>
          <w:rFonts w:ascii="仿宋_GB2312" w:eastAsia="仿宋_GB2312" w:hAnsi="仿宋_GB2312" w:cs="仿宋_GB2312"/>
          <w:sz w:val="32"/>
          <w:szCs w:val="32"/>
        </w:rPr>
        <w:t>3</w:t>
      </w:r>
      <w:r w:rsidRPr="0015434E">
        <w:rPr>
          <w:rFonts w:ascii="仿宋_GB2312" w:eastAsia="仿宋_GB2312" w:hAnsi="仿宋_GB2312" w:cs="仿宋_GB2312" w:hint="eastAsia"/>
          <w:sz w:val="32"/>
          <w:szCs w:val="32"/>
        </w:rPr>
        <w:t>月</w:t>
      </w:r>
      <w:r>
        <w:rPr>
          <w:rFonts w:ascii="仿宋_GB2312" w:eastAsia="仿宋_GB2312" w:hAnsi="仿宋_GB2312" w:cs="仿宋_GB2312"/>
          <w:sz w:val="32"/>
          <w:szCs w:val="32"/>
        </w:rPr>
        <w:t>19</w:t>
      </w:r>
      <w:r w:rsidRPr="0015434E">
        <w:rPr>
          <w:rFonts w:ascii="仿宋_GB2312" w:eastAsia="仿宋_GB2312" w:hAnsi="仿宋_GB2312" w:cs="仿宋_GB2312" w:hint="eastAsia"/>
          <w:sz w:val="32"/>
          <w:szCs w:val="32"/>
        </w:rPr>
        <w:t>日</w:t>
      </w:r>
    </w:p>
    <w:p w:rsidR="002F7AC3" w:rsidRDefault="002F7AC3" w:rsidP="0015434E">
      <w:pPr>
        <w:spacing w:line="600" w:lineRule="exact"/>
        <w:jc w:val="center"/>
        <w:rPr>
          <w:rFonts w:ascii="方正小标宋简体" w:eastAsia="方正小标宋简体" w:hAnsi="黑体" w:cs="Times New Roman"/>
          <w:sz w:val="44"/>
          <w:szCs w:val="44"/>
        </w:rPr>
        <w:sectPr w:rsidR="002F7AC3" w:rsidSect="005921C1">
          <w:pgSz w:w="11906" w:h="16838" w:code="9"/>
          <w:pgMar w:top="1758" w:right="1474" w:bottom="1418" w:left="1588" w:header="851" w:footer="992" w:gutter="0"/>
          <w:cols w:space="425"/>
          <w:docGrid w:type="linesAndChars" w:linePitch="621" w:charSpace="-886"/>
        </w:sectPr>
      </w:pPr>
    </w:p>
    <w:p w:rsidR="002F7AC3" w:rsidRPr="0015434E" w:rsidRDefault="002F7AC3" w:rsidP="0015434E">
      <w:pPr>
        <w:spacing w:line="600" w:lineRule="exact"/>
        <w:jc w:val="center"/>
        <w:rPr>
          <w:rFonts w:ascii="方正小标宋简体" w:eastAsia="方正小标宋简体" w:hAnsi="黑体" w:cs="Times New Roman"/>
          <w:sz w:val="44"/>
          <w:szCs w:val="44"/>
        </w:rPr>
      </w:pPr>
      <w:r w:rsidRPr="0015434E">
        <w:rPr>
          <w:rFonts w:ascii="方正小标宋简体" w:eastAsia="方正小标宋简体" w:hAnsi="黑体" w:cs="方正小标宋简体" w:hint="eastAsia"/>
          <w:sz w:val="44"/>
          <w:szCs w:val="44"/>
        </w:rPr>
        <w:t>共青团陕西中医药大学委员会</w:t>
      </w:r>
      <w:r w:rsidRPr="0015434E">
        <w:rPr>
          <w:rFonts w:ascii="方正小标宋简体" w:eastAsia="方正小标宋简体" w:hAnsi="黑体" w:cs="方正小标宋简体"/>
          <w:sz w:val="44"/>
          <w:szCs w:val="44"/>
        </w:rPr>
        <w:t>2019</w:t>
      </w:r>
      <w:r w:rsidRPr="0015434E">
        <w:rPr>
          <w:rFonts w:ascii="方正小标宋简体" w:eastAsia="方正小标宋简体" w:hAnsi="黑体" w:cs="方正小标宋简体" w:hint="eastAsia"/>
          <w:sz w:val="44"/>
          <w:szCs w:val="44"/>
        </w:rPr>
        <w:t>年工作要点</w:t>
      </w:r>
    </w:p>
    <w:p w:rsidR="002F7AC3" w:rsidRDefault="002F7AC3" w:rsidP="0015434E">
      <w:pPr>
        <w:ind w:firstLineChars="237" w:firstLine="31680"/>
        <w:jc w:val="left"/>
        <w:rPr>
          <w:rFonts w:ascii="楷体_GB2312" w:eastAsia="楷体_GB2312" w:hAnsi="楷体_GB2312" w:cs="Times New Roman"/>
          <w:b/>
          <w:bCs/>
          <w:sz w:val="32"/>
          <w:szCs w:val="32"/>
        </w:rPr>
      </w:pPr>
    </w:p>
    <w:p w:rsidR="002F7AC3" w:rsidRPr="0015434E" w:rsidRDefault="002F7AC3" w:rsidP="0015434E">
      <w:pPr>
        <w:ind w:firstLineChars="237" w:firstLine="31680"/>
        <w:jc w:val="left"/>
        <w:rPr>
          <w:rFonts w:ascii="仿宋_GB2312" w:eastAsia="仿宋_GB2312" w:hAnsi="仿宋_GB2312" w:cs="Times New Roman"/>
          <w:sz w:val="32"/>
          <w:szCs w:val="32"/>
        </w:rPr>
      </w:pPr>
      <w:r w:rsidRPr="0015434E">
        <w:rPr>
          <w:rFonts w:ascii="楷体_GB2312" w:eastAsia="楷体_GB2312" w:hAnsi="楷体_GB2312" w:cs="楷体_GB2312"/>
          <w:b/>
          <w:bCs/>
          <w:sz w:val="32"/>
          <w:szCs w:val="32"/>
        </w:rPr>
        <w:t>2019</w:t>
      </w:r>
      <w:r w:rsidRPr="0015434E">
        <w:rPr>
          <w:rFonts w:ascii="楷体_GB2312" w:eastAsia="楷体_GB2312" w:hAnsi="楷体_GB2312" w:cs="楷体_GB2312" w:hint="eastAsia"/>
          <w:b/>
          <w:bCs/>
          <w:sz w:val="32"/>
          <w:szCs w:val="32"/>
        </w:rPr>
        <w:t>年我校共青团工作的总体思路是：</w:t>
      </w:r>
      <w:r w:rsidRPr="0015434E">
        <w:rPr>
          <w:rFonts w:ascii="仿宋_GB2312" w:eastAsia="仿宋_GB2312" w:hAnsi="仿宋_GB2312" w:cs="仿宋_GB2312" w:hint="eastAsia"/>
          <w:sz w:val="32"/>
          <w:szCs w:val="32"/>
        </w:rPr>
        <w:t>以习近平新时代中国特色社会主义思想为指导，深入贯彻落实党的十九大、团的十八大精神以及习近平总书记关于青年工作的重要思想，按照团省委、团工委工作部署，围绕学校党政中心工作，聚焦主责主业、深化改革攻坚、全面从严治团，积极服务团员青年，全面推进共青团工作，切实保持和增强团员青年的政治性、先进性、群众性，团结带领广大团员青年为学校建设国内一流高水平中医药大学再立新功。</w:t>
      </w:r>
    </w:p>
    <w:p w:rsidR="002F7AC3" w:rsidRPr="0015434E" w:rsidRDefault="002F7AC3" w:rsidP="0015434E">
      <w:pPr>
        <w:numPr>
          <w:ilvl w:val="0"/>
          <w:numId w:val="1"/>
        </w:numPr>
        <w:ind w:firstLineChars="237" w:firstLine="31680"/>
        <w:jc w:val="left"/>
        <w:rPr>
          <w:rFonts w:ascii="黑体" w:eastAsia="黑体" w:hAnsi="仿宋_GB2312" w:cs="Times New Roman"/>
          <w:sz w:val="32"/>
          <w:szCs w:val="32"/>
        </w:rPr>
      </w:pPr>
      <w:r w:rsidRPr="0015434E">
        <w:rPr>
          <w:rFonts w:ascii="黑体" w:eastAsia="黑体" w:hAnsi="仿宋_GB2312" w:cs="黑体" w:hint="eastAsia"/>
          <w:sz w:val="32"/>
          <w:szCs w:val="32"/>
        </w:rPr>
        <w:t>旗帜鲜明讲政治，用习近平新时代中国特色社会主义思想统领共青团工作</w:t>
      </w:r>
    </w:p>
    <w:p w:rsidR="002F7AC3" w:rsidRPr="0015434E" w:rsidRDefault="002F7AC3" w:rsidP="0015434E">
      <w:pPr>
        <w:ind w:firstLine="640"/>
        <w:jc w:val="left"/>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以庆祝中华人民共和国成立</w:t>
      </w:r>
      <w:r w:rsidRPr="0015434E">
        <w:rPr>
          <w:rFonts w:ascii="仿宋_GB2312" w:eastAsia="仿宋_GB2312" w:hAnsi="仿宋_GB2312" w:cs="仿宋_GB2312"/>
          <w:sz w:val="32"/>
          <w:szCs w:val="32"/>
        </w:rPr>
        <w:t>70</w:t>
      </w:r>
      <w:r w:rsidRPr="0015434E">
        <w:rPr>
          <w:rFonts w:ascii="仿宋_GB2312" w:eastAsia="仿宋_GB2312" w:hAnsi="仿宋_GB2312" w:cs="仿宋_GB2312" w:hint="eastAsia"/>
          <w:sz w:val="32"/>
          <w:szCs w:val="32"/>
        </w:rPr>
        <w:t>周年、五四运动</w:t>
      </w:r>
      <w:r w:rsidRPr="0015434E">
        <w:rPr>
          <w:rFonts w:ascii="仿宋_GB2312" w:eastAsia="仿宋_GB2312" w:hAnsi="仿宋_GB2312" w:cs="仿宋_GB2312"/>
          <w:sz w:val="32"/>
          <w:szCs w:val="32"/>
        </w:rPr>
        <w:t>100</w:t>
      </w:r>
      <w:r w:rsidRPr="0015434E">
        <w:rPr>
          <w:rFonts w:ascii="仿宋_GB2312" w:eastAsia="仿宋_GB2312" w:hAnsi="仿宋_GB2312" w:cs="仿宋_GB2312" w:hint="eastAsia"/>
          <w:sz w:val="32"/>
          <w:szCs w:val="32"/>
        </w:rPr>
        <w:t>周年为契机，结合时事热点和重大节日，大力弘扬爱国主义教育，引领广大团员青年切实增强“四个意识”、坚定“四个自信”，坚决做到“两个维护”，自觉用习近平新时代中国特色社会主义思想武装头脑、指导实践、推动工作。</w:t>
      </w:r>
    </w:p>
    <w:p w:rsidR="002F7AC3" w:rsidRPr="0015434E" w:rsidRDefault="002F7AC3" w:rsidP="0015434E">
      <w:pPr>
        <w:ind w:firstLineChars="200" w:firstLine="31680"/>
        <w:jc w:val="left"/>
        <w:rPr>
          <w:rFonts w:ascii="楷体_GB2312" w:eastAsia="楷体_GB2312" w:hAnsi="楷体_GB2312" w:cs="Times New Roman"/>
          <w:b/>
          <w:bCs/>
          <w:sz w:val="32"/>
          <w:szCs w:val="32"/>
        </w:rPr>
      </w:pPr>
      <w:r w:rsidRPr="0015434E">
        <w:rPr>
          <w:rFonts w:ascii="楷体_GB2312" w:eastAsia="楷体_GB2312" w:hAnsi="楷体_GB2312" w:cs="楷体_GB2312"/>
          <w:b/>
          <w:bCs/>
          <w:sz w:val="32"/>
          <w:szCs w:val="32"/>
        </w:rPr>
        <w:t>1.</w:t>
      </w:r>
      <w:r w:rsidRPr="0015434E">
        <w:rPr>
          <w:rFonts w:ascii="楷体_GB2312" w:eastAsia="楷体_GB2312" w:hAnsi="楷体_GB2312" w:cs="楷体_GB2312" w:hint="eastAsia"/>
          <w:b/>
          <w:bCs/>
          <w:sz w:val="32"/>
          <w:szCs w:val="32"/>
        </w:rPr>
        <w:t>紧扣时代主题，加强理想信念教育</w:t>
      </w:r>
    </w:p>
    <w:p w:rsidR="002F7AC3" w:rsidRPr="0015434E" w:rsidRDefault="002F7AC3" w:rsidP="0015434E">
      <w:pPr>
        <w:ind w:firstLine="640"/>
        <w:jc w:val="left"/>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在广大团员青年中大力开展“青春心向党·建功新时代”主题宣传教育实践活动，激励和引导广大团员青年弘扬爱国主义精神；依托各种宣传舆论阵地和新媒体，运用青年喜闻乐见的形式，继续深化“与信仰对话”、“社会主义核心价值观主题宣传月”等品牌活动；以庆祝中华人民共和国成立</w:t>
      </w:r>
      <w:r w:rsidRPr="0015434E">
        <w:rPr>
          <w:rFonts w:ascii="仿宋_GB2312" w:eastAsia="仿宋_GB2312" w:hAnsi="仿宋_GB2312" w:cs="仿宋_GB2312"/>
          <w:sz w:val="32"/>
          <w:szCs w:val="32"/>
        </w:rPr>
        <w:t>70</w:t>
      </w:r>
      <w:r w:rsidRPr="0015434E">
        <w:rPr>
          <w:rFonts w:ascii="仿宋_GB2312" w:eastAsia="仿宋_GB2312" w:hAnsi="仿宋_GB2312" w:cs="仿宋_GB2312" w:hint="eastAsia"/>
          <w:sz w:val="32"/>
          <w:szCs w:val="32"/>
        </w:rPr>
        <w:t>周年、五四运动</w:t>
      </w:r>
      <w:r w:rsidRPr="0015434E">
        <w:rPr>
          <w:rFonts w:ascii="仿宋_GB2312" w:eastAsia="仿宋_GB2312" w:hAnsi="仿宋_GB2312" w:cs="仿宋_GB2312"/>
          <w:sz w:val="32"/>
          <w:szCs w:val="32"/>
        </w:rPr>
        <w:t>100</w:t>
      </w:r>
      <w:r w:rsidRPr="0015434E">
        <w:rPr>
          <w:rFonts w:ascii="仿宋_GB2312" w:eastAsia="仿宋_GB2312" w:hAnsi="仿宋_GB2312" w:cs="仿宋_GB2312" w:hint="eastAsia"/>
          <w:sz w:val="32"/>
          <w:szCs w:val="32"/>
        </w:rPr>
        <w:t>周年为主题，集中开展主题鲜明的团日活动；充分发挥学校国旗护卫队育人特色，以烈士纪念日、国庆节等为契机，开展大学生爱国爱校教育，以坚持不懈地以马克思主义中国化的最新成果武装团员青年，坚定理想信念。</w:t>
      </w:r>
    </w:p>
    <w:p w:rsidR="002F7AC3" w:rsidRPr="0015434E" w:rsidRDefault="002F7AC3" w:rsidP="0015434E">
      <w:pPr>
        <w:ind w:firstLineChars="200" w:firstLine="31680"/>
        <w:jc w:val="left"/>
        <w:rPr>
          <w:rFonts w:ascii="楷体_GB2312" w:eastAsia="楷体_GB2312" w:hAnsi="楷体_GB2312" w:cs="Times New Roman"/>
          <w:b/>
          <w:bCs/>
          <w:sz w:val="32"/>
          <w:szCs w:val="32"/>
        </w:rPr>
      </w:pPr>
      <w:r w:rsidRPr="0015434E">
        <w:rPr>
          <w:rFonts w:ascii="楷体_GB2312" w:eastAsia="楷体_GB2312" w:hAnsi="楷体_GB2312" w:cs="楷体_GB2312"/>
          <w:b/>
          <w:bCs/>
          <w:sz w:val="32"/>
          <w:szCs w:val="32"/>
        </w:rPr>
        <w:t>2.</w:t>
      </w:r>
      <w:r w:rsidRPr="0015434E">
        <w:rPr>
          <w:rFonts w:ascii="楷体_GB2312" w:eastAsia="楷体_GB2312" w:hAnsi="楷体_GB2312" w:cs="楷体_GB2312" w:hint="eastAsia"/>
          <w:b/>
          <w:bCs/>
          <w:sz w:val="32"/>
          <w:szCs w:val="32"/>
        </w:rPr>
        <w:t>树立先进典型，发挥榜样引领作用</w:t>
      </w:r>
    </w:p>
    <w:p w:rsidR="002F7AC3" w:rsidRPr="0015434E" w:rsidRDefault="002F7AC3" w:rsidP="0015434E">
      <w:pPr>
        <w:ind w:firstLine="640"/>
        <w:jc w:val="left"/>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开展纪念“五四”运动</w:t>
      </w:r>
      <w:r w:rsidRPr="0015434E">
        <w:rPr>
          <w:rFonts w:ascii="仿宋_GB2312" w:eastAsia="仿宋_GB2312" w:hAnsi="仿宋_GB2312" w:cs="仿宋_GB2312"/>
          <w:sz w:val="32"/>
          <w:szCs w:val="32"/>
        </w:rPr>
        <w:t>100</w:t>
      </w:r>
      <w:r w:rsidRPr="0015434E">
        <w:rPr>
          <w:rFonts w:ascii="仿宋_GB2312" w:eastAsia="仿宋_GB2312" w:hAnsi="仿宋_GB2312" w:cs="仿宋_GB2312" w:hint="eastAsia"/>
          <w:sz w:val="32"/>
          <w:szCs w:val="32"/>
        </w:rPr>
        <w:t>周年晚会暨“建功立业好青年”评选表彰、先进事迹分享等系列活动；继续深入开展“十佳团支部”、“优秀团总支”的评选表彰活动；做好“中国大学生自强之星”等典型推荐宣传工作。通过线上线下等立体化方式，对评选表彰的先进个人及集体进行全方位的宣传，发挥示范引领作用。</w:t>
      </w:r>
    </w:p>
    <w:p w:rsidR="002F7AC3" w:rsidRPr="0015434E" w:rsidRDefault="002F7AC3" w:rsidP="0015434E">
      <w:pPr>
        <w:ind w:firstLineChars="200" w:firstLine="31680"/>
        <w:jc w:val="left"/>
        <w:rPr>
          <w:rFonts w:ascii="楷体_GB2312" w:eastAsia="楷体_GB2312" w:hAnsi="楷体_GB2312" w:cs="Times New Roman"/>
          <w:b/>
          <w:bCs/>
          <w:sz w:val="32"/>
          <w:szCs w:val="32"/>
        </w:rPr>
      </w:pPr>
      <w:r w:rsidRPr="0015434E">
        <w:rPr>
          <w:rFonts w:ascii="楷体_GB2312" w:eastAsia="楷体_GB2312" w:hAnsi="楷体_GB2312" w:cs="楷体_GB2312"/>
          <w:b/>
          <w:bCs/>
          <w:sz w:val="32"/>
          <w:szCs w:val="32"/>
        </w:rPr>
        <w:t>3.</w:t>
      </w:r>
      <w:r w:rsidRPr="0015434E">
        <w:rPr>
          <w:rFonts w:ascii="楷体_GB2312" w:eastAsia="楷体_GB2312" w:hAnsi="楷体_GB2312" w:cs="楷体_GB2312" w:hint="eastAsia"/>
          <w:b/>
          <w:bCs/>
          <w:sz w:val="32"/>
          <w:szCs w:val="32"/>
        </w:rPr>
        <w:t>创新机制融合，加强网络思想政治引领</w:t>
      </w:r>
    </w:p>
    <w:p w:rsidR="002F7AC3" w:rsidRPr="0015434E" w:rsidRDefault="002F7AC3" w:rsidP="0015434E">
      <w:pPr>
        <w:ind w:firstLine="640"/>
        <w:jc w:val="left"/>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规范和提升微博、微信等网络宣传平台建设和管理水平，开展全校共青团员“青年大学习”等网络学习制度，扩大团属新媒体矩阵的覆盖面和影响力，着眼优化内容供给，形成全方位育人格局。运用新媒体新技术，</w:t>
      </w:r>
      <w:r w:rsidRPr="0015434E">
        <w:rPr>
          <w:rFonts w:ascii="仿宋_GB2312" w:eastAsia="仿宋_GB2312" w:hAnsi="仿宋_GB2312" w:cs="仿宋_GB2312" w:hint="eastAsia"/>
          <w:sz w:val="32"/>
          <w:szCs w:val="32"/>
          <w:lang w:val="zh-CN"/>
        </w:rPr>
        <w:t>做好网上重大主题活动的宣传，</w:t>
      </w:r>
      <w:r w:rsidRPr="0015434E">
        <w:rPr>
          <w:rFonts w:ascii="仿宋_GB2312" w:eastAsia="仿宋_GB2312" w:hAnsi="仿宋_GB2312" w:cs="仿宋_GB2312" w:hint="eastAsia"/>
          <w:sz w:val="32"/>
          <w:szCs w:val="32"/>
        </w:rPr>
        <w:t>推动思想政治工作传统优势与信息技术高度融合，不断加强网络思想政治工作的引领作用。</w:t>
      </w:r>
    </w:p>
    <w:p w:rsidR="002F7AC3" w:rsidRPr="0015434E" w:rsidRDefault="002F7AC3" w:rsidP="0015434E">
      <w:pPr>
        <w:ind w:firstLineChars="200" w:firstLine="31680"/>
        <w:jc w:val="left"/>
        <w:rPr>
          <w:rFonts w:ascii="黑体" w:eastAsia="黑体" w:hAnsi="仿宋_GB2312" w:cs="Times New Roman"/>
          <w:sz w:val="32"/>
          <w:szCs w:val="32"/>
        </w:rPr>
      </w:pPr>
      <w:r w:rsidRPr="0015434E">
        <w:rPr>
          <w:rFonts w:ascii="黑体" w:eastAsia="黑体" w:hAnsi="仿宋_GB2312" w:cs="黑体" w:hint="eastAsia"/>
          <w:sz w:val="32"/>
          <w:szCs w:val="32"/>
        </w:rPr>
        <w:t>二、建功立业新时代，以持续助力服务学生成长成才落实追赶超越</w:t>
      </w:r>
    </w:p>
    <w:p w:rsidR="002F7AC3" w:rsidRPr="0015434E" w:rsidRDefault="002F7AC3" w:rsidP="0015434E">
      <w:pPr>
        <w:pStyle w:val="NormalWeb"/>
        <w:spacing w:beforeAutospacing="0" w:afterAutospacing="0"/>
        <w:ind w:firstLineChars="190" w:firstLine="31680"/>
        <w:jc w:val="both"/>
        <w:rPr>
          <w:rFonts w:ascii="仿宋_GB2312" w:eastAsia="仿宋_GB2312" w:hAnsi="仿宋_GB2312" w:cs="Times New Roman"/>
          <w:kern w:val="2"/>
          <w:sz w:val="32"/>
          <w:szCs w:val="32"/>
        </w:rPr>
      </w:pPr>
      <w:r w:rsidRPr="0015434E">
        <w:rPr>
          <w:rFonts w:ascii="仿宋_GB2312" w:eastAsia="仿宋_GB2312" w:hAnsi="仿宋_GB2312" w:cs="仿宋_GB2312" w:hint="eastAsia"/>
          <w:kern w:val="2"/>
          <w:sz w:val="32"/>
          <w:szCs w:val="32"/>
        </w:rPr>
        <w:t>着力构建“大服务”工作体系，以服务大局、服务青年为核心，以服务青年成长成才为侧重，在助力学校追赶超越实践中贡献共青团力量。</w:t>
      </w:r>
    </w:p>
    <w:p w:rsidR="002F7AC3" w:rsidRPr="0015434E" w:rsidRDefault="002F7AC3" w:rsidP="0015434E">
      <w:pPr>
        <w:pStyle w:val="NormalWeb"/>
        <w:spacing w:beforeAutospacing="0" w:afterAutospacing="0"/>
        <w:ind w:firstLineChars="200" w:firstLine="31680"/>
        <w:jc w:val="both"/>
        <w:rPr>
          <w:rFonts w:ascii="楷体_GB2312" w:eastAsia="楷体_GB2312" w:hAnsi="楷体_GB2312" w:cs="Times New Roman"/>
          <w:b/>
          <w:bCs/>
          <w:kern w:val="2"/>
          <w:sz w:val="32"/>
          <w:szCs w:val="32"/>
        </w:rPr>
      </w:pPr>
      <w:r w:rsidRPr="0015434E">
        <w:rPr>
          <w:rFonts w:ascii="楷体_GB2312" w:eastAsia="楷体_GB2312" w:hAnsi="楷体_GB2312" w:cs="楷体_GB2312"/>
          <w:b/>
          <w:bCs/>
          <w:kern w:val="2"/>
          <w:sz w:val="32"/>
          <w:szCs w:val="32"/>
        </w:rPr>
        <w:t>4.</w:t>
      </w:r>
      <w:r w:rsidRPr="0015434E">
        <w:rPr>
          <w:rFonts w:ascii="楷体_GB2312" w:eastAsia="楷体_GB2312" w:hAnsi="楷体_GB2312" w:cs="楷体_GB2312" w:hint="eastAsia"/>
          <w:b/>
          <w:bCs/>
          <w:kern w:val="2"/>
          <w:sz w:val="32"/>
          <w:szCs w:val="32"/>
        </w:rPr>
        <w:t>助力精准扶贫，发挥学校特色优势</w:t>
      </w:r>
    </w:p>
    <w:p w:rsidR="002F7AC3" w:rsidRPr="0015434E" w:rsidRDefault="002F7AC3" w:rsidP="0015434E">
      <w:pPr>
        <w:pStyle w:val="NormalWeb"/>
        <w:spacing w:beforeAutospacing="0" w:afterAutospacing="0"/>
        <w:ind w:firstLineChars="200" w:firstLine="31680"/>
        <w:jc w:val="both"/>
        <w:rPr>
          <w:rFonts w:ascii="仿宋_GB2312" w:eastAsia="仿宋_GB2312" w:hAnsi="仿宋_GB2312" w:cs="Times New Roman"/>
          <w:kern w:val="2"/>
          <w:sz w:val="32"/>
          <w:szCs w:val="32"/>
        </w:rPr>
      </w:pPr>
      <w:r w:rsidRPr="0015434E">
        <w:rPr>
          <w:rFonts w:ascii="仿宋_GB2312" w:eastAsia="仿宋_GB2312" w:hAnsi="仿宋_GB2312" w:cs="仿宋_GB2312" w:hint="eastAsia"/>
          <w:kern w:val="2"/>
          <w:sz w:val="32"/>
          <w:szCs w:val="32"/>
        </w:rPr>
        <w:t>围绕学校中心工作，助力精神扶贫脱贫。按照全省“双百工程”要求，发挥学校特色优势，结合产业扶贫、教育扶贫、医疗扶贫、人才扶贫、公益扶贫等工作主线，将助力脱贫攻坚与共青团发挥职能结合起来，组织动员各级团组织和广大团员青年投身脱贫攻坚主战场。</w:t>
      </w:r>
    </w:p>
    <w:p w:rsidR="002F7AC3" w:rsidRPr="0015434E" w:rsidRDefault="002F7AC3" w:rsidP="0015434E">
      <w:pPr>
        <w:pStyle w:val="NormalWeb"/>
        <w:spacing w:beforeAutospacing="0" w:afterAutospacing="0"/>
        <w:ind w:firstLineChars="200" w:firstLine="31680"/>
        <w:jc w:val="both"/>
        <w:rPr>
          <w:rFonts w:ascii="楷体_GB2312" w:eastAsia="楷体_GB2312" w:hAnsi="楷体_GB2312" w:cs="Times New Roman"/>
          <w:b/>
          <w:bCs/>
          <w:kern w:val="2"/>
          <w:sz w:val="32"/>
          <w:szCs w:val="32"/>
        </w:rPr>
      </w:pPr>
      <w:r w:rsidRPr="0015434E">
        <w:rPr>
          <w:rFonts w:ascii="楷体_GB2312" w:eastAsia="楷体_GB2312" w:hAnsi="楷体_GB2312" w:cs="楷体_GB2312"/>
          <w:b/>
          <w:bCs/>
          <w:kern w:val="2"/>
          <w:sz w:val="32"/>
          <w:szCs w:val="32"/>
        </w:rPr>
        <w:t>5.</w:t>
      </w:r>
      <w:r w:rsidRPr="0015434E">
        <w:rPr>
          <w:rFonts w:ascii="楷体_GB2312" w:eastAsia="楷体_GB2312" w:hAnsi="楷体_GB2312" w:cs="楷体_GB2312" w:hint="eastAsia"/>
          <w:b/>
          <w:bCs/>
          <w:kern w:val="2"/>
          <w:sz w:val="32"/>
          <w:szCs w:val="32"/>
        </w:rPr>
        <w:t>开展社会实践，提升社会服务实效</w:t>
      </w:r>
    </w:p>
    <w:p w:rsidR="002F7AC3" w:rsidRPr="0015434E" w:rsidRDefault="002F7AC3" w:rsidP="0015434E">
      <w:pPr>
        <w:pStyle w:val="NormalWeb"/>
        <w:spacing w:beforeAutospacing="0" w:afterAutospacing="0"/>
        <w:ind w:firstLine="640"/>
        <w:jc w:val="both"/>
        <w:rPr>
          <w:rFonts w:ascii="仿宋_GB2312" w:eastAsia="仿宋_GB2312" w:hAnsi="仿宋_GB2312" w:cs="Times New Roman"/>
          <w:kern w:val="2"/>
          <w:sz w:val="32"/>
          <w:szCs w:val="32"/>
        </w:rPr>
      </w:pPr>
      <w:r>
        <w:rPr>
          <w:rFonts w:ascii="仿宋_GB2312" w:eastAsia="仿宋_GB2312" w:hAnsi="仿宋_GB2312" w:cs="仿宋_GB2312" w:hint="eastAsia"/>
          <w:kern w:val="2"/>
          <w:sz w:val="32"/>
          <w:szCs w:val="32"/>
        </w:rPr>
        <w:t>以邵小利精神铸魂育人为抓手，全面服务学生成长成</w:t>
      </w:r>
      <w:r w:rsidRPr="0015434E">
        <w:rPr>
          <w:rFonts w:ascii="仿宋_GB2312" w:eastAsia="仿宋_GB2312" w:hAnsi="仿宋_GB2312" w:cs="仿宋_GB2312" w:hint="eastAsia"/>
          <w:kern w:val="2"/>
          <w:sz w:val="32"/>
          <w:szCs w:val="32"/>
        </w:rPr>
        <w:t>才。继续组织开展“三下乡”社会实践活动，打造精品团队，聚焦重点项目，提升活动效果；充分挖掘中医特色优势，传播中医药传统文化，继续开展杨凌马拉松赛事服务工作，探索中医服务社会新领域；深化“学雷锋活动月”、志愿者服务进社区等系列活动；招募优秀毕业生参加大学生志愿服务西部计划；选拔优秀学生干部参加寒暑假省、市政府机关见习。</w:t>
      </w:r>
    </w:p>
    <w:p w:rsidR="002F7AC3" w:rsidRPr="0015434E" w:rsidRDefault="002F7AC3" w:rsidP="0015434E">
      <w:pPr>
        <w:pStyle w:val="NormalWeb"/>
        <w:spacing w:beforeAutospacing="0" w:afterAutospacing="0"/>
        <w:ind w:firstLineChars="200" w:firstLine="31680"/>
        <w:jc w:val="both"/>
        <w:rPr>
          <w:rFonts w:ascii="楷体_GB2312" w:eastAsia="楷体_GB2312" w:hAnsi="楷体_GB2312" w:cs="Times New Roman"/>
          <w:b/>
          <w:bCs/>
          <w:kern w:val="2"/>
          <w:sz w:val="32"/>
          <w:szCs w:val="32"/>
        </w:rPr>
      </w:pPr>
      <w:r w:rsidRPr="0015434E">
        <w:rPr>
          <w:rFonts w:ascii="楷体_GB2312" w:eastAsia="楷体_GB2312" w:hAnsi="楷体_GB2312" w:cs="楷体_GB2312"/>
          <w:b/>
          <w:bCs/>
          <w:kern w:val="2"/>
          <w:sz w:val="32"/>
          <w:szCs w:val="32"/>
        </w:rPr>
        <w:t>6.</w:t>
      </w:r>
      <w:r w:rsidRPr="0015434E">
        <w:rPr>
          <w:rFonts w:ascii="楷体_GB2312" w:eastAsia="楷体_GB2312" w:hAnsi="楷体_GB2312" w:cs="楷体_GB2312" w:hint="eastAsia"/>
          <w:b/>
          <w:bCs/>
          <w:kern w:val="2"/>
          <w:sz w:val="32"/>
          <w:szCs w:val="32"/>
        </w:rPr>
        <w:t>维护学生权益，助力学校发展</w:t>
      </w:r>
    </w:p>
    <w:p w:rsidR="002F7AC3" w:rsidRPr="0015434E" w:rsidRDefault="002F7AC3" w:rsidP="0015434E">
      <w:pPr>
        <w:pStyle w:val="NormalWeb"/>
        <w:spacing w:beforeAutospacing="0" w:afterAutospacing="0"/>
        <w:ind w:firstLineChars="200" w:firstLine="31680"/>
        <w:jc w:val="both"/>
        <w:rPr>
          <w:rFonts w:ascii="仿宋_GB2312" w:eastAsia="仿宋_GB2312" w:hAnsi="仿宋_GB2312" w:cs="Times New Roman"/>
          <w:kern w:val="2"/>
          <w:sz w:val="32"/>
          <w:szCs w:val="32"/>
        </w:rPr>
      </w:pPr>
      <w:r w:rsidRPr="0015434E">
        <w:rPr>
          <w:rFonts w:ascii="仿宋_GB2312" w:eastAsia="仿宋_GB2312" w:hAnsi="仿宋_GB2312" w:cs="仿宋_GB2312" w:hint="eastAsia"/>
          <w:kern w:val="2"/>
          <w:sz w:val="32"/>
          <w:szCs w:val="32"/>
        </w:rPr>
        <w:t>发挥好学生会组织在校园治理中的重要作用。开展“我与校领导面对面”活动，聚焦校园饮食健康、物价监控、法</w:t>
      </w:r>
      <w:bookmarkStart w:id="0" w:name="_GoBack"/>
      <w:bookmarkEnd w:id="0"/>
      <w:r w:rsidRPr="0015434E">
        <w:rPr>
          <w:rFonts w:ascii="仿宋_GB2312" w:eastAsia="仿宋_GB2312" w:hAnsi="仿宋_GB2312" w:cs="仿宋_GB2312" w:hint="eastAsia"/>
          <w:kern w:val="2"/>
          <w:sz w:val="32"/>
          <w:szCs w:val="32"/>
        </w:rPr>
        <w:t>律援助等。进一步拓宽学生维权领域，参与到教育教学、后勤管理、学生奖惩等领域，建立双向沟通机制，合理表达诉求。</w:t>
      </w:r>
    </w:p>
    <w:p w:rsidR="002F7AC3" w:rsidRPr="0015434E" w:rsidRDefault="002F7AC3" w:rsidP="0015434E">
      <w:pPr>
        <w:pStyle w:val="NormalWeb"/>
        <w:spacing w:beforeAutospacing="0" w:afterAutospacing="0"/>
        <w:ind w:firstLineChars="200" w:firstLine="31680"/>
        <w:jc w:val="both"/>
        <w:rPr>
          <w:rFonts w:ascii="黑体" w:eastAsia="黑体" w:hAnsi="仿宋_GB2312" w:cs="Times New Roman"/>
          <w:kern w:val="2"/>
          <w:sz w:val="32"/>
          <w:szCs w:val="32"/>
        </w:rPr>
      </w:pPr>
      <w:r w:rsidRPr="0015434E">
        <w:rPr>
          <w:rFonts w:ascii="黑体" w:eastAsia="黑体" w:hAnsi="仿宋_GB2312" w:cs="黑体" w:hint="eastAsia"/>
          <w:kern w:val="2"/>
          <w:sz w:val="32"/>
          <w:szCs w:val="32"/>
        </w:rPr>
        <w:t>三、打造品牌主渠道，以营造向真、向善、向美、向上的校园文化氛围提升共青团工作影响力</w:t>
      </w:r>
    </w:p>
    <w:p w:rsidR="002F7AC3" w:rsidRPr="0015434E" w:rsidRDefault="002F7AC3" w:rsidP="0015434E">
      <w:pPr>
        <w:pStyle w:val="NormalWeb"/>
        <w:spacing w:beforeAutospacing="0" w:afterAutospacing="0"/>
        <w:ind w:firstLine="640"/>
        <w:jc w:val="both"/>
        <w:rPr>
          <w:rFonts w:ascii="仿宋_GB2312" w:eastAsia="仿宋_GB2312" w:hAnsi="仿宋_GB2312" w:cs="Times New Roman"/>
          <w:kern w:val="2"/>
          <w:sz w:val="32"/>
          <w:szCs w:val="32"/>
        </w:rPr>
      </w:pPr>
      <w:r w:rsidRPr="0015434E">
        <w:rPr>
          <w:rFonts w:ascii="仿宋_GB2312" w:eastAsia="仿宋_GB2312" w:hAnsi="仿宋_GB2312" w:cs="仿宋_GB2312" w:hint="eastAsia"/>
          <w:kern w:val="2"/>
          <w:sz w:val="32"/>
          <w:szCs w:val="32"/>
        </w:rPr>
        <w:t>坚持以“内涵式”与“群众性”相结合的校园文化活动为主线，用健康、活泼、高雅、时尚的校园文化活动营造向真、向善、向美、向上的校园文化氛围，提升共青团活动影响力。</w:t>
      </w:r>
    </w:p>
    <w:p w:rsidR="002F7AC3" w:rsidRPr="0015434E" w:rsidRDefault="002F7AC3" w:rsidP="0015434E">
      <w:pPr>
        <w:pStyle w:val="NormalWeb"/>
        <w:spacing w:beforeAutospacing="0" w:afterAutospacing="0"/>
        <w:ind w:firstLineChars="200" w:firstLine="31680"/>
        <w:jc w:val="both"/>
        <w:rPr>
          <w:rFonts w:ascii="楷体_GB2312" w:eastAsia="楷体_GB2312" w:hAnsi="楷体_GB2312" w:cs="Times New Roman"/>
          <w:b/>
          <w:bCs/>
          <w:kern w:val="2"/>
          <w:sz w:val="32"/>
          <w:szCs w:val="32"/>
        </w:rPr>
      </w:pPr>
      <w:r w:rsidRPr="0015434E">
        <w:rPr>
          <w:rFonts w:ascii="楷体_GB2312" w:eastAsia="楷体_GB2312" w:hAnsi="楷体_GB2312" w:cs="楷体_GB2312"/>
          <w:b/>
          <w:bCs/>
          <w:kern w:val="2"/>
          <w:sz w:val="32"/>
          <w:szCs w:val="32"/>
        </w:rPr>
        <w:t>7.</w:t>
      </w:r>
      <w:r w:rsidRPr="0015434E">
        <w:rPr>
          <w:rFonts w:ascii="楷体_GB2312" w:eastAsia="楷体_GB2312" w:hAnsi="楷体_GB2312" w:cs="楷体_GB2312" w:hint="eastAsia"/>
          <w:b/>
          <w:bCs/>
          <w:kern w:val="2"/>
          <w:sz w:val="32"/>
          <w:szCs w:val="32"/>
        </w:rPr>
        <w:t>弘扬优秀传统文化，彰显文化自信</w:t>
      </w:r>
    </w:p>
    <w:p w:rsidR="002F7AC3" w:rsidRPr="0015434E" w:rsidRDefault="002F7AC3" w:rsidP="0015434E">
      <w:pPr>
        <w:pStyle w:val="NormalWeb"/>
        <w:spacing w:beforeAutospacing="0" w:afterAutospacing="0"/>
        <w:ind w:firstLine="640"/>
        <w:jc w:val="both"/>
        <w:rPr>
          <w:rFonts w:ascii="仿宋_GB2312" w:eastAsia="仿宋_GB2312" w:hAnsi="仿宋_GB2312" w:cs="Times New Roman"/>
          <w:kern w:val="2"/>
          <w:sz w:val="32"/>
          <w:szCs w:val="32"/>
        </w:rPr>
      </w:pPr>
      <w:r w:rsidRPr="0015434E">
        <w:rPr>
          <w:rFonts w:ascii="仿宋_GB2312" w:eastAsia="仿宋_GB2312" w:hAnsi="仿宋_GB2312" w:cs="仿宋_GB2312" w:hint="eastAsia"/>
          <w:kern w:val="2"/>
          <w:sz w:val="32"/>
          <w:szCs w:val="32"/>
        </w:rPr>
        <w:t>举办“陕西中医药大学第二届诗词大会”，提升传统文化覆盖面和影响力，让传统优秀文化在校园内落地生根、继承发展；举办“国医文化节”系列活动，传承和弘扬中医药文化精髓，促进学校中医药文化事业蓬勃发展；以国学社等优秀大学生社团为抓手，开展丰富多彩的传统文化活动。</w:t>
      </w:r>
    </w:p>
    <w:p w:rsidR="002F7AC3" w:rsidRPr="0015434E" w:rsidRDefault="002F7AC3" w:rsidP="0015434E">
      <w:pPr>
        <w:pStyle w:val="NormalWeb"/>
        <w:spacing w:beforeAutospacing="0" w:afterAutospacing="0"/>
        <w:ind w:firstLineChars="196" w:firstLine="31680"/>
        <w:jc w:val="both"/>
        <w:rPr>
          <w:rFonts w:ascii="楷体_GB2312" w:eastAsia="楷体_GB2312" w:hAnsi="楷体_GB2312" w:cs="Times New Roman"/>
          <w:b/>
          <w:bCs/>
          <w:kern w:val="2"/>
          <w:sz w:val="32"/>
          <w:szCs w:val="32"/>
        </w:rPr>
      </w:pPr>
      <w:r w:rsidRPr="0015434E">
        <w:rPr>
          <w:rFonts w:ascii="楷体_GB2312" w:eastAsia="楷体_GB2312" w:hAnsi="楷体_GB2312" w:cs="楷体_GB2312"/>
          <w:b/>
          <w:bCs/>
          <w:kern w:val="2"/>
          <w:sz w:val="32"/>
          <w:szCs w:val="32"/>
        </w:rPr>
        <w:t>8.</w:t>
      </w:r>
      <w:r w:rsidRPr="0015434E">
        <w:rPr>
          <w:rFonts w:ascii="楷体_GB2312" w:eastAsia="楷体_GB2312" w:hAnsi="楷体_GB2312" w:cs="楷体_GB2312" w:hint="eastAsia"/>
          <w:b/>
          <w:bCs/>
          <w:kern w:val="2"/>
          <w:sz w:val="32"/>
          <w:szCs w:val="32"/>
        </w:rPr>
        <w:t>创新校园活动，提升文化内涵</w:t>
      </w:r>
    </w:p>
    <w:p w:rsidR="002F7AC3" w:rsidRPr="0015434E" w:rsidRDefault="002F7AC3" w:rsidP="0015434E">
      <w:pPr>
        <w:pStyle w:val="NormalWeb"/>
        <w:spacing w:beforeAutospacing="0" w:afterAutospacing="0"/>
        <w:ind w:firstLine="640"/>
        <w:jc w:val="both"/>
        <w:rPr>
          <w:rFonts w:ascii="仿宋_GB2312" w:eastAsia="仿宋_GB2312" w:hAnsi="仿宋_GB2312" w:cs="Times New Roman"/>
          <w:kern w:val="2"/>
          <w:sz w:val="32"/>
          <w:szCs w:val="32"/>
        </w:rPr>
      </w:pPr>
      <w:r w:rsidRPr="0015434E">
        <w:rPr>
          <w:rFonts w:ascii="仿宋_GB2312" w:eastAsia="仿宋_GB2312" w:hAnsi="宋体" w:cs="仿宋_GB2312" w:hint="eastAsia"/>
          <w:color w:val="000000"/>
          <w:sz w:val="32"/>
          <w:szCs w:val="32"/>
          <w:shd w:val="clear" w:color="auto" w:fill="FFFFFF"/>
        </w:rPr>
        <w:t>以培育和践行社会主义核心价值观为主线，加强校园文化建设，打造一流校园文化品牌，切实发挥校园文化的育人功能。以学校历史传统主要内容，以校史、校训、校建等为主题，</w:t>
      </w:r>
      <w:r w:rsidRPr="0015434E">
        <w:rPr>
          <w:rFonts w:ascii="仿宋_GB2312" w:eastAsia="仿宋_GB2312" w:hAnsi="仿宋_GB2312" w:cs="仿宋_GB2312" w:hint="eastAsia"/>
          <w:kern w:val="2"/>
          <w:sz w:val="32"/>
          <w:szCs w:val="32"/>
        </w:rPr>
        <w:t>广泛开展健康向上、格调高雅的校园文化活动。举办文艺百花奖、迎新晚会、高雅艺术进校园等大型文艺活动；继续开展朗读者、大学生辩论赛、演讲赛</w:t>
      </w:r>
      <w:r>
        <w:rPr>
          <w:rFonts w:ascii="仿宋_GB2312" w:eastAsia="仿宋_GB2312" w:hAnsi="仿宋_GB2312" w:cs="仿宋_GB2312" w:hint="eastAsia"/>
          <w:kern w:val="2"/>
          <w:sz w:val="32"/>
          <w:szCs w:val="32"/>
        </w:rPr>
        <w:t>等</w:t>
      </w:r>
      <w:r w:rsidRPr="0015434E">
        <w:rPr>
          <w:rFonts w:ascii="仿宋_GB2312" w:eastAsia="仿宋_GB2312" w:hAnsi="仿宋_GB2312" w:cs="仿宋_GB2312" w:hint="eastAsia"/>
          <w:kern w:val="2"/>
          <w:sz w:val="32"/>
          <w:szCs w:val="32"/>
        </w:rPr>
        <w:t>主题活动；以中华人民共和国成立</w:t>
      </w:r>
      <w:r w:rsidRPr="0015434E">
        <w:rPr>
          <w:rFonts w:ascii="仿宋_GB2312" w:eastAsia="仿宋_GB2312" w:hAnsi="仿宋_GB2312" w:cs="仿宋_GB2312"/>
          <w:kern w:val="2"/>
          <w:sz w:val="32"/>
          <w:szCs w:val="32"/>
        </w:rPr>
        <w:t>70</w:t>
      </w:r>
      <w:r w:rsidRPr="0015434E">
        <w:rPr>
          <w:rFonts w:ascii="仿宋_GB2312" w:eastAsia="仿宋_GB2312" w:hAnsi="仿宋_GB2312" w:cs="仿宋_GB2312" w:hint="eastAsia"/>
          <w:kern w:val="2"/>
          <w:sz w:val="32"/>
          <w:szCs w:val="32"/>
        </w:rPr>
        <w:t>周年、五四运动</w:t>
      </w:r>
      <w:r w:rsidRPr="0015434E">
        <w:rPr>
          <w:rFonts w:ascii="仿宋_GB2312" w:eastAsia="仿宋_GB2312" w:hAnsi="仿宋_GB2312" w:cs="仿宋_GB2312"/>
          <w:kern w:val="2"/>
          <w:sz w:val="32"/>
          <w:szCs w:val="32"/>
        </w:rPr>
        <w:t>100</w:t>
      </w:r>
      <w:r w:rsidRPr="0015434E">
        <w:rPr>
          <w:rFonts w:ascii="仿宋_GB2312" w:eastAsia="仿宋_GB2312" w:hAnsi="仿宋_GB2312" w:cs="仿宋_GB2312" w:hint="eastAsia"/>
          <w:kern w:val="2"/>
          <w:sz w:val="32"/>
          <w:szCs w:val="32"/>
        </w:rPr>
        <w:t>周年为契机，开展“庆国庆”系列活动、共青团知识竞赛等活动；持续推进落实“三走”活动、迎新篮球赛等体育类活动；以大学生社团为抓手，举办“社团巡礼”等活动，构建具有学校特色的文化育人机制，提升文化内涵。</w:t>
      </w:r>
    </w:p>
    <w:p w:rsidR="002F7AC3" w:rsidRPr="0015434E" w:rsidRDefault="002F7AC3" w:rsidP="0015434E">
      <w:pPr>
        <w:pStyle w:val="NormalWeb"/>
        <w:spacing w:beforeAutospacing="0" w:afterAutospacing="0"/>
        <w:ind w:firstLine="640"/>
        <w:jc w:val="both"/>
        <w:rPr>
          <w:rFonts w:ascii="黑体" w:eastAsia="黑体" w:hAnsi="仿宋_GB2312" w:cs="Times New Roman"/>
          <w:kern w:val="2"/>
          <w:sz w:val="32"/>
          <w:szCs w:val="32"/>
        </w:rPr>
      </w:pPr>
      <w:r w:rsidRPr="0015434E">
        <w:rPr>
          <w:rFonts w:ascii="黑体" w:eastAsia="黑体" w:hAnsi="仿宋_GB2312" w:cs="黑体" w:hint="eastAsia"/>
          <w:kern w:val="2"/>
          <w:sz w:val="32"/>
          <w:szCs w:val="32"/>
        </w:rPr>
        <w:t>四、夯实共青团基础，以全面深化改革和从严治团提升组织战斗力</w:t>
      </w:r>
    </w:p>
    <w:p w:rsidR="002F7AC3" w:rsidRPr="0015434E" w:rsidRDefault="002F7AC3" w:rsidP="0015434E">
      <w:pPr>
        <w:pStyle w:val="NormalWeb"/>
        <w:spacing w:beforeAutospacing="0" w:afterAutospacing="0"/>
        <w:ind w:firstLineChars="200" w:firstLine="31680"/>
        <w:jc w:val="both"/>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坚持以党建带团建，按照全面深化改革和从严治团的要求，进一步理顺组织体系、提升组织活力，不断巩固和扩大团员青年基础。</w:t>
      </w:r>
    </w:p>
    <w:p w:rsidR="002F7AC3" w:rsidRPr="0015434E" w:rsidRDefault="002F7AC3" w:rsidP="0015434E">
      <w:pPr>
        <w:pStyle w:val="NormalWeb"/>
        <w:spacing w:beforeAutospacing="0" w:afterAutospacing="0"/>
        <w:ind w:firstLineChars="200" w:firstLine="31680"/>
        <w:jc w:val="both"/>
        <w:rPr>
          <w:rFonts w:ascii="楷体_GB2312" w:eastAsia="楷体_GB2312" w:hAnsi="楷体_GB2312" w:cs="Times New Roman"/>
          <w:b/>
          <w:bCs/>
          <w:kern w:val="2"/>
          <w:sz w:val="32"/>
          <w:szCs w:val="32"/>
        </w:rPr>
      </w:pPr>
      <w:r w:rsidRPr="0015434E">
        <w:rPr>
          <w:rFonts w:ascii="楷体_GB2312" w:eastAsia="楷体_GB2312" w:hAnsi="楷体_GB2312" w:cs="楷体_GB2312"/>
          <w:b/>
          <w:bCs/>
          <w:kern w:val="2"/>
          <w:sz w:val="32"/>
          <w:szCs w:val="32"/>
        </w:rPr>
        <w:t>9.</w:t>
      </w:r>
      <w:r w:rsidRPr="0015434E">
        <w:rPr>
          <w:rFonts w:ascii="楷体_GB2312" w:eastAsia="楷体_GB2312" w:hAnsi="楷体_GB2312" w:cs="楷体_GB2312" w:hint="eastAsia"/>
          <w:b/>
          <w:bCs/>
          <w:kern w:val="2"/>
          <w:sz w:val="32"/>
          <w:szCs w:val="32"/>
        </w:rPr>
        <w:t>落实团改方案，深化机构改革</w:t>
      </w:r>
    </w:p>
    <w:p w:rsidR="002F7AC3" w:rsidRPr="0015434E" w:rsidRDefault="002F7AC3" w:rsidP="0015434E">
      <w:pPr>
        <w:pStyle w:val="NormalWeb"/>
        <w:spacing w:beforeAutospacing="0" w:afterAutospacing="0"/>
        <w:ind w:firstLineChars="200" w:firstLine="31680"/>
        <w:jc w:val="both"/>
        <w:rPr>
          <w:rFonts w:ascii="仿宋_GB2312" w:eastAsia="仿宋_GB2312" w:hAnsi="宋体" w:cs="Times New Roman"/>
          <w:color w:val="000000"/>
          <w:sz w:val="32"/>
          <w:szCs w:val="32"/>
          <w:shd w:val="clear" w:color="auto" w:fill="FFFFFF"/>
        </w:rPr>
      </w:pPr>
      <w:r w:rsidRPr="0015434E">
        <w:rPr>
          <w:rFonts w:ascii="仿宋_GB2312" w:eastAsia="仿宋_GB2312" w:hAnsi="仿宋_GB2312" w:cs="仿宋_GB2312" w:hint="eastAsia"/>
          <w:sz w:val="32"/>
          <w:szCs w:val="32"/>
        </w:rPr>
        <w:t>制定并落实我校共青团改革方案，</w:t>
      </w:r>
      <w:r w:rsidRPr="0015434E">
        <w:rPr>
          <w:rFonts w:ascii="仿宋_GB2312" w:eastAsia="仿宋_GB2312" w:hAnsi="宋体" w:cs="仿宋_GB2312" w:hint="eastAsia"/>
          <w:color w:val="000000"/>
          <w:sz w:val="32"/>
          <w:szCs w:val="32"/>
          <w:shd w:val="clear" w:color="auto" w:fill="FFFFFF"/>
        </w:rPr>
        <w:t>坚持以体制机制改革激发活力，着力推进组织创新和工作创新，紧紧围绕提升共青团的吸引力、凝聚力和扩大工作有效覆盖面，充分发挥共青团在大学生思想政治工作中的生力军作用，切实增强政治性、先进性、群众性，团结带领广大青年学生更加坚定不移听党话、跟党走。</w:t>
      </w:r>
    </w:p>
    <w:p w:rsidR="002F7AC3" w:rsidRPr="0015434E" w:rsidRDefault="002F7AC3" w:rsidP="0015434E">
      <w:pPr>
        <w:pStyle w:val="NormalWeb"/>
        <w:spacing w:beforeAutospacing="0" w:afterAutospacing="0"/>
        <w:ind w:firstLineChars="200" w:firstLine="31680"/>
        <w:jc w:val="both"/>
        <w:rPr>
          <w:rFonts w:ascii="楷体_GB2312" w:eastAsia="楷体_GB2312" w:hAnsi="楷体_GB2312" w:cs="Times New Roman"/>
          <w:b/>
          <w:bCs/>
          <w:kern w:val="2"/>
          <w:sz w:val="32"/>
          <w:szCs w:val="32"/>
        </w:rPr>
      </w:pPr>
      <w:r w:rsidRPr="0015434E">
        <w:rPr>
          <w:rFonts w:ascii="楷体_GB2312" w:eastAsia="楷体_GB2312" w:hAnsi="楷体_GB2312" w:cs="楷体_GB2312"/>
          <w:b/>
          <w:bCs/>
          <w:kern w:val="2"/>
          <w:sz w:val="32"/>
          <w:szCs w:val="32"/>
        </w:rPr>
        <w:t>10.</w:t>
      </w:r>
      <w:r w:rsidRPr="0015434E">
        <w:rPr>
          <w:rFonts w:ascii="楷体_GB2312" w:eastAsia="楷体_GB2312" w:hAnsi="楷体_GB2312" w:cs="楷体_GB2312" w:hint="eastAsia"/>
          <w:b/>
          <w:bCs/>
          <w:kern w:val="2"/>
          <w:sz w:val="32"/>
          <w:szCs w:val="32"/>
        </w:rPr>
        <w:t>全面从严治团，强化队伍建设</w:t>
      </w:r>
    </w:p>
    <w:p w:rsidR="002F7AC3" w:rsidRPr="0015434E" w:rsidRDefault="002F7AC3" w:rsidP="0015434E">
      <w:pPr>
        <w:pStyle w:val="NormalWeb"/>
        <w:spacing w:beforeAutospacing="0" w:afterAutospacing="0"/>
        <w:ind w:firstLineChars="200" w:firstLine="31680"/>
        <w:jc w:val="both"/>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完善共青团工作考核管理评价机制，深入落实团干部直接联系青年制度，推动实施“</w:t>
      </w:r>
      <w:r w:rsidRPr="0015434E">
        <w:rPr>
          <w:rFonts w:ascii="仿宋_GB2312" w:eastAsia="仿宋_GB2312" w:hAnsi="仿宋_GB2312" w:cs="仿宋_GB2312"/>
          <w:sz w:val="32"/>
          <w:szCs w:val="32"/>
        </w:rPr>
        <w:t>1+100</w:t>
      </w:r>
      <w:r w:rsidRPr="0015434E">
        <w:rPr>
          <w:rFonts w:ascii="仿宋_GB2312" w:eastAsia="仿宋_GB2312" w:hAnsi="仿宋_GB2312" w:cs="仿宋_GB2312" w:hint="eastAsia"/>
          <w:sz w:val="32"/>
          <w:szCs w:val="32"/>
        </w:rPr>
        <w:t>”团干部直接联系青年工作；继续开展团干部固定学习日活动；完善校级、院系级分级分类团干部培训体系；深化校级学生组织机构调整，加强对学生会、</w:t>
      </w:r>
      <w:r>
        <w:rPr>
          <w:rFonts w:ascii="仿宋_GB2312" w:eastAsia="仿宋_GB2312" w:hAnsi="仿宋_GB2312" w:cs="仿宋_GB2312" w:hint="eastAsia"/>
          <w:sz w:val="32"/>
          <w:szCs w:val="32"/>
        </w:rPr>
        <w:t>学生</w:t>
      </w:r>
      <w:r w:rsidRPr="0015434E">
        <w:rPr>
          <w:rFonts w:ascii="仿宋_GB2312" w:eastAsia="仿宋_GB2312" w:hAnsi="仿宋_GB2312" w:cs="仿宋_GB2312" w:hint="eastAsia"/>
          <w:sz w:val="32"/>
          <w:szCs w:val="32"/>
        </w:rPr>
        <w:t>社团联合会工作指导，进一步规范社团管理条例，严格规范社团管理；提高学生组织培训效果，做好大学生骨干的选拔培训工作。</w:t>
      </w:r>
    </w:p>
    <w:p w:rsidR="002F7AC3" w:rsidRPr="0015434E" w:rsidRDefault="002F7AC3" w:rsidP="0015434E">
      <w:pPr>
        <w:pStyle w:val="NormalWeb"/>
        <w:spacing w:beforeAutospacing="0" w:afterAutospacing="0"/>
        <w:jc w:val="both"/>
        <w:rPr>
          <w:rFonts w:ascii="楷体_GB2312" w:eastAsia="楷体_GB2312" w:hAnsi="楷体_GB2312" w:cs="Times New Roman"/>
          <w:b/>
          <w:bCs/>
          <w:kern w:val="2"/>
          <w:sz w:val="32"/>
          <w:szCs w:val="32"/>
        </w:rPr>
      </w:pPr>
      <w:r w:rsidRPr="0015434E">
        <w:rPr>
          <w:rFonts w:ascii="仿宋_GB2312" w:eastAsia="仿宋_GB2312" w:hAnsi="仿宋_GB2312" w:cs="仿宋_GB2312"/>
          <w:sz w:val="32"/>
          <w:szCs w:val="32"/>
        </w:rPr>
        <w:t xml:space="preserve">    </w:t>
      </w:r>
      <w:r w:rsidRPr="0015434E">
        <w:rPr>
          <w:rFonts w:ascii="楷体_GB2312" w:eastAsia="楷体_GB2312" w:hAnsi="楷体_GB2312" w:cs="楷体_GB2312"/>
          <w:b/>
          <w:bCs/>
          <w:kern w:val="2"/>
          <w:sz w:val="32"/>
          <w:szCs w:val="32"/>
        </w:rPr>
        <w:t>11.</w:t>
      </w:r>
      <w:r w:rsidRPr="0015434E">
        <w:rPr>
          <w:rFonts w:ascii="楷体_GB2312" w:eastAsia="楷体_GB2312" w:hAnsi="楷体_GB2312" w:cs="楷体_GB2312" w:hint="eastAsia"/>
          <w:b/>
          <w:bCs/>
          <w:kern w:val="2"/>
          <w:sz w:val="32"/>
          <w:szCs w:val="32"/>
        </w:rPr>
        <w:t>深化实施“青马工程”，健全完善培训体系</w:t>
      </w:r>
    </w:p>
    <w:p w:rsidR="002F7AC3" w:rsidRPr="0015434E" w:rsidRDefault="002F7AC3" w:rsidP="0015434E">
      <w:pPr>
        <w:ind w:firstLine="640"/>
        <w:jc w:val="left"/>
        <w:rPr>
          <w:rFonts w:ascii="仿宋_GB2312" w:eastAsia="仿宋_GB2312" w:hAnsi="仿宋_GB2312" w:cs="Times New Roman"/>
          <w:sz w:val="32"/>
          <w:szCs w:val="32"/>
        </w:rPr>
      </w:pPr>
      <w:r w:rsidRPr="0015434E">
        <w:rPr>
          <w:rFonts w:ascii="仿宋_GB2312" w:eastAsia="仿宋_GB2312" w:hAnsi="仿宋_GB2312" w:cs="仿宋_GB2312" w:hint="eastAsia"/>
          <w:sz w:val="32"/>
          <w:szCs w:val="32"/>
        </w:rPr>
        <w:t>健全培养机制，培养坚定的马克思主义者。邀请校内外专家开展讲座报告，结合实践调研、对外交流等方式，及时总结“青马工程”培养成果，深化“青马工程”培训效果。</w:t>
      </w:r>
    </w:p>
    <w:p w:rsidR="002F7AC3" w:rsidRDefault="002F7AC3" w:rsidP="0015434E">
      <w:pPr>
        <w:ind w:firstLineChars="200" w:firstLine="31680"/>
        <w:jc w:val="left"/>
        <w:rPr>
          <w:rFonts w:ascii="楷体_GB2312" w:eastAsia="楷体_GB2312" w:hAnsi="楷体_GB2312" w:cs="Times New Roman"/>
          <w:b/>
          <w:bCs/>
          <w:sz w:val="32"/>
          <w:szCs w:val="32"/>
        </w:rPr>
      </w:pPr>
    </w:p>
    <w:p w:rsidR="002F7AC3" w:rsidRPr="0015434E" w:rsidRDefault="002F7AC3" w:rsidP="0015434E">
      <w:pPr>
        <w:ind w:firstLineChars="200" w:firstLine="31680"/>
        <w:jc w:val="left"/>
        <w:rPr>
          <w:rFonts w:ascii="楷体_GB2312" w:eastAsia="楷体_GB2312" w:hAnsi="楷体_GB2312" w:cs="Times New Roman"/>
          <w:b/>
          <w:bCs/>
          <w:sz w:val="32"/>
          <w:szCs w:val="32"/>
        </w:rPr>
      </w:pPr>
      <w:r w:rsidRPr="0015434E">
        <w:rPr>
          <w:rFonts w:ascii="楷体_GB2312" w:eastAsia="楷体_GB2312" w:hAnsi="楷体_GB2312" w:cs="楷体_GB2312"/>
          <w:b/>
          <w:bCs/>
          <w:sz w:val="32"/>
          <w:szCs w:val="32"/>
        </w:rPr>
        <w:t>12.</w:t>
      </w:r>
      <w:r w:rsidRPr="0015434E">
        <w:rPr>
          <w:rFonts w:ascii="楷体_GB2312" w:eastAsia="楷体_GB2312" w:hAnsi="楷体_GB2312" w:cs="楷体_GB2312" w:hint="eastAsia"/>
          <w:b/>
          <w:bCs/>
          <w:sz w:val="32"/>
          <w:szCs w:val="32"/>
        </w:rPr>
        <w:t>夯实共青团基础，强化基层组织建设</w:t>
      </w:r>
    </w:p>
    <w:p w:rsidR="002F7AC3" w:rsidRDefault="002F7AC3" w:rsidP="005921C1">
      <w:pPr>
        <w:ind w:firstLine="630"/>
        <w:jc w:val="left"/>
        <w:rPr>
          <w:rFonts w:ascii="仿宋_GB2312" w:eastAsia="仿宋_GB2312" w:hAnsi="宋体" w:cs="Times New Roman"/>
          <w:color w:val="000000"/>
          <w:sz w:val="32"/>
          <w:szCs w:val="32"/>
          <w:shd w:val="clear" w:color="auto" w:fill="FFFFFF"/>
        </w:rPr>
      </w:pPr>
      <w:r w:rsidRPr="0015434E">
        <w:rPr>
          <w:rFonts w:ascii="仿宋_GB2312" w:eastAsia="仿宋_GB2312" w:hAnsi="宋体" w:cs="仿宋_GB2312" w:hint="eastAsia"/>
          <w:color w:val="000000"/>
          <w:sz w:val="32"/>
          <w:szCs w:val="32"/>
          <w:shd w:val="clear" w:color="auto" w:fill="FFFFFF"/>
        </w:rPr>
        <w:t>认真执行</w:t>
      </w:r>
      <w:r w:rsidRPr="0015434E">
        <w:rPr>
          <w:rFonts w:ascii="微软雅黑" w:eastAsia="仿宋_GB2312" w:hAnsi="微软雅黑" w:cs="Times New Roman"/>
          <w:color w:val="000000"/>
          <w:sz w:val="32"/>
          <w:szCs w:val="32"/>
          <w:shd w:val="clear" w:color="auto" w:fill="FFFFFF"/>
        </w:rPr>
        <w:t> </w:t>
      </w:r>
      <w:r w:rsidRPr="0015434E">
        <w:rPr>
          <w:rFonts w:ascii="仿宋_GB2312" w:eastAsia="仿宋_GB2312" w:hAnsi="微软雅黑" w:cs="仿宋_GB2312" w:hint="eastAsia"/>
          <w:color w:val="000000"/>
          <w:sz w:val="32"/>
          <w:szCs w:val="32"/>
          <w:shd w:val="clear" w:color="auto" w:fill="FFFFFF"/>
        </w:rPr>
        <w:t>“</w:t>
      </w:r>
      <w:r w:rsidRPr="0015434E">
        <w:rPr>
          <w:rFonts w:ascii="仿宋_GB2312" w:eastAsia="仿宋_GB2312" w:hAnsi="宋体" w:cs="仿宋_GB2312" w:hint="eastAsia"/>
          <w:color w:val="000000"/>
          <w:sz w:val="32"/>
          <w:szCs w:val="32"/>
          <w:shd w:val="clear" w:color="auto" w:fill="FFFFFF"/>
        </w:rPr>
        <w:t>三会两制一课</w:t>
      </w:r>
      <w:r w:rsidRPr="0015434E">
        <w:rPr>
          <w:rFonts w:ascii="仿宋_GB2312" w:eastAsia="仿宋_GB2312" w:hAnsi="微软雅黑" w:cs="仿宋_GB2312" w:hint="eastAsia"/>
          <w:color w:val="000000"/>
          <w:sz w:val="32"/>
          <w:szCs w:val="32"/>
          <w:shd w:val="clear" w:color="auto" w:fill="FFFFFF"/>
        </w:rPr>
        <w:t>”</w:t>
      </w:r>
      <w:r w:rsidRPr="0015434E">
        <w:rPr>
          <w:rFonts w:ascii="仿宋_GB2312" w:eastAsia="仿宋_GB2312" w:hAnsi="宋体" w:cs="仿宋_GB2312" w:hint="eastAsia"/>
          <w:color w:val="000000"/>
          <w:sz w:val="32"/>
          <w:szCs w:val="32"/>
          <w:shd w:val="clear" w:color="auto" w:fill="FFFFFF"/>
        </w:rPr>
        <w:t>制度，团支部定期召开团员大会、团支部委员会议，每年集中开展团员教育评议工作，评议结果作为年度团籍注册、团内评选表彰、“推优入党”的重要依据；</w:t>
      </w:r>
      <w:r w:rsidRPr="0015434E">
        <w:rPr>
          <w:rFonts w:ascii="仿宋_GB2312" w:eastAsia="仿宋_GB2312" w:hAnsi="仿宋_GB2312" w:cs="仿宋_GB2312" w:hint="eastAsia"/>
          <w:sz w:val="32"/>
          <w:szCs w:val="32"/>
        </w:rPr>
        <w:t>深化实施团支部“活力提升”工程，巩固班级团支部建设，促进班团一体化发展；</w:t>
      </w:r>
      <w:r w:rsidRPr="0015434E">
        <w:rPr>
          <w:rFonts w:ascii="仿宋_GB2312" w:eastAsia="仿宋_GB2312" w:hAnsi="宋体" w:cs="仿宋_GB2312" w:hint="eastAsia"/>
          <w:color w:val="000000"/>
          <w:sz w:val="32"/>
          <w:szCs w:val="32"/>
          <w:shd w:val="clear" w:color="auto" w:fill="FFFFFF"/>
        </w:rPr>
        <w:t>广泛开展五四红旗团委（团总支）、团支部创建，做好“五四评优”、“十佳团支部”等评选表彰工作，引导团员增强团员意识和先进性、光荣感。</w:t>
      </w:r>
    </w:p>
    <w:p w:rsidR="002F7AC3" w:rsidRDefault="002F7AC3" w:rsidP="005921C1">
      <w:pPr>
        <w:ind w:firstLine="630"/>
        <w:jc w:val="left"/>
        <w:rPr>
          <w:rFonts w:ascii="仿宋_GB2312" w:eastAsia="仿宋_GB2312" w:hAnsi="宋体" w:cs="Times New Roman"/>
          <w:color w:val="000000"/>
          <w:sz w:val="32"/>
          <w:szCs w:val="32"/>
          <w:shd w:val="clear" w:color="auto" w:fill="FFFFFF"/>
        </w:rPr>
      </w:pPr>
    </w:p>
    <w:p w:rsidR="002F7AC3" w:rsidRDefault="002F7AC3" w:rsidP="005921C1">
      <w:pPr>
        <w:ind w:firstLine="630"/>
        <w:jc w:val="left"/>
        <w:rPr>
          <w:rFonts w:ascii="仿宋_GB2312" w:eastAsia="仿宋_GB2312" w:hAnsi="宋体" w:cs="Times New Roman"/>
          <w:color w:val="000000"/>
          <w:sz w:val="32"/>
          <w:szCs w:val="32"/>
          <w:shd w:val="clear" w:color="auto" w:fill="FFFFFF"/>
        </w:rPr>
      </w:pPr>
    </w:p>
    <w:p w:rsidR="002F7AC3" w:rsidRDefault="002F7AC3" w:rsidP="005921C1">
      <w:pPr>
        <w:ind w:firstLine="630"/>
        <w:jc w:val="left"/>
        <w:rPr>
          <w:rFonts w:ascii="仿宋_GB2312" w:eastAsia="仿宋_GB2312" w:hAnsi="宋体" w:cs="Times New Roman"/>
          <w:color w:val="000000"/>
          <w:sz w:val="32"/>
          <w:szCs w:val="32"/>
          <w:shd w:val="clear" w:color="auto" w:fill="FFFFFF"/>
        </w:rPr>
      </w:pPr>
    </w:p>
    <w:p w:rsidR="002F7AC3" w:rsidRDefault="002F7AC3" w:rsidP="005921C1">
      <w:pPr>
        <w:ind w:firstLine="630"/>
        <w:jc w:val="left"/>
        <w:rPr>
          <w:rFonts w:ascii="仿宋_GB2312" w:eastAsia="仿宋_GB2312" w:hAnsi="宋体" w:cs="Times New Roman"/>
          <w:color w:val="000000"/>
          <w:sz w:val="32"/>
          <w:szCs w:val="32"/>
          <w:shd w:val="clear" w:color="auto" w:fill="FFFFFF"/>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Default="002F7AC3" w:rsidP="005921C1">
      <w:pPr>
        <w:pBdr>
          <w:bottom w:val="single" w:sz="6" w:space="1" w:color="auto"/>
        </w:pBdr>
        <w:rPr>
          <w:rFonts w:ascii="仿宋_GB2312" w:eastAsia="仿宋_GB2312" w:cs="Times New Roman"/>
          <w:sz w:val="28"/>
          <w:szCs w:val="28"/>
        </w:rPr>
      </w:pPr>
    </w:p>
    <w:p w:rsidR="002F7AC3" w:rsidRPr="00266FB4" w:rsidRDefault="002F7AC3" w:rsidP="005921C1">
      <w:pPr>
        <w:rPr>
          <w:rFonts w:ascii="仿宋_GB2312" w:eastAsia="仿宋_GB2312" w:hAnsi="仿宋" w:cs="Times New Roman"/>
          <w:sz w:val="28"/>
          <w:szCs w:val="28"/>
        </w:rPr>
      </w:pPr>
      <w:r w:rsidRPr="00266FB4">
        <w:rPr>
          <w:rFonts w:ascii="仿宋_GB2312" w:eastAsia="仿宋_GB2312" w:cs="仿宋_GB2312"/>
          <w:sz w:val="28"/>
          <w:szCs w:val="28"/>
        </w:rPr>
        <w:t xml:space="preserve">  </w:t>
      </w:r>
      <w:r w:rsidRPr="00266FB4">
        <w:rPr>
          <w:rFonts w:ascii="仿宋_GB2312" w:eastAsia="仿宋_GB2312" w:hAnsi="仿宋" w:cs="仿宋_GB2312" w:hint="eastAsia"/>
          <w:sz w:val="28"/>
          <w:szCs w:val="28"/>
        </w:rPr>
        <w:t>抄送：各校领导。</w:t>
      </w:r>
    </w:p>
    <w:p w:rsidR="002F7AC3" w:rsidRPr="00266FB4" w:rsidRDefault="002F7AC3" w:rsidP="005921C1">
      <w:pPr>
        <w:pBdr>
          <w:top w:val="single" w:sz="6" w:space="1" w:color="auto"/>
          <w:bottom w:val="single" w:sz="6" w:space="1" w:color="auto"/>
        </w:pBdr>
        <w:rPr>
          <w:rFonts w:ascii="仿宋_GB2312" w:eastAsia="仿宋_GB2312" w:hAnsi="仿宋" w:cs="Times New Roman"/>
          <w:sz w:val="28"/>
          <w:szCs w:val="28"/>
        </w:rPr>
      </w:pPr>
      <w:r w:rsidRPr="00266FB4">
        <w:rPr>
          <w:rFonts w:ascii="仿宋_GB2312" w:eastAsia="仿宋_GB2312" w:hAnsi="仿宋" w:cs="仿宋_GB2312"/>
          <w:sz w:val="28"/>
          <w:szCs w:val="28"/>
        </w:rPr>
        <w:t xml:space="preserve">  </w:t>
      </w:r>
      <w:r w:rsidRPr="00266FB4">
        <w:rPr>
          <w:rFonts w:ascii="仿宋_GB2312" w:eastAsia="仿宋_GB2312" w:hAnsi="仿宋" w:cs="仿宋_GB2312" w:hint="eastAsia"/>
          <w:sz w:val="28"/>
          <w:szCs w:val="28"/>
        </w:rPr>
        <w:t>陕西中医药大学团委办公室</w:t>
      </w:r>
      <w:r>
        <w:rPr>
          <w:rFonts w:ascii="仿宋_GB2312" w:eastAsia="仿宋_GB2312" w:hAnsi="仿宋" w:cs="仿宋_GB2312"/>
          <w:sz w:val="28"/>
          <w:szCs w:val="28"/>
        </w:rPr>
        <w:t xml:space="preserve">                 </w:t>
      </w:r>
      <w:r w:rsidRPr="00266FB4">
        <w:rPr>
          <w:rFonts w:ascii="仿宋_GB2312" w:eastAsia="仿宋_GB2312" w:hAnsi="仿宋" w:cs="仿宋_GB2312"/>
          <w:sz w:val="28"/>
          <w:szCs w:val="28"/>
        </w:rPr>
        <w:t>2019</w:t>
      </w:r>
      <w:r w:rsidRPr="00266FB4">
        <w:rPr>
          <w:rFonts w:ascii="仿宋_GB2312" w:eastAsia="仿宋_GB2312" w:hAnsi="仿宋" w:cs="仿宋_GB2312" w:hint="eastAsia"/>
          <w:sz w:val="28"/>
          <w:szCs w:val="28"/>
        </w:rPr>
        <w:t>年</w:t>
      </w:r>
      <w:r>
        <w:rPr>
          <w:rFonts w:ascii="仿宋_GB2312" w:eastAsia="仿宋_GB2312" w:hAnsi="仿宋" w:cs="仿宋_GB2312"/>
          <w:sz w:val="28"/>
          <w:szCs w:val="28"/>
        </w:rPr>
        <w:t>3</w:t>
      </w:r>
      <w:r w:rsidRPr="00266FB4">
        <w:rPr>
          <w:rFonts w:ascii="仿宋_GB2312" w:eastAsia="仿宋_GB2312" w:hAnsi="仿宋" w:cs="仿宋_GB2312" w:hint="eastAsia"/>
          <w:sz w:val="28"/>
          <w:szCs w:val="28"/>
        </w:rPr>
        <w:t>月</w:t>
      </w:r>
      <w:r>
        <w:rPr>
          <w:rFonts w:ascii="仿宋_GB2312" w:eastAsia="仿宋_GB2312" w:hAnsi="仿宋" w:cs="仿宋_GB2312"/>
          <w:sz w:val="28"/>
          <w:szCs w:val="28"/>
        </w:rPr>
        <w:t>19</w:t>
      </w:r>
      <w:r w:rsidRPr="00266FB4">
        <w:rPr>
          <w:rFonts w:ascii="仿宋_GB2312" w:eastAsia="仿宋_GB2312" w:hAnsi="仿宋" w:cs="仿宋_GB2312" w:hint="eastAsia"/>
          <w:sz w:val="28"/>
          <w:szCs w:val="28"/>
        </w:rPr>
        <w:t>日印发</w:t>
      </w:r>
    </w:p>
    <w:sectPr w:rsidR="002F7AC3" w:rsidRPr="00266FB4" w:rsidSect="005921C1">
      <w:type w:val="continuous"/>
      <w:pgSz w:w="11906" w:h="16838" w:code="9"/>
      <w:pgMar w:top="1758" w:right="1474" w:bottom="1418" w:left="1588" w:header="851" w:footer="992" w:gutter="0"/>
      <w:cols w:space="425"/>
      <w:titlePg/>
      <w:rtlGutter/>
      <w:docGrid w:type="linesAndChars" w:linePitch="621"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C3" w:rsidRDefault="002F7AC3">
      <w:pPr>
        <w:rPr>
          <w:rFonts w:cs="Times New Roman"/>
        </w:rPr>
      </w:pPr>
      <w:r>
        <w:rPr>
          <w:rFonts w:cs="Times New Roman"/>
        </w:rPr>
        <w:separator/>
      </w:r>
    </w:p>
  </w:endnote>
  <w:endnote w:type="continuationSeparator" w:id="0">
    <w:p w:rsidR="002F7AC3" w:rsidRDefault="002F7AC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altName w:val="Arial"/>
    <w:panose1 w:val="00000000000000000000"/>
    <w:charset w:val="86"/>
    <w:family w:val="swiss"/>
    <w:notTrueType/>
    <w:pitch w:val="default"/>
    <w:sig w:usb0="00000003" w:usb1="080E0000" w:usb2="00000010" w:usb3="00000000" w:csb0="00040001"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C3" w:rsidRPr="005921C1" w:rsidRDefault="002F7AC3" w:rsidP="009E6908">
    <w:pPr>
      <w:pStyle w:val="Footer"/>
      <w:framePr w:wrap="auto" w:vAnchor="text" w:hAnchor="margin" w:xAlign="outside" w:y="1"/>
      <w:rPr>
        <w:rStyle w:val="PageNumber"/>
        <w:rFonts w:ascii="宋体" w:cs="宋体"/>
        <w:sz w:val="28"/>
        <w:szCs w:val="28"/>
      </w:rPr>
    </w:pPr>
    <w:r w:rsidRPr="005921C1">
      <w:rPr>
        <w:rStyle w:val="PageNumber"/>
        <w:rFonts w:ascii="宋体" w:hAnsi="宋体" w:cs="宋体"/>
        <w:sz w:val="28"/>
        <w:szCs w:val="28"/>
      </w:rPr>
      <w:t xml:space="preserve">— </w:t>
    </w:r>
    <w:r w:rsidRPr="005921C1">
      <w:rPr>
        <w:rStyle w:val="PageNumber"/>
        <w:rFonts w:ascii="宋体" w:hAnsi="宋体" w:cs="宋体"/>
        <w:sz w:val="28"/>
        <w:szCs w:val="28"/>
      </w:rPr>
      <w:fldChar w:fldCharType="begin"/>
    </w:r>
    <w:r w:rsidRPr="005921C1">
      <w:rPr>
        <w:rStyle w:val="PageNumber"/>
        <w:rFonts w:ascii="宋体" w:hAnsi="宋体" w:cs="宋体"/>
        <w:sz w:val="28"/>
        <w:szCs w:val="28"/>
      </w:rPr>
      <w:instrText xml:space="preserve">PAGE  </w:instrText>
    </w:r>
    <w:r w:rsidRPr="005921C1">
      <w:rPr>
        <w:rStyle w:val="PageNumber"/>
        <w:rFonts w:ascii="宋体" w:hAnsi="宋体" w:cs="宋体"/>
        <w:sz w:val="28"/>
        <w:szCs w:val="28"/>
      </w:rPr>
      <w:fldChar w:fldCharType="separate"/>
    </w:r>
    <w:r>
      <w:rPr>
        <w:rStyle w:val="PageNumber"/>
        <w:rFonts w:ascii="宋体" w:hAnsi="宋体" w:cs="宋体"/>
        <w:noProof/>
        <w:sz w:val="28"/>
        <w:szCs w:val="28"/>
      </w:rPr>
      <w:t>1</w:t>
    </w:r>
    <w:r w:rsidRPr="005921C1">
      <w:rPr>
        <w:rStyle w:val="PageNumber"/>
        <w:rFonts w:ascii="宋体" w:hAnsi="宋体" w:cs="宋体"/>
        <w:sz w:val="28"/>
        <w:szCs w:val="28"/>
      </w:rPr>
      <w:fldChar w:fldCharType="end"/>
    </w:r>
    <w:r w:rsidRPr="005921C1">
      <w:rPr>
        <w:rStyle w:val="PageNumber"/>
        <w:rFonts w:ascii="宋体" w:hAnsi="宋体" w:cs="宋体"/>
        <w:sz w:val="28"/>
        <w:szCs w:val="28"/>
      </w:rPr>
      <w:t xml:space="preserve"> —</w:t>
    </w:r>
  </w:p>
  <w:p w:rsidR="002F7AC3" w:rsidRDefault="002F7AC3" w:rsidP="0015434E">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C3" w:rsidRDefault="002F7AC3">
      <w:pPr>
        <w:rPr>
          <w:rFonts w:cs="Times New Roman"/>
        </w:rPr>
      </w:pPr>
      <w:r>
        <w:rPr>
          <w:rFonts w:cs="Times New Roman"/>
        </w:rPr>
        <w:separator/>
      </w:r>
    </w:p>
  </w:footnote>
  <w:footnote w:type="continuationSeparator" w:id="0">
    <w:p w:rsidR="002F7AC3" w:rsidRDefault="002F7AC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60E28"/>
    <w:multiLevelType w:val="singleLevel"/>
    <w:tmpl w:val="91E60E2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3"/>
  <w:drawingGridVerticalSpacing w:val="621"/>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7F0748"/>
    <w:rsid w:val="0015434E"/>
    <w:rsid w:val="001860B1"/>
    <w:rsid w:val="001B2205"/>
    <w:rsid w:val="00266FB4"/>
    <w:rsid w:val="002C1375"/>
    <w:rsid w:val="002F7AC3"/>
    <w:rsid w:val="004746AB"/>
    <w:rsid w:val="004A15C8"/>
    <w:rsid w:val="004E6F73"/>
    <w:rsid w:val="005921C1"/>
    <w:rsid w:val="005D5944"/>
    <w:rsid w:val="006B7BC5"/>
    <w:rsid w:val="006F343B"/>
    <w:rsid w:val="006F71D9"/>
    <w:rsid w:val="007A40D2"/>
    <w:rsid w:val="007C495A"/>
    <w:rsid w:val="007D70CE"/>
    <w:rsid w:val="00810AE6"/>
    <w:rsid w:val="008800E2"/>
    <w:rsid w:val="00980B33"/>
    <w:rsid w:val="009E6908"/>
    <w:rsid w:val="00A22C11"/>
    <w:rsid w:val="00A76639"/>
    <w:rsid w:val="00B65BCB"/>
    <w:rsid w:val="00C837C3"/>
    <w:rsid w:val="00CC6494"/>
    <w:rsid w:val="00E4625D"/>
    <w:rsid w:val="182B1CB6"/>
    <w:rsid w:val="3D716C2A"/>
    <w:rsid w:val="447F0748"/>
    <w:rsid w:val="73704C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A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46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746AB"/>
    <w:rPr>
      <w:rFonts w:ascii="Calibri" w:eastAsia="宋体" w:hAnsi="Calibri" w:cs="Calibri"/>
      <w:kern w:val="2"/>
      <w:sz w:val="18"/>
      <w:szCs w:val="18"/>
    </w:rPr>
  </w:style>
  <w:style w:type="paragraph" w:styleId="Header">
    <w:name w:val="header"/>
    <w:basedOn w:val="Normal"/>
    <w:link w:val="HeaderChar"/>
    <w:uiPriority w:val="99"/>
    <w:rsid w:val="004746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746AB"/>
    <w:rPr>
      <w:rFonts w:ascii="Calibri" w:eastAsia="宋体" w:hAnsi="Calibri" w:cs="Calibri"/>
      <w:kern w:val="2"/>
      <w:sz w:val="18"/>
      <w:szCs w:val="18"/>
    </w:rPr>
  </w:style>
  <w:style w:type="paragraph" w:styleId="NormalWeb">
    <w:name w:val="Normal (Web)"/>
    <w:basedOn w:val="Normal"/>
    <w:uiPriority w:val="99"/>
    <w:rsid w:val="004746AB"/>
    <w:pPr>
      <w:spacing w:beforeAutospacing="1" w:afterAutospacing="1"/>
      <w:jc w:val="left"/>
    </w:pPr>
    <w:rPr>
      <w:kern w:val="0"/>
      <w:sz w:val="24"/>
      <w:szCs w:val="24"/>
    </w:rPr>
  </w:style>
  <w:style w:type="character" w:styleId="PageNumber">
    <w:name w:val="page number"/>
    <w:basedOn w:val="DefaultParagraphFont"/>
    <w:uiPriority w:val="99"/>
    <w:rsid w:val="001543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461</Words>
  <Characters>2629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陕中大团〔2019〕3号</dc:title>
  <dc:subject/>
  <dc:creator>小捣蛋/ka</dc:creator>
  <cp:keywords/>
  <dc:description/>
  <cp:lastModifiedBy>User</cp:lastModifiedBy>
  <cp:revision>2</cp:revision>
  <cp:lastPrinted>2019-03-19T08:17:00Z</cp:lastPrinted>
  <dcterms:created xsi:type="dcterms:W3CDTF">2019-03-19T08:31:00Z</dcterms:created>
  <dcterms:modified xsi:type="dcterms:W3CDTF">2019-03-19T08:31:00Z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