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69E0">
      <w:pPr>
        <w:spacing w:line="272" w:lineRule="auto"/>
        <w:rPr>
          <w:rFonts w:ascii="Arial"/>
          <w:sz w:val="21"/>
        </w:rPr>
      </w:pPr>
    </w:p>
    <w:p w14:paraId="29C624BA">
      <w:pPr>
        <w:spacing w:line="272" w:lineRule="auto"/>
        <w:rPr>
          <w:rFonts w:ascii="Arial"/>
          <w:sz w:val="21"/>
        </w:rPr>
      </w:pPr>
    </w:p>
    <w:p w14:paraId="2702101F">
      <w:pPr>
        <w:spacing w:line="272" w:lineRule="auto"/>
        <w:rPr>
          <w:rFonts w:ascii="Arial"/>
          <w:sz w:val="21"/>
        </w:rPr>
      </w:pPr>
    </w:p>
    <w:p w14:paraId="73264D49">
      <w:pPr>
        <w:spacing w:line="273" w:lineRule="auto"/>
        <w:rPr>
          <w:rFonts w:ascii="Arial"/>
          <w:sz w:val="21"/>
        </w:rPr>
      </w:pPr>
    </w:p>
    <w:p w14:paraId="6F7374E5">
      <w:pPr>
        <w:spacing w:line="273" w:lineRule="auto"/>
        <w:rPr>
          <w:rFonts w:ascii="Arial"/>
          <w:sz w:val="21"/>
        </w:rPr>
      </w:pPr>
    </w:p>
    <w:p w14:paraId="196C98A2">
      <w:pPr>
        <w:spacing w:line="273" w:lineRule="auto"/>
        <w:rPr>
          <w:rFonts w:ascii="Arial"/>
          <w:sz w:val="21"/>
        </w:rPr>
      </w:pPr>
    </w:p>
    <w:p w14:paraId="49049AC9">
      <w:pPr>
        <w:spacing w:before="100" w:line="230" w:lineRule="auto"/>
        <w:ind w:left="13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3C49E3BE">
      <w:pPr>
        <w:spacing w:line="257" w:lineRule="auto"/>
        <w:rPr>
          <w:rFonts w:ascii="Arial"/>
          <w:sz w:val="21"/>
        </w:rPr>
      </w:pPr>
    </w:p>
    <w:p w14:paraId="60945AFF">
      <w:pPr>
        <w:spacing w:before="167" w:line="239" w:lineRule="auto"/>
        <w:ind w:left="1245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陕西省首席技师推荐申报材料目录</w:t>
      </w:r>
    </w:p>
    <w:p w14:paraId="2C632358">
      <w:pPr>
        <w:spacing w:line="287" w:lineRule="auto"/>
        <w:rPr>
          <w:rFonts w:ascii="Arial"/>
          <w:sz w:val="21"/>
        </w:rPr>
      </w:pPr>
    </w:p>
    <w:p w14:paraId="53D94FE2">
      <w:pPr>
        <w:spacing w:line="287" w:lineRule="auto"/>
        <w:rPr>
          <w:rFonts w:ascii="Arial"/>
          <w:sz w:val="21"/>
        </w:rPr>
      </w:pPr>
    </w:p>
    <w:p w14:paraId="25551176">
      <w:pPr>
        <w:pStyle w:val="2"/>
        <w:spacing w:before="101" w:line="219" w:lineRule="auto"/>
        <w:ind w:left="785"/>
      </w:pPr>
      <w:r>
        <w:rPr>
          <w:rFonts w:ascii="Times New Roman" w:hAnsi="Times New Roman" w:eastAsia="Times New Roman" w:cs="Times New Roman"/>
          <w:spacing w:val="4"/>
        </w:rPr>
        <w:t xml:space="preserve">1.  </w:t>
      </w:r>
      <w:r>
        <w:rPr>
          <w:rFonts w:hint="eastAsia" w:ascii="Times New Roman" w:hAnsi="Times New Roman" w:eastAsia="宋体" w:cs="Times New Roman"/>
          <w:spacing w:val="4"/>
          <w:lang w:val="en-US" w:eastAsia="zh-CN"/>
        </w:rPr>
        <w:t>部门</w:t>
      </w:r>
      <w:r>
        <w:rPr>
          <w:spacing w:val="4"/>
        </w:rPr>
        <w:t>推荐正式报告；</w:t>
      </w:r>
    </w:p>
    <w:p w14:paraId="6B9A39EC">
      <w:pPr>
        <w:pStyle w:val="2"/>
        <w:spacing w:before="253" w:line="219" w:lineRule="auto"/>
        <w:ind w:left="754"/>
      </w:pPr>
      <w:r>
        <w:rPr>
          <w:rFonts w:ascii="Times New Roman" w:hAnsi="Times New Roman" w:eastAsia="Times New Roman" w:cs="Times New Roman"/>
        </w:rPr>
        <w:t xml:space="preserve">2.  </w:t>
      </w:r>
      <w:r>
        <w:t>《陕西省首席技师推荐情况汇总表》（纸质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t>电子版</w:t>
      </w:r>
      <w:r>
        <w:rPr>
          <w:spacing w:val="-66"/>
        </w:rPr>
        <w:t>）；</w:t>
      </w:r>
    </w:p>
    <w:p w14:paraId="01769D01">
      <w:pPr>
        <w:pStyle w:val="2"/>
        <w:spacing w:before="253" w:line="370" w:lineRule="auto"/>
        <w:ind w:left="159" w:right="243" w:firstLine="601"/>
      </w:pPr>
      <w:r>
        <w:rPr>
          <w:rFonts w:ascii="Times New Roman" w:hAnsi="Times New Roman" w:eastAsia="Times New Roman" w:cs="Times New Roman"/>
          <w:spacing w:val="2"/>
        </w:rPr>
        <w:t xml:space="preserve">3.  </w:t>
      </w:r>
      <w:r>
        <w:rPr>
          <w:spacing w:val="2"/>
        </w:rPr>
        <w:t>《陕西省首席技师申报表》（一式两份，</w:t>
      </w:r>
      <w:r>
        <w:rPr>
          <w:rFonts w:ascii="Times New Roman" w:hAnsi="Times New Roman" w:eastAsia="Times New Roman" w:cs="Times New Roman"/>
          <w:spacing w:val="2"/>
        </w:rPr>
        <w:t>A4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正反</w:t>
      </w:r>
      <w:r>
        <w:rPr>
          <w:spacing w:val="1"/>
        </w:rPr>
        <w:t>双面打</w:t>
      </w:r>
      <w:r>
        <w:rPr>
          <w:spacing w:val="-4"/>
        </w:rPr>
        <w:t>印，纸质</w:t>
      </w:r>
      <w:r>
        <w:rPr>
          <w:rFonts w:ascii="Times New Roman" w:hAnsi="Times New Roman" w:eastAsia="Times New Roman" w:cs="Times New Roman"/>
          <w:spacing w:val="-4"/>
        </w:rPr>
        <w:t>+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4"/>
        </w:rPr>
        <w:t>电子版</w:t>
      </w:r>
      <w:r>
        <w:rPr>
          <w:spacing w:val="-73"/>
        </w:rPr>
        <w:t>）；</w:t>
      </w:r>
    </w:p>
    <w:p w14:paraId="675A97B3">
      <w:pPr>
        <w:pStyle w:val="2"/>
        <w:spacing w:before="4" w:line="218" w:lineRule="auto"/>
        <w:ind w:left="753"/>
      </w:pPr>
      <w:r>
        <w:rPr>
          <w:rFonts w:ascii="Times New Roman" w:hAnsi="Times New Roman" w:eastAsia="Times New Roman" w:cs="Times New Roman"/>
          <w:spacing w:val="5"/>
        </w:rPr>
        <w:t xml:space="preserve">4.  </w:t>
      </w:r>
      <w:r>
        <w:rPr>
          <w:spacing w:val="5"/>
        </w:rPr>
        <w:t>推荐对象事迹材料（</w:t>
      </w:r>
      <w:r>
        <w:rPr>
          <w:rFonts w:ascii="Times New Roman" w:hAnsi="Times New Roman" w:eastAsia="Times New Roman" w:cs="Times New Roman"/>
          <w:spacing w:val="5"/>
        </w:rPr>
        <w:t>1500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5"/>
        </w:rPr>
        <w:t>字以内</w:t>
      </w:r>
      <w:r>
        <w:rPr>
          <w:spacing w:val="4"/>
        </w:rPr>
        <w:t>，纸质</w:t>
      </w:r>
      <w:r>
        <w:rPr>
          <w:rFonts w:ascii="Times New Roman" w:hAnsi="Times New Roman" w:eastAsia="Times New Roman" w:cs="Times New Roman"/>
          <w:spacing w:val="4"/>
        </w:rPr>
        <w:t>+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4"/>
        </w:rPr>
        <w:t>电子版</w:t>
      </w:r>
      <w:r>
        <w:rPr>
          <w:spacing w:val="-75"/>
        </w:rPr>
        <w:t>）；</w:t>
      </w:r>
    </w:p>
    <w:p w14:paraId="6D8F00F5">
      <w:pPr>
        <w:pStyle w:val="2"/>
        <w:spacing w:before="254" w:line="370" w:lineRule="auto"/>
        <w:ind w:left="121" w:right="81" w:firstLine="642"/>
        <w:rPr>
          <w:rFonts w:hint="eastAsia" w:eastAsia="FangSong_GB2312"/>
          <w:lang w:eastAsia="zh-CN"/>
        </w:rPr>
      </w:pPr>
      <w:r>
        <w:rPr>
          <w:rFonts w:ascii="Times New Roman" w:hAnsi="Times New Roman" w:eastAsia="Times New Roman" w:cs="Times New Roman"/>
          <w:spacing w:val="2"/>
        </w:rPr>
        <w:t xml:space="preserve">5.  </w:t>
      </w:r>
      <w:r>
        <w:rPr>
          <w:spacing w:val="2"/>
        </w:rPr>
        <w:t>推荐材料涉及的职业资格（职业技能</w:t>
      </w:r>
      <w:r>
        <w:rPr>
          <w:spacing w:val="1"/>
        </w:rPr>
        <w:t>等级）、职称、所获</w:t>
      </w:r>
      <w:r>
        <w:rPr>
          <w:spacing w:val="5"/>
        </w:rPr>
        <w:t>荣誉、创新成果、创新工作室和参加重大项目等均须逐一提供纸</w:t>
      </w:r>
      <w:r>
        <w:rPr>
          <w:spacing w:val="6"/>
        </w:rPr>
        <w:t>质版证明材料</w:t>
      </w:r>
      <w:r>
        <w:rPr>
          <w:rFonts w:hint="eastAsia"/>
          <w:spacing w:val="6"/>
          <w:lang w:eastAsia="zh-CN"/>
        </w:rPr>
        <w:t>。</w:t>
      </w:r>
    </w:p>
    <w:p w14:paraId="69219D5A">
      <w:pPr>
        <w:spacing w:line="247" w:lineRule="auto"/>
        <w:rPr>
          <w:rFonts w:ascii="Arial"/>
          <w:sz w:val="21"/>
        </w:rPr>
      </w:pPr>
    </w:p>
    <w:p w14:paraId="19A12F78">
      <w:pPr>
        <w:spacing w:line="248" w:lineRule="auto"/>
        <w:rPr>
          <w:rFonts w:ascii="Arial"/>
          <w:sz w:val="21"/>
        </w:rPr>
      </w:pPr>
    </w:p>
    <w:p w14:paraId="41FAE6DB">
      <w:pPr>
        <w:spacing w:line="248" w:lineRule="auto"/>
        <w:rPr>
          <w:rFonts w:ascii="Arial"/>
          <w:sz w:val="21"/>
        </w:rPr>
      </w:pPr>
    </w:p>
    <w:p w14:paraId="439C526F">
      <w:pPr>
        <w:spacing w:line="248" w:lineRule="auto"/>
        <w:rPr>
          <w:rFonts w:ascii="Arial"/>
          <w:sz w:val="21"/>
        </w:rPr>
      </w:pPr>
    </w:p>
    <w:p w14:paraId="2EB46519">
      <w:pPr>
        <w:spacing w:line="248" w:lineRule="auto"/>
        <w:rPr>
          <w:rFonts w:ascii="Arial"/>
          <w:sz w:val="21"/>
        </w:rPr>
      </w:pPr>
    </w:p>
    <w:p w14:paraId="255365F3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55FC55CA">
      <w:pPr>
        <w:spacing w:line="248" w:lineRule="auto"/>
        <w:rPr>
          <w:rFonts w:ascii="Arial"/>
          <w:sz w:val="21"/>
        </w:rPr>
      </w:pPr>
    </w:p>
    <w:p w14:paraId="4B225DC8">
      <w:pPr>
        <w:spacing w:line="248" w:lineRule="auto"/>
        <w:rPr>
          <w:rFonts w:ascii="Arial"/>
          <w:sz w:val="21"/>
        </w:rPr>
      </w:pPr>
    </w:p>
    <w:p w14:paraId="448EDAF0">
      <w:pPr>
        <w:spacing w:line="248" w:lineRule="auto"/>
        <w:rPr>
          <w:rFonts w:ascii="Arial"/>
          <w:sz w:val="21"/>
        </w:rPr>
      </w:pPr>
    </w:p>
    <w:p w14:paraId="00AB887E">
      <w:pPr>
        <w:spacing w:line="248" w:lineRule="auto"/>
        <w:rPr>
          <w:rFonts w:ascii="Arial"/>
          <w:sz w:val="21"/>
        </w:rPr>
      </w:pPr>
    </w:p>
    <w:p w14:paraId="3945A926">
      <w:pPr>
        <w:spacing w:line="248" w:lineRule="auto"/>
        <w:rPr>
          <w:rFonts w:ascii="Arial"/>
          <w:sz w:val="21"/>
        </w:rPr>
      </w:pPr>
    </w:p>
    <w:p w14:paraId="32F8EA62">
      <w:pPr>
        <w:pStyle w:val="2"/>
        <w:spacing w:before="91" w:line="214" w:lineRule="auto"/>
        <w:ind w:left="283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9"/>
      <w:pgMar w:top="400" w:right="1366" w:bottom="1900" w:left="1479" w:header="0" w:footer="15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4E29B">
    <w:pPr>
      <w:spacing w:line="233" w:lineRule="auto"/>
      <w:ind w:left="11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5AE8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22C03"/>
    <w:rsid w:val="059C7E74"/>
    <w:rsid w:val="0C8A49D1"/>
    <w:rsid w:val="0E870609"/>
    <w:rsid w:val="0FFE195E"/>
    <w:rsid w:val="12C329EB"/>
    <w:rsid w:val="3566572C"/>
    <w:rsid w:val="35725E7F"/>
    <w:rsid w:val="37A4248B"/>
    <w:rsid w:val="78E42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a67fed7d-e67a-4a15-b3cf-dd913850eb63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9D97A8A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54652c-0021-4d1b-9042-4adc7fda2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625</Words>
  <Characters>649</Characters>
  <TotalTime>1</TotalTime>
  <ScaleCrop>false</ScaleCrop>
  <LinksUpToDate>false</LinksUpToDate>
  <CharactersWithSpaces>850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2026-06-14T20:55:00Z</dcterms:created>
  <dc:creator>user</dc:creator>
  <cp:lastModifiedBy>敏敏✨</cp:lastModifiedBy>
  <dcterms:modified xsi:type="dcterms:W3CDTF">2026-06-14T13:16:23Z</dcterms:modified>
  <dc:title> 关于开展2026年陕西省首席技师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2026-06-14T20:55:40Z</vt:filetime>
  </property>
  <property fmtid="{D5CDD505-2E9C-101B-9397-08002B2CF9AE}" pid="4" name="KSOTemplateDocerSaveRecord">
    <vt:lpwstr>eyJoZGlkIjoiYjdjMzA3NWVlNWY3ZDg2YTQwMDI3OTQ2ZjBjMWFmODgiLCJ1c2VySWQiOiI3ODA4MjA3OTYifQ==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E344105404A74744AE0B1920FDC63792_12</vt:lpwstr>
  </property>
</Properties>
</file>