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b/>
          <w:sz w:val="56"/>
          <w:szCs w:val="44"/>
        </w:rPr>
      </w:pPr>
    </w:p>
    <w:p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b/>
          <w:sz w:val="56"/>
          <w:szCs w:val="44"/>
        </w:rPr>
      </w:pPr>
    </w:p>
    <w:p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sz w:val="56"/>
          <w:szCs w:val="44"/>
        </w:rPr>
      </w:pPr>
      <w:r>
        <w:rPr>
          <w:rFonts w:hint="eastAsia" w:ascii="方正小标宋简体" w:hAnsi="Calibri" w:eastAsia="方正小标宋简体" w:cs="Times New Roman"/>
          <w:sz w:val="56"/>
          <w:szCs w:val="44"/>
        </w:rPr>
        <w:t>2</w:t>
      </w:r>
      <w:r>
        <w:rPr>
          <w:rFonts w:ascii="方正小标宋简体" w:hAnsi="Calibri" w:eastAsia="方正小标宋简体" w:cs="Times New Roman"/>
          <w:sz w:val="56"/>
          <w:szCs w:val="44"/>
        </w:rPr>
        <w:t>02</w:t>
      </w:r>
      <w:r>
        <w:rPr>
          <w:rFonts w:hint="eastAsia" w:ascii="方正小标宋简体" w:hAnsi="Calibri" w:eastAsia="方正小标宋简体" w:cs="Times New Roman"/>
          <w:sz w:val="56"/>
          <w:szCs w:val="44"/>
        </w:rPr>
        <w:t>4年岐黄学者培养项目推荐表</w:t>
      </w:r>
    </w:p>
    <w:p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44"/>
          <w:szCs w:val="20"/>
        </w:rPr>
      </w:pPr>
      <w:r>
        <w:rPr>
          <w:rFonts w:hint="eastAsia" w:ascii="Calibri" w:hAnsi="Calibri" w:eastAsia="宋体" w:cs="Times New Roman"/>
          <w:sz w:val="44"/>
          <w:szCs w:val="20"/>
        </w:rPr>
        <w:t>（科研型）</w:t>
      </w:r>
    </w:p>
    <w:p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>
      <w:pPr>
        <w:adjustRightInd/>
        <w:snapToGrid/>
        <w:spacing w:line="240" w:lineRule="auto"/>
        <w:ind w:firstLine="0"/>
        <w:rPr>
          <w:rFonts w:ascii="Calibri" w:hAnsi="Calibri" w:eastAsia="宋体" w:cs="Times New Roman"/>
          <w:sz w:val="21"/>
          <w:szCs w:val="20"/>
        </w:rPr>
      </w:pPr>
    </w:p>
    <w:p>
      <w:pPr>
        <w:adjustRightInd/>
        <w:snapToGrid/>
        <w:spacing w:line="800" w:lineRule="exact"/>
        <w:ind w:firstLine="1558" w:firstLineChars="48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姓    名</w:t>
      </w:r>
      <w:r>
        <w:rPr>
          <w:rFonts w:ascii="宋体" w:hAnsi="宋体" w:eastAsia="宋体" w:cs="Times New Roman"/>
          <w:b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</w:t>
      </w:r>
    </w:p>
    <w:p>
      <w:pPr>
        <w:adjustRightInd/>
        <w:snapToGrid/>
        <w:spacing w:line="800" w:lineRule="exact"/>
        <w:ind w:firstLine="1558" w:firstLineChars="485"/>
        <w:rPr>
          <w:rFonts w:ascii="等线 Light" w:hAnsi="等线 Light" w:eastAsia="等线 Light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依托</w:t>
      </w:r>
      <w:r>
        <w:rPr>
          <w:rFonts w:ascii="宋体" w:hAnsi="宋体" w:eastAsia="宋体" w:cs="Times New Roman"/>
          <w:b/>
          <w:sz w:val="32"/>
          <w:szCs w:val="32"/>
        </w:rPr>
        <w:t>单位</w:t>
      </w:r>
      <w:r>
        <w:rPr>
          <w:rFonts w:ascii="等线 Light" w:hAnsi="等线 Light" w:eastAsia="等线 Light" w:cs="Times New Roman"/>
          <w:b/>
          <w:sz w:val="32"/>
          <w:szCs w:val="32"/>
        </w:rPr>
        <w:t>：</w:t>
      </w:r>
      <w:r>
        <w:rPr>
          <w:rFonts w:hint="eastAsia" w:ascii="等线 Light" w:hAnsi="等线 Light" w:eastAsia="等线 Light" w:cs="Times New Roman"/>
          <w:b/>
          <w:sz w:val="32"/>
          <w:szCs w:val="32"/>
          <w:u w:val="single"/>
        </w:rPr>
        <w:t xml:space="preserve">                   </w:t>
      </w:r>
      <w:r>
        <w:rPr>
          <w:rFonts w:ascii="等线 Light" w:hAnsi="等线 Light" w:eastAsia="等线 Light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等线 Light" w:hAnsi="等线 Light" w:eastAsia="等线 Light" w:cs="Times New Roman"/>
          <w:b/>
          <w:sz w:val="32"/>
          <w:szCs w:val="32"/>
          <w:u w:val="single"/>
        </w:rPr>
        <w:t xml:space="preserve">     </w:t>
      </w:r>
    </w:p>
    <w:p>
      <w:pPr>
        <w:adjustRightInd/>
        <w:snapToGrid/>
        <w:spacing w:line="800" w:lineRule="exact"/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推荐单位</w:t>
      </w:r>
      <w:r>
        <w:rPr>
          <w:rFonts w:ascii="宋体" w:hAnsi="宋体" w:eastAsia="宋体" w:cs="Times New Roman"/>
          <w:b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</w:t>
      </w:r>
    </w:p>
    <w:p>
      <w:pPr>
        <w:adjustRightInd/>
        <w:snapToGrid/>
        <w:spacing w:line="800" w:lineRule="exact"/>
        <w:ind w:firstLine="1558" w:firstLineChars="485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专    业：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中医□        中药□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</w:p>
    <w:p>
      <w:pPr>
        <w:adjustRightInd/>
        <w:snapToGrid/>
        <w:spacing w:line="600" w:lineRule="exact"/>
        <w:ind w:firstLine="3152" w:firstLineChars="985"/>
        <w:rPr>
          <w:rFonts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  <w:u w:val="single"/>
        </w:rPr>
        <w:t>中西医结合□  少数民族医药□</w:t>
      </w:r>
    </w:p>
    <w:p>
      <w:pPr>
        <w:adjustRightInd/>
        <w:snapToGrid/>
        <w:spacing w:line="800" w:lineRule="exact"/>
        <w:ind w:firstLine="1558" w:firstLineChars="485"/>
        <w:rPr>
          <w:rFonts w:ascii="Calibri" w:hAnsi="Calibri" w:eastAsia="宋体" w:cs="Times New Roman"/>
          <w:sz w:val="32"/>
          <w:szCs w:val="32"/>
          <w:u w:val="single"/>
        </w:rPr>
      </w:pPr>
      <w:r>
        <w:rPr>
          <w:rFonts w:ascii="宋体" w:hAnsi="宋体" w:eastAsia="宋体" w:cs="Times New Roman"/>
          <w:b/>
          <w:sz w:val="32"/>
          <w:szCs w:val="32"/>
        </w:rPr>
        <w:t>填</w:t>
      </w:r>
      <w:r>
        <w:rPr>
          <w:rFonts w:hint="eastAsia" w:ascii="宋体" w:hAnsi="宋体" w:eastAsia="宋体" w:cs="Times New Roman"/>
          <w:b/>
          <w:sz w:val="32"/>
          <w:szCs w:val="32"/>
        </w:rPr>
        <w:t>报</w:t>
      </w:r>
      <w:r>
        <w:rPr>
          <w:rFonts w:ascii="宋体" w:hAnsi="宋体" w:eastAsia="宋体" w:cs="Times New Roman"/>
          <w:b/>
          <w:sz w:val="32"/>
          <w:szCs w:val="32"/>
        </w:rPr>
        <w:t>时间：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</w:t>
      </w:r>
      <w:r>
        <w:rPr>
          <w:rFonts w:ascii="Calibri" w:hAnsi="Calibri" w:eastAsia="宋体" w:cs="Times New Roman"/>
          <w:sz w:val="32"/>
          <w:szCs w:val="32"/>
          <w:u w:val="single"/>
        </w:rPr>
        <w:t>年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>月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>日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</w:t>
      </w:r>
    </w:p>
    <w:p>
      <w:pPr>
        <w:adjustRightInd/>
        <w:snapToGrid/>
        <w:spacing w:line="600" w:lineRule="exact"/>
        <w:ind w:firstLine="1760" w:firstLineChars="550"/>
        <w:rPr>
          <w:rFonts w:ascii="Calibri" w:hAnsi="Calibri" w:eastAsia="宋体" w:cs="Times New Roman"/>
          <w:sz w:val="32"/>
          <w:szCs w:val="32"/>
        </w:rPr>
      </w:pPr>
      <w:bookmarkStart w:id="0" w:name="_GoBack"/>
      <w:bookmarkEnd w:id="0"/>
    </w:p>
    <w:p>
      <w:pPr>
        <w:adjustRightInd/>
        <w:snapToGrid/>
        <w:spacing w:line="600" w:lineRule="exact"/>
        <w:ind w:firstLine="0"/>
        <w:rPr>
          <w:rFonts w:ascii="Calibri" w:hAnsi="Calibri" w:eastAsia="宋体" w:cs="Times New Roman"/>
          <w:sz w:val="32"/>
          <w:szCs w:val="32"/>
        </w:rPr>
      </w:pPr>
    </w:p>
    <w:p>
      <w:pPr>
        <w:adjustRightInd/>
        <w:snapToGrid/>
        <w:spacing w:line="600" w:lineRule="exact"/>
        <w:ind w:firstLine="0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国家中医药管理局人事教育司制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1701" w:right="1531" w:bottom="1701" w:left="1531" w:header="851" w:footer="907" w:gutter="0"/>
          <w:cols w:space="720" w:num="1"/>
          <w:docGrid w:type="lines" w:linePitch="4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</w:t>
      </w:r>
      <w:r>
        <w:rPr>
          <w:rFonts w:ascii="黑体" w:hAnsi="黑体" w:eastAsia="黑体" w:cs="Times New Roman"/>
          <w:sz w:val="32"/>
          <w:szCs w:val="32"/>
        </w:rPr>
        <w:t>、基本信息</w:t>
      </w:r>
    </w:p>
    <w:tbl>
      <w:tblPr>
        <w:tblStyle w:val="4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95"/>
        <w:gridCol w:w="692"/>
        <w:gridCol w:w="392"/>
        <w:gridCol w:w="1134"/>
        <w:gridCol w:w="240"/>
        <w:gridCol w:w="646"/>
        <w:gridCol w:w="156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姓    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性    别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left="7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照片</w:t>
            </w:r>
          </w:p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近期1寸正面</w:t>
            </w:r>
          </w:p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半身免冠彩色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出生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日期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民    族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left="7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国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政治面貌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left="7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身份证件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证件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号码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left="7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毕业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院校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学历及学位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职    称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行政职务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主要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研究</w:t>
            </w:r>
          </w:p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方向</w:t>
            </w:r>
          </w:p>
        </w:tc>
        <w:tc>
          <w:tcPr>
            <w:tcW w:w="7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方式</w:t>
            </w:r>
          </w:p>
        </w:tc>
        <w:tc>
          <w:tcPr>
            <w:tcW w:w="7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手机：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电子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通讯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地址</w:t>
            </w:r>
          </w:p>
        </w:tc>
        <w:tc>
          <w:tcPr>
            <w:tcW w:w="7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ind w:firstLine="0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0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大学以上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学习简历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国家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院校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专业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学历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2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师承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经历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跟师</w:t>
            </w:r>
          </w:p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经历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指导老师姓名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师承学习内容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带教</w:t>
            </w:r>
          </w:p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经历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年月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主管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部门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工作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简历</w:t>
            </w: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2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工作单位</w:t>
            </w:r>
          </w:p>
        </w:tc>
        <w:tc>
          <w:tcPr>
            <w:tcW w:w="24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从事</w:t>
            </w: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何种工作</w:t>
            </w: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职称（职务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</w:tbl>
    <w:p>
      <w:pPr>
        <w:sectPr>
          <w:footerReference r:id="rId10" w:type="default"/>
          <w:footerReference r:id="rId11" w:type="even"/>
          <w:pgSz w:w="11906" w:h="16838"/>
          <w:pgMar w:top="1701" w:right="1531" w:bottom="1701" w:left="1531" w:header="851" w:footer="907" w:gutter="0"/>
          <w:cols w:space="720" w:num="1"/>
          <w:docGrid w:type="lines" w:linePitch="4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中医药科研</w:t>
      </w:r>
      <w:r>
        <w:rPr>
          <w:rFonts w:ascii="黑体" w:hAnsi="黑体" w:eastAsia="黑体" w:cs="Times New Roman"/>
          <w:sz w:val="32"/>
          <w:szCs w:val="32"/>
        </w:rPr>
        <w:t>能力</w:t>
      </w:r>
      <w:r>
        <w:rPr>
          <w:rFonts w:hint="eastAsia" w:ascii="黑体" w:hAnsi="黑体" w:eastAsia="黑体" w:cs="Times New Roman"/>
          <w:sz w:val="32"/>
          <w:szCs w:val="32"/>
        </w:rPr>
        <w:t>相关</w:t>
      </w:r>
      <w:r>
        <w:rPr>
          <w:rFonts w:ascii="黑体" w:hAnsi="黑体" w:eastAsia="黑体" w:cs="Times New Roman"/>
          <w:sz w:val="32"/>
          <w:szCs w:val="32"/>
        </w:rPr>
        <w:t>情况</w:t>
      </w:r>
    </w:p>
    <w:tbl>
      <w:tblPr>
        <w:tblStyle w:val="4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37"/>
        <w:gridCol w:w="856"/>
        <w:gridCol w:w="1772"/>
        <w:gridCol w:w="1409"/>
        <w:gridCol w:w="909"/>
        <w:gridCol w:w="926"/>
        <w:gridCol w:w="90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34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left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累计从事中医药研究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工作时间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主持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国家级科技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计划项目或课题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837" w:type="dxa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项目来源</w:t>
            </w:r>
          </w:p>
        </w:tc>
        <w:tc>
          <w:tcPr>
            <w:tcW w:w="856" w:type="dxa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项目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类别</w:t>
            </w:r>
          </w:p>
        </w:tc>
        <w:tc>
          <w:tcPr>
            <w:tcW w:w="1772" w:type="dxa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项目（课题/</w:t>
            </w:r>
          </w:p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任务）名称</w:t>
            </w:r>
          </w:p>
        </w:tc>
        <w:tc>
          <w:tcPr>
            <w:tcW w:w="1409" w:type="dxa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立项</w:t>
            </w:r>
          </w:p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编号</w:t>
            </w:r>
          </w:p>
        </w:tc>
        <w:tc>
          <w:tcPr>
            <w:tcW w:w="909" w:type="dxa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926" w:type="dxa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经费</w:t>
            </w:r>
          </w:p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(万元)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完成情况</w:t>
            </w:r>
          </w:p>
          <w:p>
            <w:pPr>
              <w:adjustRightInd/>
              <w:snapToGrid/>
              <w:spacing w:line="360" w:lineRule="exact"/>
              <w:ind w:left="74" w:leftChars="-83" w:right="-239" w:hanging="248" w:hangingChars="103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（结题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\在研\延期</w:t>
            </w: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-31" w:rightChars="-15"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获省部级及以上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科技奖励情况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adjustRightInd/>
              <w:snapToGrid/>
              <w:spacing w:line="360" w:lineRule="exact"/>
              <w:ind w:right="6" w:hanging="21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获奖项目名称</w:t>
            </w:r>
          </w:p>
        </w:tc>
        <w:tc>
          <w:tcPr>
            <w:tcW w:w="1409" w:type="dxa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奖励</w:t>
            </w:r>
          </w:p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名称</w:t>
            </w:r>
          </w:p>
        </w:tc>
        <w:tc>
          <w:tcPr>
            <w:tcW w:w="909" w:type="dxa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等级</w:t>
            </w:r>
          </w:p>
        </w:tc>
        <w:tc>
          <w:tcPr>
            <w:tcW w:w="926" w:type="dxa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排名</w:t>
            </w:r>
          </w:p>
        </w:tc>
        <w:tc>
          <w:tcPr>
            <w:tcW w:w="900" w:type="dxa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获奖时间</w:t>
            </w:r>
          </w:p>
        </w:tc>
        <w:tc>
          <w:tcPr>
            <w:tcW w:w="1250" w:type="dxa"/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科研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成果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转化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应用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成果名称</w:t>
            </w: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转化应用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情况</w:t>
            </w:r>
          </w:p>
          <w:p>
            <w:pPr>
              <w:adjustRightInd/>
              <w:snapToGrid/>
              <w:spacing w:line="320" w:lineRule="exact"/>
              <w:ind w:right="6" w:firstLine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(限50字以内)</w:t>
            </w: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社会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>或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经济效益</w:t>
            </w:r>
          </w:p>
          <w:p>
            <w:pPr>
              <w:adjustRightInd/>
              <w:snapToGrid/>
              <w:spacing w:line="32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(限50字以内)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-31" w:rightChars="-15"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主持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制定的标准、指南及申请的专利等情况</w:t>
            </w: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制定时间</w:t>
            </w: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应用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</w:tr>
    </w:tbl>
    <w:p>
      <w:pPr>
        <w:adjustRightInd/>
        <w:snapToGrid/>
        <w:spacing w:line="400" w:lineRule="exact"/>
        <w:ind w:firstLine="0"/>
        <w:jc w:val="center"/>
        <w:rPr>
          <w:rFonts w:hint="eastAsia" w:ascii="宋体" w:hAnsi="宋体" w:eastAsia="宋体" w:cs="Times New Roman"/>
          <w:b/>
          <w:color w:val="000000"/>
          <w:sz w:val="28"/>
          <w:szCs w:val="28"/>
        </w:rPr>
        <w:sectPr>
          <w:footerReference r:id="rId12" w:type="default"/>
          <w:footerReference r:id="rId13" w:type="even"/>
          <w:pgSz w:w="11906" w:h="16838"/>
          <w:pgMar w:top="1701" w:right="1531" w:bottom="1701" w:left="1531" w:header="851" w:footer="964" w:gutter="0"/>
          <w:cols w:space="720" w:num="1"/>
          <w:docGrid w:type="lines" w:linePitch="408" w:charSpace="0"/>
        </w:sectPr>
      </w:pPr>
    </w:p>
    <w:tbl>
      <w:tblPr>
        <w:tblStyle w:val="4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44"/>
        <w:gridCol w:w="2245"/>
        <w:gridCol w:w="20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承担省部级以上重点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学科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专科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等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平台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建设及国家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中医药管理局人才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培养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专项情况</w:t>
            </w:r>
          </w:p>
        </w:tc>
        <w:tc>
          <w:tcPr>
            <w:tcW w:w="2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2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主管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批准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学科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专科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）</w:t>
            </w:r>
          </w:p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学术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带头人或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2" w:hRule="atLeast"/>
          <w:jc w:val="center"/>
        </w:trPr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主要研究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内容及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影响力</w:t>
            </w:r>
          </w:p>
        </w:tc>
        <w:tc>
          <w:tcPr>
            <w:tcW w:w="885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before="102" w:beforeLines="25" w:line="400" w:lineRule="exact"/>
              <w:ind w:firstLine="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包括主要研究</w:t>
            </w: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内容、</w:t>
            </w: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研究能力、学术或技术水平、对中医药</w:t>
            </w:r>
            <w:r>
              <w:rPr>
                <w:rFonts w:hint="eastAsia" w:ascii="楷体" w:hAnsi="楷体" w:eastAsia="楷体" w:cs="Times New Roman"/>
                <w:spacing w:val="-8"/>
                <w:sz w:val="28"/>
                <w:szCs w:val="28"/>
              </w:rPr>
              <w:t>发展</w:t>
            </w:r>
            <w:r>
              <w:rPr>
                <w:rFonts w:ascii="楷体" w:hAnsi="楷体" w:eastAsia="楷体" w:cs="Times New Roman"/>
                <w:spacing w:val="-8"/>
                <w:sz w:val="28"/>
                <w:szCs w:val="28"/>
              </w:rPr>
              <w:t>的重点方向</w:t>
            </w:r>
            <w:r>
              <w:rPr>
                <w:rFonts w:hint="eastAsia" w:ascii="楷体" w:hAnsi="楷体" w:eastAsia="楷体" w:cs="Times New Roman"/>
                <w:spacing w:val="-8"/>
                <w:sz w:val="28"/>
                <w:szCs w:val="28"/>
              </w:rPr>
              <w:t>及</w:t>
            </w:r>
            <w:r>
              <w:rPr>
                <w:rFonts w:ascii="楷体" w:hAnsi="楷体" w:eastAsia="楷体" w:cs="Times New Roman"/>
                <w:spacing w:val="-8"/>
                <w:sz w:val="28"/>
                <w:szCs w:val="28"/>
              </w:rPr>
              <w:t>重点领域</w:t>
            </w: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产生的影响等方面情况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（限800字以内）</w:t>
            </w:r>
          </w:p>
          <w:p>
            <w:pPr>
              <w:adjustRightInd/>
              <w:snapToGrid/>
              <w:spacing w:line="400" w:lineRule="exact"/>
              <w:ind w:firstLine="0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adjustRightInd/>
              <w:snapToGrid/>
              <w:spacing w:line="400" w:lineRule="exact"/>
              <w:ind w:firstLine="0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</w:rPr>
        <w:sectPr>
          <w:footerReference r:id="rId14" w:type="default"/>
          <w:footerReference r:id="rId15" w:type="even"/>
          <w:pgSz w:w="11906" w:h="16838"/>
          <w:pgMar w:top="1701" w:right="1531" w:bottom="1701" w:left="1474" w:header="851" w:footer="964" w:gutter="0"/>
          <w:cols w:space="720" w:num="1"/>
          <w:docGrid w:type="lines" w:linePitch="408" w:charSpace="0"/>
        </w:sectPr>
      </w:pPr>
    </w:p>
    <w:p>
      <w:pPr>
        <w:adjustRightInd/>
        <w:snapToGrid/>
        <w:spacing w:line="600" w:lineRule="exact"/>
        <w:ind w:firstLine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学术成果相关</w:t>
      </w:r>
      <w:r>
        <w:rPr>
          <w:rFonts w:ascii="黑体" w:hAnsi="黑体" w:eastAsia="黑体" w:cs="Times New Roman"/>
          <w:sz w:val="32"/>
          <w:szCs w:val="32"/>
        </w:rPr>
        <w:t>情况</w:t>
      </w:r>
    </w:p>
    <w:tbl>
      <w:tblPr>
        <w:tblStyle w:val="4"/>
        <w:tblW w:w="10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470"/>
        <w:gridCol w:w="1597"/>
        <w:gridCol w:w="1914"/>
        <w:gridCol w:w="172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代表性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论文</w:t>
            </w: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论文题目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年度</w:t>
            </w:r>
          </w:p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卷（期）号</w:t>
            </w: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刊物名称</w:t>
            </w: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他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引次数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第一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作者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或通讯作者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代表性</w:t>
            </w:r>
          </w:p>
          <w:p>
            <w:pPr>
              <w:adjustRightInd/>
              <w:snapToGrid/>
              <w:spacing w:line="400" w:lineRule="exact"/>
              <w:ind w:firstLine="20" w:firstLineChars="7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著作</w:t>
            </w:r>
          </w:p>
          <w:p>
            <w:pPr>
              <w:adjustRightInd/>
              <w:snapToGrid/>
              <w:spacing w:line="400" w:lineRule="exact"/>
              <w:ind w:left="40" w:leftChars="-87" w:hanging="223" w:hangingChars="9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（含主编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教材）</w:t>
            </w: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著作名称</w:t>
            </w: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出版时间</w:t>
            </w: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出版社名称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17" w:firstLineChars="7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入选</w:t>
            </w:r>
          </w:p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省部级</w:t>
            </w:r>
          </w:p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以上人才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人才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>项目名称</w:t>
            </w: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主管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>部门</w:t>
            </w:r>
          </w:p>
        </w:tc>
        <w:tc>
          <w:tcPr>
            <w:tcW w:w="33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</w:tr>
    </w:tbl>
    <w:p>
      <w:pPr>
        <w:adjustRightInd/>
        <w:snapToGrid/>
        <w:spacing w:line="240" w:lineRule="auto"/>
        <w:ind w:firstLine="0"/>
        <w:jc w:val="center"/>
        <w:rPr>
          <w:rFonts w:hint="eastAsia" w:ascii="宋体" w:hAnsi="宋体" w:eastAsia="宋体" w:cs="Times New Roman"/>
          <w:b/>
          <w:sz w:val="28"/>
          <w:szCs w:val="28"/>
        </w:rPr>
        <w:sectPr>
          <w:footerReference r:id="rId16" w:type="default"/>
          <w:footerReference r:id="rId17" w:type="even"/>
          <w:pgSz w:w="11906" w:h="16838"/>
          <w:pgMar w:top="1701" w:right="1531" w:bottom="1701" w:left="1531" w:header="851" w:footer="992" w:gutter="0"/>
          <w:pgNumType w:start="25"/>
          <w:cols w:space="720" w:num="1"/>
          <w:docGrid w:type="lines" w:linePitch="408" w:charSpace="0"/>
        </w:sectPr>
      </w:pPr>
    </w:p>
    <w:tbl>
      <w:tblPr>
        <w:tblStyle w:val="4"/>
        <w:tblW w:w="10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948"/>
        <w:gridCol w:w="2119"/>
        <w:gridCol w:w="1914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获取省部级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及以上</w:t>
            </w:r>
          </w:p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学术荣誉</w:t>
            </w:r>
          </w:p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称号情况</w:t>
            </w:r>
          </w:p>
        </w:tc>
        <w:tc>
          <w:tcPr>
            <w:tcW w:w="4067" w:type="dxa"/>
            <w:gridSpan w:val="2"/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学术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>荣誉称号名称</w:t>
            </w:r>
          </w:p>
        </w:tc>
        <w:tc>
          <w:tcPr>
            <w:tcW w:w="1914" w:type="dxa"/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授予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>部门</w:t>
            </w:r>
          </w:p>
        </w:tc>
        <w:tc>
          <w:tcPr>
            <w:tcW w:w="3319" w:type="dxa"/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全国性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学术团体及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国际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组织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任职情况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起止年月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学术团体名称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ascii="等线 Light" w:hAnsi="等线 Light" w:eastAsia="等线 Light" w:cs="Times New Roman"/>
                <w:sz w:val="24"/>
                <w:szCs w:val="20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ascii="等线 Light" w:hAnsi="等线 Light" w:eastAsia="等线 Light" w:cs="Times New Roman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footerReference r:id="rId18" w:type="default"/>
          <w:footerReference r:id="rId19" w:type="even"/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>
      <w:pPr>
        <w:adjustRightInd/>
        <w:snapToGrid/>
        <w:spacing w:line="600" w:lineRule="exact"/>
        <w:ind w:firstLine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发展计划</w:t>
      </w:r>
    </w:p>
    <w:tbl>
      <w:tblPr>
        <w:tblStyle w:val="4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正在开展的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研究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及下一步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研究计划</w:t>
            </w:r>
          </w:p>
        </w:tc>
        <w:tc>
          <w:tcPr>
            <w:tcW w:w="8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before="102" w:beforeLines="25" w:line="300" w:lineRule="exact"/>
              <w:ind w:firstLine="0"/>
              <w:rPr>
                <w:rFonts w:ascii="楷体" w:hAnsi="楷体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针对中医药发展急需解决的重大问题、重点方向或重点领域开展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的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研究主要内容、关键问题、创新点、重要性及其科学价值；研究预期成果及其对中医药事业发展的推动作用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（限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1000字以内）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="等线" w:hAnsi="等线" w:eastAsia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15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现有团队基本情况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及建设</w:t>
            </w:r>
          </w:p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规划</w:t>
            </w:r>
          </w:p>
        </w:tc>
        <w:tc>
          <w:tcPr>
            <w:tcW w:w="82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before="102" w:beforeLines="25" w:line="300" w:lineRule="exact"/>
              <w:ind w:firstLine="0"/>
              <w:rPr>
                <w:rFonts w:ascii="楷体" w:hAnsi="楷体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现有团队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的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基本情况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人员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数量、学历层次、职称结构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专业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特长、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团队成员入选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人才培养项目情况等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2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00字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以内）</w:t>
            </w:r>
          </w:p>
          <w:p>
            <w:pPr>
              <w:adjustRightInd/>
              <w:snapToGrid/>
              <w:spacing w:line="400" w:lineRule="exact"/>
              <w:ind w:firstLine="0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82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before="102" w:beforeLines="25" w:line="300" w:lineRule="exact"/>
              <w:ind w:firstLine="0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团队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未来发展目标及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采取的举措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00字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以内）</w:t>
            </w: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  <w:sectPr>
          <w:footerReference r:id="rId20" w:type="default"/>
          <w:footerReference r:id="rId21" w:type="even"/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>
      <w:pPr>
        <w:adjustRightInd/>
        <w:snapToGrid/>
        <w:spacing w:line="360" w:lineRule="auto"/>
        <w:ind w:firstLine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五、承诺与推荐意见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5878"/>
              </w:tabs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申报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人</w:t>
            </w:r>
          </w:p>
          <w:p>
            <w:pPr>
              <w:tabs>
                <w:tab w:val="left" w:pos="5878"/>
              </w:tabs>
              <w:adjustRightInd/>
              <w:snapToGrid/>
              <w:spacing w:line="240" w:lineRule="auto"/>
              <w:ind w:firstLine="0"/>
              <w:jc w:val="center"/>
              <w:rPr>
                <w:rFonts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承诺</w:t>
            </w:r>
          </w:p>
        </w:tc>
        <w:tc>
          <w:tcPr>
            <w:tcW w:w="7513" w:type="dxa"/>
          </w:tcPr>
          <w:p>
            <w:pPr>
              <w:adjustRightInd/>
              <w:snapToGrid/>
              <w:spacing w:line="600" w:lineRule="exact"/>
              <w:ind w:firstLine="560" w:firstLineChars="200"/>
              <w:jc w:val="lef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本人承诺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>申报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材料中所有信息真实可靠，若有失实和造假行为，本人愿承担一切责任。</w:t>
            </w:r>
          </w:p>
          <w:p>
            <w:pPr>
              <w:adjustRightInd/>
              <w:snapToGrid/>
              <w:spacing w:line="240" w:lineRule="auto"/>
              <w:ind w:left="0" w:leftChars="0" w:firstLine="4760" w:firstLineChars="1700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</w:rPr>
              <w:t>签字：</w:t>
            </w:r>
          </w:p>
          <w:p>
            <w:pPr>
              <w:adjustRightInd/>
              <w:snapToGrid/>
              <w:spacing w:line="240" w:lineRule="auto"/>
              <w:ind w:firstLine="4760" w:firstLineChars="1700"/>
              <w:rPr>
                <w:rFonts w:ascii="仿宋_GB2312" w:hAnsi="宋体" w:eastAsia="宋体" w:cs="宋体"/>
                <w:sz w:val="24"/>
                <w:szCs w:val="20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tabs>
                <w:tab w:val="left" w:pos="5878"/>
              </w:tabs>
              <w:adjustRightInd/>
              <w:snapToGrid/>
              <w:spacing w:line="240" w:lineRule="auto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依托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审核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</w:tcPr>
          <w:p>
            <w:pPr>
              <w:adjustRightInd/>
              <w:snapToGrid/>
              <w:spacing w:before="102" w:beforeLines="25" w:line="320" w:lineRule="exact"/>
              <w:ind w:right="-170" w:rightChars="-81" w:firstLine="0"/>
              <w:jc w:val="left"/>
              <w:rPr>
                <w:rFonts w:ascii="楷体" w:hAnsi="楷体" w:eastAsia="楷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评价推荐人选的科学道德情况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（限100字以内）</w:t>
            </w:r>
          </w:p>
          <w:p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878"/>
              </w:tabs>
              <w:adjustRightInd/>
              <w:snapToGrid/>
              <w:spacing w:line="240" w:lineRule="auto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>
            <w:pPr>
              <w:adjustRightInd/>
              <w:snapToGrid/>
              <w:spacing w:before="102" w:beforeLines="25" w:line="320" w:lineRule="exact"/>
              <w:ind w:right="-170" w:rightChars="-81" w:firstLine="0"/>
              <w:jc w:val="left"/>
              <w:rPr>
                <w:rFonts w:ascii="楷体" w:hAnsi="楷体" w:eastAsia="楷体" w:cs="Courier New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填报内容的真实性及本</w:t>
            </w: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拟提供的保障措施（包括工作</w:t>
            </w:r>
          </w:p>
          <w:p>
            <w:pPr>
              <w:adjustRightInd/>
              <w:snapToGrid/>
              <w:spacing w:before="102" w:beforeLines="25" w:line="320" w:lineRule="exact"/>
              <w:ind w:right="-170" w:rightChars="-81" w:firstLine="0"/>
              <w:jc w:val="left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楷体" w:hAnsi="楷体" w:eastAsia="楷体" w:cs="Courier New"/>
                <w:sz w:val="28"/>
                <w:szCs w:val="28"/>
              </w:rPr>
              <w:t>条件、团队建设、</w:t>
            </w:r>
            <w:r>
              <w:rPr>
                <w:rFonts w:hint="eastAsia" w:ascii="楷体" w:hAnsi="楷体" w:eastAsia="楷体" w:cs="Courier New"/>
                <w:sz w:val="28"/>
                <w:szCs w:val="28"/>
                <w:lang w:eastAsia="zh-CN"/>
              </w:rPr>
              <w:t>支持措施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、后勤保障等）作出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承诺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（限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2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878"/>
              </w:tabs>
              <w:adjustRightInd/>
              <w:snapToGrid/>
              <w:spacing w:line="240" w:lineRule="auto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>
            <w:pPr>
              <w:adjustRightInd/>
              <w:snapToGrid/>
              <w:spacing w:before="102" w:beforeLines="25"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明确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是否同意推荐</w:t>
            </w:r>
          </w:p>
          <w:p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</w:t>
            </w:r>
          </w:p>
          <w:p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单位法定代表人（签字）：           （公章）</w:t>
            </w:r>
          </w:p>
          <w:p>
            <w:pPr>
              <w:adjustRightInd/>
              <w:snapToGrid/>
              <w:spacing w:line="240" w:lineRule="auto"/>
              <w:ind w:firstLine="4760" w:firstLineChars="1700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年  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413" w:type="dxa"/>
            <w:vAlign w:val="center"/>
          </w:tcPr>
          <w:p>
            <w:pPr>
              <w:adjustRightInd/>
              <w:snapToGrid/>
              <w:spacing w:line="400" w:lineRule="exact"/>
              <w:ind w:firstLine="32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推荐单位审核意见</w:t>
            </w:r>
          </w:p>
        </w:tc>
        <w:tc>
          <w:tcPr>
            <w:tcW w:w="7513" w:type="dxa"/>
          </w:tcPr>
          <w:p>
            <w:pPr>
              <w:adjustRightInd/>
              <w:snapToGrid/>
              <w:spacing w:before="102" w:beforeLines="25"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明确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是否同意推荐</w:t>
            </w:r>
          </w:p>
          <w:p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负责人（签字）：     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（公章）</w:t>
            </w:r>
          </w:p>
          <w:p>
            <w:pPr>
              <w:adjustRightInd/>
              <w:snapToGrid/>
              <w:spacing w:line="240" w:lineRule="auto"/>
              <w:ind w:firstLine="4760" w:firstLineChars="170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年  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600" w:lineRule="exact"/>
        <w:ind w:right="6"/>
        <w:rPr>
          <w:rFonts w:ascii="黑体" w:hAnsi="黑体" w:eastAsia="黑体"/>
          <w:bCs/>
          <w:sz w:val="32"/>
          <w:szCs w:val="32"/>
        </w:rPr>
        <w:sectPr>
          <w:footerReference r:id="rId22" w:type="default"/>
          <w:footerReference r:id="rId23" w:type="even"/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黑体" w:hAnsi="黑体" w:eastAsia="黑体" w:cs="Times New Roman"/>
          <w:b/>
          <w:bCs/>
          <w:sz w:val="21"/>
          <w:szCs w:val="30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六、附件材料</w:t>
      </w:r>
      <w:r>
        <w:rPr>
          <w:rFonts w:hint="eastAsia" w:ascii="黑体" w:hAnsi="黑体" w:eastAsia="黑体" w:cs="Times New Roman"/>
          <w:sz w:val="21"/>
          <w:szCs w:val="30"/>
        </w:rPr>
        <w:t>（</w:t>
      </w:r>
      <w:r>
        <w:rPr>
          <w:rFonts w:hint="eastAsia" w:ascii="黑体" w:hAnsi="黑体" w:eastAsia="黑体" w:cs="Times New Roman"/>
          <w:sz w:val="24"/>
          <w:szCs w:val="20"/>
        </w:rPr>
        <w:t>按提纲提供齐全，不得缺项漏项。如无，则</w:t>
      </w:r>
      <w:r>
        <w:rPr>
          <w:rFonts w:ascii="黑体" w:hAnsi="黑体" w:eastAsia="黑体" w:cs="Times New Roman"/>
          <w:sz w:val="24"/>
          <w:szCs w:val="20"/>
        </w:rPr>
        <w:t>注明</w:t>
      </w:r>
      <w:r>
        <w:rPr>
          <w:rFonts w:hint="eastAsia" w:ascii="黑体" w:hAnsi="黑体" w:eastAsia="黑体" w:cs="Times New Roman"/>
          <w:sz w:val="24"/>
          <w:szCs w:val="20"/>
        </w:rPr>
        <w:t>。</w:t>
      </w:r>
      <w:r>
        <w:rPr>
          <w:rFonts w:hint="eastAsia" w:ascii="黑体" w:hAnsi="黑体" w:eastAsia="黑体" w:cs="Times New Roman"/>
          <w:sz w:val="21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（一）主持科研项目（</w:t>
      </w:r>
      <w:r>
        <w:rPr>
          <w:rFonts w:hint="eastAsia" w:ascii="仿宋_GB2312" w:hAnsi="Calibri" w:eastAsia="仿宋_GB2312" w:cs="Courier New"/>
          <w:sz w:val="32"/>
          <w:szCs w:val="32"/>
        </w:rPr>
        <w:t>提供反映项目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/</w:t>
      </w:r>
      <w:r>
        <w:rPr>
          <w:rFonts w:hint="eastAsia" w:ascii="仿宋_GB2312" w:hAnsi="Calibri" w:eastAsia="仿宋_GB2312" w:cs="Courier New"/>
          <w:sz w:val="32"/>
          <w:szCs w:val="32"/>
        </w:rPr>
        <w:t>课题名称、来源、经费的任务书或合同的关键页）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（二）科技奖励</w:t>
      </w:r>
      <w:r>
        <w:rPr>
          <w:rFonts w:hint="eastAsia" w:ascii="仿宋_GB2312" w:hAnsi="Calibri" w:eastAsia="仿宋_GB2312" w:cs="Courier New"/>
          <w:sz w:val="32"/>
          <w:szCs w:val="32"/>
        </w:rPr>
        <w:t>证书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（三）科研成果转化应用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Courier New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（四）</w:t>
      </w:r>
      <w:r>
        <w:rPr>
          <w:rFonts w:hint="eastAsia" w:ascii="仿宋_GB2312" w:hAnsi="Calibri" w:eastAsia="仿宋_GB2312" w:cs="Courier New"/>
          <w:sz w:val="32"/>
          <w:szCs w:val="32"/>
        </w:rPr>
        <w:t>代表性论文首页（不超过10篇）；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14" w:firstLineChars="192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（五）代表性著作首页（</w:t>
      </w:r>
      <w:r>
        <w:rPr>
          <w:rFonts w:hint="eastAsia" w:ascii="仿宋_GB2312" w:hAnsi="Calibri" w:eastAsia="仿宋_GB2312" w:cs="Courier New"/>
          <w:sz w:val="32"/>
          <w:szCs w:val="32"/>
        </w:rPr>
        <w:t>不超过5部）；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（六）入选省部级以上人才项目相关证明材料；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（七）获取的省部级及以上学术荣誉称号相关证明材料；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（八）</w:t>
      </w:r>
      <w:r>
        <w:rPr>
          <w:rFonts w:hint="eastAsia" w:ascii="仿宋_GB2312" w:hAnsi="黑体" w:eastAsia="仿宋_GB2312" w:cs="Times New Roman"/>
          <w:sz w:val="32"/>
          <w:szCs w:val="32"/>
        </w:rPr>
        <w:t>全国性学术团体及国际组织任职证明材料。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sz w:val="36"/>
          <w:szCs w:val="36"/>
        </w:rPr>
        <w:sectPr>
          <w:footerReference r:id="rId24" w:type="default"/>
          <w:footerReference r:id="rId25" w:type="even"/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jc w:val="center"/>
        <w:textAlignment w:val="auto"/>
        <w:rPr>
          <w:rFonts w:ascii="Calibri" w:hAnsi="Calibri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ascii="Calibri" w:hAnsi="Calibri" w:eastAsia="方正小标宋简体" w:cs="Times New Roman"/>
          <w:sz w:val="36"/>
          <w:szCs w:val="36"/>
        </w:rPr>
      </w:pPr>
      <w:r>
        <w:rPr>
          <w:rFonts w:ascii="Calibri" w:hAnsi="Calibri" w:eastAsia="方正小标宋简体" w:cs="Times New Roman"/>
          <w:sz w:val="36"/>
          <w:szCs w:val="36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textAlignment w:val="auto"/>
        <w:rPr>
          <w:rFonts w:ascii="Calibri" w:hAnsi="Calibri" w:eastAsia="宋体" w:cs="Times New Roman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一、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填写内容应实事求是、内容翔实、文字精炼。</w:t>
      </w:r>
      <w:r>
        <w:rPr>
          <w:rFonts w:hint="eastAsia" w:ascii="仿宋_GB2312" w:hAnsi="Calibri" w:eastAsia="仿宋_GB2312" w:cs="Times New Roman"/>
          <w:sz w:val="28"/>
          <w:szCs w:val="28"/>
        </w:rPr>
        <w:t>表中栏目没有内容的均填“无”。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二、电脑填写，宋体四号字，请勿改变版式，可附页；用A4纸双面打印。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提交的电子版扫描件应包含申报表和附件材料，扫描成</w:t>
      </w:r>
      <w:r>
        <w:rPr>
          <w:rFonts w:ascii="仿宋_GB2312" w:hAnsi="Calibri" w:eastAsia="仿宋_GB2312" w:cs="Times New Roman"/>
          <w:color w:val="000000"/>
          <w:sz w:val="28"/>
          <w:szCs w:val="28"/>
        </w:rPr>
        <w:t>1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个P</w:t>
      </w:r>
      <w:r>
        <w:rPr>
          <w:rFonts w:ascii="仿宋_GB2312" w:hAnsi="Calibri" w:eastAsia="仿宋_GB2312" w:cs="Times New Roman"/>
          <w:color w:val="000000"/>
          <w:sz w:val="28"/>
          <w:szCs w:val="28"/>
        </w:rPr>
        <w:t>DF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文件，并以申报人姓名命名。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三、依托单位：填写推荐人选目前所在单位的全称。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四、推荐单位：指各省级中医药主管部门、新疆生产建设兵团卫生健康委、北京中医药大学、中国中医科学院等。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五、师承经历：填写跟随1名指导老师为期1年以上的跟师学习经历；承担国家级、省级老中医药专家学术经验继承工作指导老师经历。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六、主持国家级科技计划项目或课题情况：先填写已完成的项目或课题，再填写在研的项目或课题。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七、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承担省部级以上重点学科、专科等平台建设项目情况：承担国家级或国家中医药管理局重点学科带头人、国家级或国家中医药管理局重点专科学术带头人、国家中医药管理局重点研究室负责人、国家中医药管理局三级实验室负责人、国家中医临床研究基地重点病种负责人等项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入选国家中医药管理局人才培养专项情况：入选全国老中医药专家学术经验继承工作指导老师、全国优秀中医临床人才等国家中医药管理局人才培养专项情况。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八、代表性论文、代表性著作：列出的代表性论文，不得超过10篇，并排序。列出的代表性著作，不得超过5部，并排序。主编教材应为推荐人选主编的国家统编或规划教材。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九、入选省部级以上人才项目情况：入选国家万人计划、长江学者、国家杰出青年科学基金项目等省部级以上人才项目。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</w:pPr>
      <w:r>
        <w:rPr>
          <w:rFonts w:hint="eastAsia" w:ascii="仿宋_GB2312" w:hAnsi="Calibri" w:eastAsia="仿宋_GB2312" w:cs="Times New Roman"/>
          <w:sz w:val="28"/>
          <w:szCs w:val="28"/>
        </w:rPr>
        <w:t>十、学术团体任职情况：填写推荐人选在全国性学术团体及国际组织的任职情况。</w:t>
      </w:r>
    </w:p>
    <w:sectPr>
      <w:headerReference r:id="rId26" w:type="default"/>
      <w:footerReference r:id="rId27" w:type="default"/>
      <w:pgSz w:w="11906" w:h="16838"/>
      <w:pgMar w:top="1701" w:right="1531" w:bottom="1701" w:left="1531" w:header="851" w:footer="992" w:gutter="0"/>
      <w:cols w:space="0" w:num="1"/>
      <w:rtlGutter w:val="0"/>
      <w:docGrid w:type="lines" w:linePitch="4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210" w:rightChars="100" w:firstLine="0"/>
      <w:textAlignment w:val="auto"/>
      <w:rPr>
        <w:rFonts w:ascii="Calibri" w:hAnsi="Calibri" w:eastAsia="宋体" w:cs="Times New Roman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210" w:rightChars="100" w:firstLine="0"/>
      <w:textAlignment w:val="auto"/>
      <w:rPr>
        <w:rFonts w:ascii="Calibri" w:hAnsi="Calibri" w:eastAsia="宋体" w:cs="Times New Roman"/>
        <w:sz w:val="18"/>
        <w:szCs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napToGrid w:val="0"/>
      <w:spacing w:line="240" w:lineRule="auto"/>
      <w:ind w:firstLine="0"/>
      <w:jc w:val="left"/>
      <w:rPr>
        <w:rFonts w:ascii="Calibri" w:hAnsi="Calibri" w:eastAsia="宋体" w:cs="Times New Roman"/>
        <w:sz w:val="18"/>
        <w:szCs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210" w:leftChars="100" w:firstLine="0"/>
      <w:jc w:val="left"/>
      <w:textAlignment w:val="auto"/>
      <w:rPr>
        <w:rFonts w:ascii="等线" w:hAnsi="等线" w:eastAsia="等线" w:cs="Times New Roman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id w:val="6217826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210" w:rightChars="100" w:firstLine="0"/>
      <w:textAlignment w:val="auto"/>
      <w:rPr>
        <w:rFonts w:ascii="Calibri" w:hAnsi="Calibri" w:eastAsia="宋体" w:cs="Times New Roman"/>
        <w:sz w:val="18"/>
        <w:szCs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napToGrid w:val="0"/>
      <w:spacing w:line="240" w:lineRule="auto"/>
      <w:ind w:firstLine="0"/>
      <w:jc w:val="left"/>
      <w:rPr>
        <w:rFonts w:ascii="Calibri" w:hAnsi="Calibri" w:eastAsia="宋体" w:cs="Times New Roman"/>
        <w:sz w:val="18"/>
        <w:szCs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210" w:leftChars="100" w:firstLine="0"/>
      <w:textAlignment w:val="auto"/>
      <w:rPr>
        <w:rFonts w:ascii="等线" w:hAnsi="等线" w:eastAsia="等线" w:cs="Times New Roman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id w:val="6217826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210" w:leftChars="100" w:right="210" w:rightChars="100" w:firstLine="0"/>
      <w:textAlignment w:val="auto"/>
      <w:rPr>
        <w:rFonts w:ascii="Calibri" w:hAnsi="Calibri" w:eastAsia="宋体" w:cs="Times New Roman"/>
        <w:sz w:val="18"/>
        <w:szCs w:val="1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napToGrid w:val="0"/>
      <w:spacing w:line="240" w:lineRule="auto"/>
      <w:ind w:firstLine="0"/>
      <w:jc w:val="center"/>
      <w:rPr>
        <w:rFonts w:ascii="等线" w:hAnsi="等线" w:eastAsia="等线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210" w:rightChars="100" w:firstLine="0"/>
      <w:textAlignment w:val="auto"/>
      <w:rPr>
        <w:rFonts w:ascii="Calibri" w:hAnsi="Calibri" w:eastAsia="宋体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210" w:leftChars="100" w:firstLine="0"/>
      <w:textAlignment w:val="auto"/>
      <w:rPr>
        <w:rFonts w:ascii="等线" w:hAnsi="等线" w:eastAsia="等线" w:cs="Times New Roman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id w:val="6217826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210" w:rightChars="100" w:firstLine="0"/>
      <w:textAlignment w:val="auto"/>
      <w:rPr>
        <w:rFonts w:ascii="Calibri" w:hAnsi="Calibri" w:eastAsia="宋体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210" w:rightChars="100" w:firstLine="0"/>
      <w:textAlignment w:val="auto"/>
      <w:rPr>
        <w:rFonts w:ascii="Calibri" w:hAnsi="Calibri" w:eastAsia="宋体" w:cs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210" w:leftChars="100" w:right="210" w:rightChars="100" w:firstLine="0"/>
      <w:jc w:val="left"/>
      <w:textAlignment w:val="auto"/>
      <w:rPr>
        <w:rFonts w:ascii="等线" w:hAnsi="等线" w:eastAsia="等线" w:cs="Times New Roman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id w:val="6217826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napToGrid w:val="0"/>
      <w:spacing w:line="240" w:lineRule="auto"/>
      <w:ind w:firstLine="0"/>
      <w:jc w:val="center"/>
      <w:rPr>
        <w:rFonts w:ascii="Calibri" w:hAnsi="Calibri" w:eastAsia="宋体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napToGrid w:val="0"/>
      <w:spacing w:line="240" w:lineRule="auto"/>
      <w:ind w:firstLine="0"/>
      <w:jc w:val="center"/>
      <w:rPr>
        <w:rFonts w:ascii="Calibri" w:hAnsi="Calibri" w:eastAsia="宋体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2171D"/>
    <w:rsid w:val="0392171D"/>
    <w:rsid w:val="089F0C4B"/>
    <w:rsid w:val="34725353"/>
    <w:rsid w:val="4C8C180F"/>
    <w:rsid w:val="5107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theme" Target="theme/theme1.xml"/><Relationship Id="rId27" Type="http://schemas.openxmlformats.org/officeDocument/2006/relationships/footer" Target="footer20.xml"/><Relationship Id="rId26" Type="http://schemas.openxmlformats.org/officeDocument/2006/relationships/header" Target="header3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2024-12-13T00:59:00Z</dcterms:created>
  <dc:creator>暖。</dc:creator>
  <cp:lastModifiedBy>胡婧萱</cp:lastModifiedBy>
  <cp:lastPrinted>2024-12-16T06:46:42Z</cp:lastPrinted>
  <dcterms:modified xsi:type="dcterms:W3CDTF">2024-12-16T06:50:05Z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027458522EA346CE8E3731F283A0E0F5</vt:lpwstr>
  </property>
</Properties>
</file>