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  <w:t>项目经费决算表</w:t>
      </w:r>
    </w:p>
    <w:bookmarkEnd w:id="0"/>
    <w:tbl>
      <w:tblPr>
        <w:tblStyle w:val="2"/>
        <w:tblW w:w="96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035"/>
        <w:gridCol w:w="1513"/>
        <w:gridCol w:w="2117"/>
        <w:gridCol w:w="1245"/>
        <w:gridCol w:w="1741"/>
      </w:tblGrid>
      <w:tr w14:paraId="6F358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E1AF86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项目编号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954BB6A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7BF3E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E72E6A6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项目名称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5A63399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703BB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noWrap w:val="0"/>
            <w:vAlign w:val="center"/>
          </w:tcPr>
          <w:p w14:paraId="281BA3C4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项目总经费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0CEE1138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17E0B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noWrap w:val="0"/>
            <w:vAlign w:val="center"/>
          </w:tcPr>
          <w:p w14:paraId="1BF237EA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其中：自筹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7F418A9B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75D6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noWrap w:val="0"/>
            <w:vAlign w:val="center"/>
          </w:tcPr>
          <w:p w14:paraId="60888E93">
            <w:pPr>
              <w:ind w:firstLine="1400" w:firstLineChars="500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市科技局拨款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78EAEBE9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1C9D9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noWrap w:val="0"/>
            <w:vAlign w:val="center"/>
          </w:tcPr>
          <w:p w14:paraId="39EDBF72">
            <w:pPr>
              <w:ind w:firstLine="1400" w:firstLineChars="500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其它资金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17D26F20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07910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noWrap w:val="0"/>
            <w:vAlign w:val="center"/>
          </w:tcPr>
          <w:p w14:paraId="107EFB2D">
            <w:pPr>
              <w:ind w:firstLine="1400" w:firstLineChars="500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贷款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474CE6F1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0E8CB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3" w:type="dxa"/>
            <w:gridSpan w:val="3"/>
            <w:noWrap w:val="0"/>
            <w:vAlign w:val="center"/>
          </w:tcPr>
          <w:p w14:paraId="79AB8C94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支出明细表（总支出）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6C097F95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支出明细表（市科技局拨款部分）</w:t>
            </w:r>
          </w:p>
        </w:tc>
      </w:tr>
      <w:tr w14:paraId="2CE6C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noWrap w:val="0"/>
            <w:vAlign w:val="center"/>
          </w:tcPr>
          <w:p w14:paraId="4E77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费用名称</w:t>
            </w:r>
          </w:p>
        </w:tc>
        <w:tc>
          <w:tcPr>
            <w:tcW w:w="1035" w:type="dxa"/>
            <w:noWrap w:val="0"/>
            <w:vAlign w:val="center"/>
          </w:tcPr>
          <w:p w14:paraId="6822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1513" w:type="dxa"/>
            <w:noWrap w:val="0"/>
            <w:vAlign w:val="center"/>
          </w:tcPr>
          <w:p w14:paraId="09AB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金额（万）</w:t>
            </w:r>
          </w:p>
        </w:tc>
        <w:tc>
          <w:tcPr>
            <w:tcW w:w="2117" w:type="dxa"/>
            <w:noWrap w:val="0"/>
            <w:vAlign w:val="center"/>
          </w:tcPr>
          <w:p w14:paraId="4D4E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费用名称</w:t>
            </w:r>
          </w:p>
        </w:tc>
        <w:tc>
          <w:tcPr>
            <w:tcW w:w="1245" w:type="dxa"/>
            <w:noWrap w:val="0"/>
            <w:vAlign w:val="center"/>
          </w:tcPr>
          <w:p w14:paraId="6CBB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1741" w:type="dxa"/>
            <w:noWrap w:val="0"/>
            <w:vAlign w:val="center"/>
          </w:tcPr>
          <w:p w14:paraId="6F44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金额（万）</w:t>
            </w:r>
          </w:p>
        </w:tc>
      </w:tr>
      <w:tr w14:paraId="73373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noWrap w:val="0"/>
            <w:vAlign w:val="center"/>
          </w:tcPr>
          <w:p w14:paraId="2AD394E8">
            <w:pPr>
              <w:spacing w:line="380" w:lineRule="exact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56E7E52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17D09F2">
            <w:pPr>
              <w:spacing w:line="380" w:lineRule="exact"/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526C4F1E">
            <w:pPr>
              <w:spacing w:line="380" w:lineRule="exact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646B8E0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1C5759BC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30BBF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noWrap w:val="0"/>
            <w:vAlign w:val="center"/>
          </w:tcPr>
          <w:p w14:paraId="4D210064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2C03CBA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86FCCE7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3D59EBFA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442809A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03F99DC5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326D3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noWrap w:val="0"/>
            <w:vAlign w:val="center"/>
          </w:tcPr>
          <w:p w14:paraId="08DF0D00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2ABEBF6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F037B09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0BEF5965">
            <w:pP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F6C714A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21C13211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60E2D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noWrap w:val="0"/>
            <w:vAlign w:val="center"/>
          </w:tcPr>
          <w:p w14:paraId="2A24CE0A">
            <w:pPr>
              <w:spacing w:line="380" w:lineRule="exact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E16C445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B5EF8EC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3AFA61A3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48109FA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1F3C3298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7A23A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noWrap w:val="0"/>
            <w:vAlign w:val="center"/>
          </w:tcPr>
          <w:p w14:paraId="4652F4FE">
            <w:pPr>
              <w:jc w:val="left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7ADC9A4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BA4C36A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597B6439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FA8A523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7E1B88F0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  <w:tr w14:paraId="22189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noWrap w:val="0"/>
            <w:vAlign w:val="center"/>
          </w:tcPr>
          <w:p w14:paraId="6A49D8AA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合计</w:t>
            </w:r>
          </w:p>
        </w:tc>
        <w:tc>
          <w:tcPr>
            <w:tcW w:w="1035" w:type="dxa"/>
            <w:noWrap w:val="0"/>
            <w:vAlign w:val="center"/>
          </w:tcPr>
          <w:p w14:paraId="5209640E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1370AB3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1264F82E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  <w:t>合计</w:t>
            </w:r>
          </w:p>
        </w:tc>
        <w:tc>
          <w:tcPr>
            <w:tcW w:w="1245" w:type="dxa"/>
            <w:noWrap w:val="0"/>
            <w:vAlign w:val="center"/>
          </w:tcPr>
          <w:p w14:paraId="04527A66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37F1A2C0">
            <w:pPr>
              <w:jc w:val="center"/>
              <w:rPr>
                <w:rFonts w:hint="eastAsia" w:ascii="Times New Roman" w:hAnsi="Times New Roman" w:eastAsia="宋体" w:cs="宋体"/>
                <w:spacing w:val="20"/>
                <w:sz w:val="24"/>
                <w:szCs w:val="24"/>
              </w:rPr>
            </w:pPr>
          </w:p>
        </w:tc>
      </w:tr>
    </w:tbl>
    <w:p w14:paraId="4650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/>
          <w:spacing w:val="20"/>
          <w:sz w:val="28"/>
        </w:rPr>
      </w:pPr>
      <w:r>
        <w:rPr>
          <w:rFonts w:hint="eastAsia" w:ascii="Times New Roman" w:hAnsi="Times New Roman"/>
          <w:spacing w:val="20"/>
          <w:sz w:val="28"/>
        </w:rPr>
        <w:t>项目承担单位：（</w:t>
      </w:r>
      <w:r>
        <w:rPr>
          <w:rFonts w:hint="eastAsia" w:ascii="Times New Roman" w:hAnsi="Times New Roman"/>
          <w:spacing w:val="20"/>
          <w:sz w:val="28"/>
          <w:lang w:val="en-US" w:eastAsia="zh-CN"/>
        </w:rPr>
        <w:t>盖财务</w:t>
      </w:r>
      <w:r>
        <w:rPr>
          <w:rFonts w:hint="eastAsia" w:ascii="Times New Roman" w:hAnsi="Times New Roman"/>
          <w:spacing w:val="20"/>
          <w:sz w:val="28"/>
        </w:rPr>
        <w:t>章）         财务负责人：</w:t>
      </w:r>
    </w:p>
    <w:p w14:paraId="48C5E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/>
          <w:sz w:val="24"/>
        </w:rPr>
      </w:pPr>
    </w:p>
    <w:p w14:paraId="3331E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/>
          <w:sz w:val="24"/>
        </w:rPr>
      </w:pPr>
    </w:p>
    <w:p w14:paraId="63E2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</w:rPr>
        <w:t>注：支出应按设备费、材料费、测试化验加工费、燃料动力费、会议/差旅/国际合作交流费、出版/文献/信息传播/知识产权事务费、劳务费、专家咨询费、其他支出、间接费用等各类费用分别列出</w:t>
      </w:r>
      <w:r>
        <w:rPr>
          <w:rFonts w:hint="eastAsia" w:ascii="Times New Roman" w:hAnsi="Times New Roman"/>
          <w:sz w:val="24"/>
          <w:lang w:eastAsia="zh-CN"/>
        </w:rPr>
        <w:t>。</w:t>
      </w:r>
    </w:p>
    <w:p w14:paraId="4271B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07133"/>
    <w:rsid w:val="5FF07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2026-04-16T13:02:00Z</dcterms:created>
  <dc:creator>可乐&amp;开心</dc:creator>
  <cp:lastModifiedBy>可乐&amp;开心</cp:lastModifiedBy>
  <dcterms:modified xsi:type="dcterms:W3CDTF">2026-04-16T13:05:32Z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CE52613AA6654F40BEDBBF4E54F826F1_11</vt:lpwstr>
  </property>
  <property fmtid="{D5CDD505-2E9C-101B-9397-08002B2CF9AE}" pid="4" name="KSOTemplateDocerSaveRecord">
    <vt:lpwstr>eyJoZGlkIjoiMjc5YmU0NjQzODUyOTg3ZWViOThhZDAxZWUzOGE0M2MiLCJ1c2VySWQiOiI1MTA2OTg2MzcifQ==</vt:lpwstr>
  </property>
</Properties>
</file>