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left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黑体" w:hAnsi="??" w:eastAsia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??" w:eastAsia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??" w:eastAsia="黑体"/>
          <w:color w:val="auto"/>
          <w:kern w:val="0"/>
          <w:sz w:val="32"/>
          <w:szCs w:val="32"/>
          <w:highlight w:val="none"/>
          <w:shd w:val="clear" w:color="auto" w:fill="FFFFFF"/>
        </w:rPr>
        <w:t>：</w:t>
      </w:r>
    </w:p>
    <w:p>
      <w:pPr>
        <w:pStyle w:val="6"/>
        <w:rPr>
          <w:color w:val="auto"/>
        </w:rPr>
      </w:pPr>
    </w:p>
    <w:p>
      <w:pPr>
        <w:ind w:left="210" w:leftChars="100" w:firstLine="5908" w:firstLineChars="2462"/>
        <w:jc w:val="right"/>
        <w:rPr>
          <w:color w:val="auto"/>
          <w:sz w:val="10"/>
        </w:rPr>
      </w:pPr>
      <w:r>
        <w:rPr>
          <w:rFonts w:ascii="宋体" w:hAnsi="宋体"/>
          <w:color w:val="auto"/>
          <w:sz w:val="24"/>
        </w:rPr>
        <w:pict>
          <v:shape id="_x0000_i1025" o:spt="75" type="#_x0000_t75" style="height:0.85pt;width:0.8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bookmarkStart w:id="0" w:name="bmb_barcode"/>
      <w:r>
        <w:rPr>
          <w:rFonts w:hint="eastAsia"/>
          <w:color w:val="auto"/>
          <w:sz w:val="10"/>
        </w:rPr>
        <w:t xml:space="preserve"> </w:t>
      </w:r>
    </w:p>
    <w:bookmarkEnd w:id="0"/>
    <w:p>
      <w:pPr>
        <w:ind w:left="210"/>
        <w:rPr>
          <w:color w:val="auto"/>
          <w:sz w:val="10"/>
        </w:rPr>
      </w:pPr>
    </w:p>
    <w:p>
      <w:pPr>
        <w:ind w:left="210"/>
        <w:rPr>
          <w:color w:val="auto"/>
          <w:sz w:val="1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陕西省卫生健康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eastAsia="zh-CN"/>
        </w:rPr>
        <w:t>委重点研发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项目申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书</w:t>
      </w:r>
    </w:p>
    <w:p>
      <w:pPr>
        <w:spacing w:line="560" w:lineRule="exact"/>
        <w:ind w:left="1980" w:hanging="1440"/>
        <w:jc w:val="left"/>
        <w:rPr>
          <w:rFonts w:ascii="黑体" w:eastAsia="黑体"/>
          <w:color w:val="auto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color w:val="auto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color w:val="auto"/>
          <w:sz w:val="28"/>
        </w:rPr>
      </w:pPr>
    </w:p>
    <w:tbl>
      <w:tblPr>
        <w:tblStyle w:val="1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828"/>
        <w:gridCol w:w="1304"/>
        <w:gridCol w:w="1691"/>
        <w:gridCol w:w="1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  <w:bookmarkStart w:id="1" w:name="_Hlk8587301"/>
            <w:r>
              <w:rPr>
                <w:rFonts w:hint="eastAsia" w:ascii="黑体" w:hAnsi="黑体" w:eastAsia="黑体"/>
                <w:b w:val="0"/>
                <w:bCs w:val="0"/>
                <w:color w:val="auto"/>
                <w:w w:val="94"/>
                <w:kern w:val="0"/>
                <w:sz w:val="24"/>
              </w:rPr>
              <w:t>项目名称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pacing w:val="37"/>
                <w:w w:val="94"/>
                <w:kern w:val="0"/>
                <w:sz w:val="24"/>
              </w:rPr>
              <w:t>：</w:t>
            </w:r>
          </w:p>
        </w:tc>
        <w:tc>
          <w:tcPr>
            <w:tcW w:w="6991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pacing w:val="0"/>
                <w:w w:val="100"/>
                <w:kern w:val="0"/>
                <w:sz w:val="24"/>
                <w:fitText w:val="1205" w:id="1"/>
              </w:rPr>
              <w:t>申请单位：</w:t>
            </w:r>
          </w:p>
        </w:tc>
        <w:tc>
          <w:tcPr>
            <w:tcW w:w="582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bookmarkStart w:id="2" w:name="oncname"/>
            <w:bookmarkEnd w:id="2"/>
          </w:p>
        </w:tc>
        <w:tc>
          <w:tcPr>
            <w:tcW w:w="116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pacing w:val="1"/>
                <w:w w:val="83"/>
                <w:kern w:val="0"/>
                <w:sz w:val="24"/>
                <w:fitText w:val="1205" w:id="2"/>
              </w:rPr>
              <w:t>项目负责人：</w:t>
            </w:r>
          </w:p>
        </w:tc>
        <w:tc>
          <w:tcPr>
            <w:tcW w:w="699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bookmarkStart w:id="3" w:name="contact_mobile1"/>
            <w:bookmarkEnd w:id="3"/>
            <w:bookmarkStart w:id="4" w:name="contact_tel1"/>
            <w:bookmarkEnd w:id="4"/>
            <w:bookmarkStart w:id="5" w:name="contact_name1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pacing w:val="0"/>
                <w:kern w:val="0"/>
                <w:sz w:val="24"/>
                <w:fitText w:val="1205" w:id="1099791875"/>
                <w:lang w:val="en-US" w:eastAsia="zh-CN"/>
              </w:rPr>
              <w:t>联系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pacing w:val="0"/>
                <w:kern w:val="0"/>
                <w:sz w:val="24"/>
                <w:fitText w:val="1205" w:id="1099791875"/>
              </w:rPr>
              <w:t>电话：</w:t>
            </w:r>
          </w:p>
        </w:tc>
        <w:tc>
          <w:tcPr>
            <w:tcW w:w="2828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pacing w:val="0"/>
                <w:w w:val="100"/>
                <w:kern w:val="0"/>
                <w:sz w:val="24"/>
                <w:fitText w:val="1205" w:id="1535052192"/>
              </w:rPr>
              <w:t>电子邮箱：</w:t>
            </w:r>
          </w:p>
        </w:tc>
        <w:tc>
          <w:tcPr>
            <w:tcW w:w="2859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</w:rPr>
              <w:t>推荐部门：</w:t>
            </w:r>
          </w:p>
        </w:tc>
        <w:tc>
          <w:tcPr>
            <w:tcW w:w="6991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pacing w:val="0"/>
                <w:w w:val="100"/>
                <w:kern w:val="0"/>
                <w:sz w:val="24"/>
                <w:fitText w:val="1205" w:id="6"/>
              </w:rPr>
              <w:t>申请日期：</w:t>
            </w:r>
          </w:p>
        </w:tc>
        <w:tc>
          <w:tcPr>
            <w:tcW w:w="6991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bookmarkEnd w:id="1"/>
    </w:tbl>
    <w:p>
      <w:pPr>
        <w:spacing w:line="560" w:lineRule="exact"/>
        <w:ind w:left="1980" w:hanging="1440"/>
        <w:jc w:val="left"/>
        <w:rPr>
          <w:rFonts w:ascii="黑体" w:eastAsia="黑体"/>
          <w:color w:val="auto"/>
          <w:sz w:val="28"/>
        </w:rPr>
      </w:pPr>
      <w:r>
        <w:rPr>
          <w:rFonts w:ascii="宋体" w:hAnsi="宋体"/>
          <w:color w:val="auto"/>
          <w:sz w:val="24"/>
        </w:rPr>
        <w:pict>
          <v:shape id="_x0000_s2050" o:spid="_x0000_s2050" o:spt="202" type="#_x0000_t202" style="position:absolute;left:0pt;margin-left:-6.6pt;margin-top:25.4pt;height:287.9pt;width:477pt;visibility:hidden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1)如果您是Word2000或以上版本用户，请把Word宏的安全性设为:"中"</w:t>
                  </w:r>
                </w:p>
                <w:p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方法: Word菜单-&gt;工具-&gt;宏-&gt;安全性-&gt;安全级,设置为"中"</w:t>
                  </w:r>
                </w:p>
                <w:p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(如果您是Word97用户，继续执行以下步骤)</w:t>
                  </w:r>
                </w:p>
                <w:p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2)关闭本文档，重新打开本文档</w:t>
                  </w:r>
                </w:p>
                <w:p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3)点击"启用宏"按钮，即可开始填写本文档或打印了</w:t>
                  </w:r>
                </w:p>
              </w:txbxContent>
            </v:textbox>
          </v:shape>
        </w:pic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color w:val="auto"/>
          <w:sz w:val="30"/>
        </w:rPr>
      </w:pPr>
    </w:p>
    <w:p>
      <w:pPr>
        <w:jc w:val="center"/>
        <w:outlineLvl w:val="0"/>
        <w:rPr>
          <w:rFonts w:hint="eastAsia" w:ascii="楷体_GB2312" w:hAnsi="楷体_GB2312" w:eastAsia="楷体_GB2312" w:cs="楷体_GB2312"/>
          <w:color w:val="auto"/>
          <w:sz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</w:rPr>
        <w:t>陕西省卫生</w:t>
      </w: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>健康</w:t>
      </w:r>
      <w:r>
        <w:rPr>
          <w:rFonts w:hint="eastAsia" w:ascii="楷体_GB2312" w:hAnsi="楷体_GB2312" w:eastAsia="楷体_GB2312" w:cs="楷体_GB2312"/>
          <w:color w:val="auto"/>
          <w:sz w:val="32"/>
        </w:rPr>
        <w:t>委员会</w:t>
      </w: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</w:rPr>
        <w:t>制</w:t>
      </w:r>
    </w:p>
    <w:p>
      <w:pPr>
        <w:jc w:val="both"/>
        <w:outlineLvl w:val="0"/>
        <w:rPr>
          <w:rFonts w:hint="eastAsia" w:eastAsia="仿宋_GB2312"/>
          <w:color w:val="auto"/>
          <w:sz w:val="32"/>
        </w:rPr>
      </w:pPr>
    </w:p>
    <w:p>
      <w:pPr>
        <w:jc w:val="both"/>
        <w:outlineLvl w:val="0"/>
        <w:rPr>
          <w:rFonts w:hint="eastAsia" w:eastAsia="仿宋_GB2312"/>
          <w:color w:val="auto"/>
          <w:sz w:val="32"/>
        </w:rPr>
      </w:pP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b/>
          <w:color w:val="auto"/>
          <w:sz w:val="28"/>
          <w:szCs w:val="28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填写说明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一、本申请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书一式四份，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A4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纸双面打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印装订，不另加封面。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二、填写要严肃认真、实事求是、内容翔实、文字精炼。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三、凡不填写内容的栏目，请用“无”标识，不得空填。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、项目名称限25汉字以内。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、所属学科按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国家标准分类学科填写。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、主题词按《</w:t>
      </w:r>
      <w:bookmarkStart w:id="6" w:name="OLE_LINK1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医学主题词表MESH</w:t>
      </w:r>
      <w:bookmarkEnd w:id="6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》填写。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七、分年度计划自项目确立当月起，至项目计划满三年。《申请书》中可暂时自2026年5月起拟定计划。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八、附件材料按提纲提供齐全，不得缺项漏项。本表所填写的内容应具体体现在申请书及附件中。装订时，附件排列装订顺序应与申请书中各项学术成果的排列顺序一致，且均按照按时间顺序排列，如：2023年、2024年……。“论文”装订顺序应与《申报书》中所列论文题目的顺序一致；被SCI收录的论文须附文章首页及能体现申报者在论文发表中的身份、所作贡献的论文页；其余论文须附期刊封面、版权页、列出申请者姓名的目录页、论文首页和尾页。（附件材料可缩印，确保申报书和支撑材料不超过100页）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FF"/>
          <w:sz w:val="28"/>
          <w:szCs w:val="28"/>
        </w:rPr>
      </w:pPr>
    </w:p>
    <w:p>
      <w:pPr>
        <w:outlineLvl w:val="0"/>
        <w:rPr>
          <w:b/>
          <w:color w:val="auto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bookmarkStart w:id="7" w:name="_Hlk8590290"/>
      <w:r>
        <w:rPr>
          <w:rFonts w:hint="eastAsia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/>
          <w:b/>
          <w:color w:val="auto"/>
          <w:sz w:val="28"/>
          <w:szCs w:val="28"/>
        </w:rPr>
        <w:t>、项目基本情况</w:t>
      </w:r>
    </w:p>
    <w:tbl>
      <w:tblPr>
        <w:tblStyle w:val="14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453"/>
        <w:gridCol w:w="1113"/>
        <w:gridCol w:w="1660"/>
        <w:gridCol w:w="1201"/>
        <w:gridCol w:w="20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指南方向</w:t>
            </w:r>
          </w:p>
        </w:tc>
        <w:tc>
          <w:tcPr>
            <w:tcW w:w="74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（按照申报指南的分类填写）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项目名称</w:t>
            </w:r>
          </w:p>
        </w:tc>
        <w:tc>
          <w:tcPr>
            <w:tcW w:w="74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开始日期</w:t>
            </w:r>
          </w:p>
        </w:tc>
        <w:tc>
          <w:tcPr>
            <w:tcW w:w="2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年   月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结束日期</w:t>
            </w:r>
          </w:p>
        </w:tc>
        <w:tc>
          <w:tcPr>
            <w:tcW w:w="32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年   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研究类型</w:t>
            </w:r>
          </w:p>
        </w:tc>
        <w:tc>
          <w:tcPr>
            <w:tcW w:w="74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基础研究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应用研究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成果推广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所属学科</w:t>
            </w:r>
          </w:p>
        </w:tc>
        <w:tc>
          <w:tcPr>
            <w:tcW w:w="74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主题词</w:t>
            </w:r>
            <w:r>
              <w:rPr>
                <w:rFonts w:hint="eastAsia" w:ascii="宋体" w:hAnsi="宋体"/>
                <w:color w:val="auto"/>
                <w:szCs w:val="21"/>
              </w:rPr>
              <w:t>（3-5个）</w:t>
            </w:r>
          </w:p>
        </w:tc>
        <w:tc>
          <w:tcPr>
            <w:tcW w:w="74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0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auto" w:sz="8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项目总投资</w:t>
            </w:r>
          </w:p>
        </w:tc>
        <w:tc>
          <w:tcPr>
            <w:tcW w:w="14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 （万元）</w:t>
            </w:r>
          </w:p>
        </w:tc>
        <w:tc>
          <w:tcPr>
            <w:tcW w:w="27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其中：</w:t>
            </w:r>
            <w:r>
              <w:rPr>
                <w:rFonts w:hint="eastAsia" w:ascii="宋体" w:hAnsi="宋体"/>
                <w:color w:val="auto"/>
                <w:szCs w:val="21"/>
              </w:rPr>
              <w:t>申请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省卫生健康委</w:t>
            </w:r>
            <w:r>
              <w:rPr>
                <w:rFonts w:hint="eastAsia" w:ascii="宋体" w:hAnsi="宋体"/>
                <w:color w:val="auto"/>
                <w:szCs w:val="21"/>
              </w:rPr>
              <w:t>专项经费（请按照项目指南文件进行填写）</w:t>
            </w:r>
          </w:p>
        </w:tc>
        <w:tc>
          <w:tcPr>
            <w:tcW w:w="32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auto" w:sz="8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项目负责人</w:t>
            </w:r>
          </w:p>
        </w:tc>
        <w:tc>
          <w:tcPr>
            <w:tcW w:w="256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32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auto" w:sz="8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256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办公电话</w:t>
            </w:r>
          </w:p>
        </w:tc>
        <w:tc>
          <w:tcPr>
            <w:tcW w:w="32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依托单位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00" w:lineRule="auto"/>
              <w:rPr>
                <w:rFonts w:ascii="宋体" w:hAns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</w:rPr>
              <w:t>合作单位信息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序号</w:t>
            </w:r>
          </w:p>
        </w:tc>
        <w:tc>
          <w:tcPr>
            <w:tcW w:w="2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单位名称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单位地址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联系人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2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outlineLvl w:val="0"/>
        <w:rPr>
          <w:b/>
          <w:color w:val="auto"/>
          <w:sz w:val="28"/>
          <w:szCs w:val="28"/>
        </w:rPr>
      </w:pPr>
      <w:r>
        <w:rPr>
          <w:color w:val="0000FF"/>
        </w:rPr>
        <w:br w:type="page"/>
      </w:r>
      <w:bookmarkEnd w:id="7"/>
      <w:r>
        <w:rPr>
          <w:rFonts w:hint="eastAsia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b/>
          <w:color w:val="auto"/>
          <w:sz w:val="28"/>
          <w:szCs w:val="28"/>
        </w:rPr>
        <w:t>、项目概况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1、项目主要研究内容与任务（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8" w:hRule="atLeast"/>
          <w:jc w:val="center"/>
        </w:trPr>
        <w:tc>
          <w:tcPr>
            <w:tcW w:w="8522" w:type="dxa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创新点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  <w:jc w:val="center"/>
        </w:trPr>
        <w:tc>
          <w:tcPr>
            <w:tcW w:w="8522" w:type="dxa"/>
          </w:tcPr>
          <w:p>
            <w:pPr>
              <w:tabs>
                <w:tab w:val="left" w:pos="1080"/>
              </w:tabs>
              <w:adjustRightInd w:val="0"/>
              <w:snapToGrid w:val="0"/>
              <w:spacing w:before="78" w:beforeLines="25"/>
              <w:rPr>
                <w:rFonts w:ascii="宋体" w:hAns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vAlign w:val="center"/>
          </w:tcPr>
          <w:p>
            <w:pPr>
              <w:numPr>
                <w:ilvl w:val="0"/>
                <w:numId w:val="0"/>
              </w:numPr>
              <w:spacing w:before="240"/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预期成果与经济、社会效益（限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auto"/>
                <w:szCs w:val="21"/>
              </w:rPr>
              <w:t>00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字）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  <w:jc w:val="center"/>
        </w:trPr>
        <w:tc>
          <w:tcPr>
            <w:tcW w:w="8522" w:type="dxa"/>
          </w:tcPr>
          <w:p>
            <w:pPr>
              <w:tabs>
                <w:tab w:val="left" w:pos="1080"/>
              </w:tabs>
              <w:adjustRightInd w:val="0"/>
              <w:snapToGrid w:val="0"/>
              <w:spacing w:before="78" w:beforeLines="25"/>
              <w:rPr>
                <w:rFonts w:ascii="宋体" w:hAns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、考核指标（限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8522" w:type="dxa"/>
          </w:tcPr>
          <w:p>
            <w:pPr>
              <w:tabs>
                <w:tab w:val="left" w:pos="1080"/>
              </w:tabs>
              <w:adjustRightInd w:val="0"/>
              <w:snapToGrid w:val="0"/>
              <w:spacing w:before="78" w:beforeLines="25"/>
              <w:rPr>
                <w:rFonts w:ascii="宋体" w:hAnsi="宋体" w:cs="仿宋_GB2312"/>
                <w:color w:val="auto"/>
                <w:szCs w:val="21"/>
              </w:rPr>
            </w:pPr>
          </w:p>
        </w:tc>
      </w:tr>
    </w:tbl>
    <w:p>
      <w:pPr>
        <w:outlineLvl w:val="0"/>
        <w:rPr>
          <w:b/>
          <w:color w:val="0000FF"/>
          <w:sz w:val="28"/>
          <w:szCs w:val="28"/>
        </w:rPr>
        <w:sectPr>
          <w:footerReference r:id="rId3" w:type="even"/>
          <w:pgSz w:w="11906" w:h="16838"/>
          <w:pgMar w:top="1246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ind w:firstLine="281" w:firstLineChars="100"/>
        <w:outlineLvl w:val="0"/>
        <w:rPr>
          <w:b/>
          <w:color w:val="auto"/>
          <w:sz w:val="28"/>
          <w:szCs w:val="28"/>
        </w:rPr>
      </w:pPr>
      <w:bookmarkStart w:id="12" w:name="_GoBack"/>
      <w:bookmarkEnd w:id="12"/>
      <w:r>
        <w:rPr>
          <w:rFonts w:hint="eastAsia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b/>
          <w:color w:val="auto"/>
          <w:sz w:val="28"/>
          <w:szCs w:val="28"/>
        </w:rPr>
        <w:t>、项目人员情况</w:t>
      </w:r>
    </w:p>
    <w:tbl>
      <w:tblPr>
        <w:tblStyle w:val="14"/>
        <w:tblW w:w="13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63"/>
        <w:gridCol w:w="194"/>
        <w:gridCol w:w="626"/>
        <w:gridCol w:w="1142"/>
        <w:gridCol w:w="148"/>
        <w:gridCol w:w="1090"/>
        <w:gridCol w:w="504"/>
        <w:gridCol w:w="946"/>
        <w:gridCol w:w="795"/>
        <w:gridCol w:w="55"/>
        <w:gridCol w:w="1684"/>
        <w:gridCol w:w="12"/>
        <w:gridCol w:w="1728"/>
        <w:gridCol w:w="111"/>
        <w:gridCol w:w="1628"/>
        <w:gridCol w:w="68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2"/>
              </w:rPr>
            </w:pPr>
            <w:bookmarkStart w:id="8" w:name="_Hlk9772165"/>
            <w:r>
              <w:rPr>
                <w:rFonts w:hint="eastAsia"/>
                <w:color w:val="auto"/>
              </w:rPr>
              <w:t>项目人数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项目组人员总数</w:t>
            </w:r>
          </w:p>
        </w:tc>
        <w:tc>
          <w:tcPr>
            <w:tcW w:w="120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70" w:firstLineChars="7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高级职称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中级职称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初级职称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博士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硕士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学士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left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年月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从事专业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职称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职务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学历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所在单位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项目分工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手机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Calibri"/>
                <w:color w:val="auto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项目负责人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8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="120" w:line="300" w:lineRule="auto"/>
              <w:ind w:right="40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项目负责人简介（限</w:t>
            </w:r>
            <w:r>
              <w:rPr>
                <w:color w:val="auto"/>
                <w:szCs w:val="21"/>
              </w:rPr>
              <w:t>500</w:t>
            </w:r>
            <w:r>
              <w:rPr>
                <w:rFonts w:hint="eastAsia"/>
                <w:color w:val="auto"/>
                <w:szCs w:val="21"/>
              </w:rPr>
              <w:t>字）</w:t>
            </w:r>
            <w:r>
              <w:rPr>
                <w:rFonts w:hint="eastAsia"/>
                <w:color w:val="auto"/>
                <w:szCs w:val="21"/>
                <w:lang w:eastAsia="zh-CN"/>
              </w:rPr>
              <w:t>：个人业务能力、科研、成果和学术地位等情况简介。</w:t>
            </w:r>
          </w:p>
          <w:p>
            <w:pPr>
              <w:snapToGrid w:val="0"/>
              <w:spacing w:before="120" w:line="300" w:lineRule="auto"/>
              <w:ind w:right="4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left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</w:rPr>
              <w:t>主要研究人员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出生</w:t>
            </w:r>
          </w:p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年月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从事专业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职称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职务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学历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所在单位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项目分工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手机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bookmarkEnd w:id="8"/>
    </w:tbl>
    <w:p>
      <w:pPr>
        <w:rPr>
          <w:b/>
          <w:bCs/>
          <w:color w:val="auto"/>
        </w:rPr>
      </w:pPr>
    </w:p>
    <w:p>
      <w:pPr>
        <w:outlineLvl w:val="0"/>
        <w:rPr>
          <w:rFonts w:hint="eastAsia" w:eastAsia="宋体"/>
          <w:b/>
          <w:bCs/>
          <w:color w:val="auto"/>
          <w:sz w:val="28"/>
          <w:szCs w:val="28"/>
          <w:lang w:eastAsia="zh-CN"/>
        </w:rPr>
        <w:sectPr>
          <w:pgSz w:w="16838" w:h="11906" w:orient="landscape"/>
          <w:pgMar w:top="1797" w:right="1247" w:bottom="1797" w:left="1440" w:header="851" w:footer="992" w:gutter="0"/>
          <w:pgNumType w:start="0"/>
          <w:cols w:space="425" w:num="1"/>
          <w:titlePg/>
          <w:docGrid w:linePitch="312" w:charSpace="0"/>
        </w:sect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可加行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Times New Roman" w:hAnsi="Times New Roman" w:eastAsia="宋体" w:cs="Times New Roman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color w:val="auto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8"/>
          <w:szCs w:val="28"/>
          <w:lang w:val="en-US" w:eastAsia="zh-CN" w:bidi="ar-SA"/>
        </w:rPr>
        <w:t>、项目进度计划（说明项目进度，包括实施方案、实施地点等内容）</w:t>
      </w:r>
    </w:p>
    <w:tbl>
      <w:tblPr>
        <w:tblStyle w:val="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560"/>
        <w:gridCol w:w="4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auto"/>
              </w:rPr>
            </w:pPr>
            <w:bookmarkStart w:id="9" w:name="_Hlk9772672"/>
            <w:r>
              <w:rPr>
                <w:rFonts w:hint="eastAsia"/>
                <w:color w:val="auto"/>
              </w:rPr>
              <w:t>阶段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开始日期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结束日期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计划完成内容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阶段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阶段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阶段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4</w:t>
            </w:r>
            <w:r>
              <w:rPr>
                <w:rFonts w:hint="eastAsia"/>
                <w:color w:val="auto"/>
              </w:rPr>
              <w:t>阶段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bookmarkEnd w:id="9"/>
    </w:tbl>
    <w:p>
      <w:pPr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可自行添加行</w:t>
      </w:r>
      <w:r>
        <w:rPr>
          <w:rFonts w:hint="eastAsia"/>
          <w:b/>
          <w:color w:val="auto"/>
          <w:sz w:val="28"/>
          <w:szCs w:val="28"/>
          <w:lang w:eastAsia="zh-CN"/>
        </w:rPr>
        <w:t>）</w:t>
      </w:r>
      <w:r>
        <w:rPr>
          <w:b/>
          <w:color w:val="0000FF"/>
          <w:sz w:val="28"/>
          <w:szCs w:val="28"/>
        </w:rPr>
        <w:br w:type="page"/>
      </w:r>
      <w:r>
        <w:rPr>
          <w:rFonts w:hint="eastAsia"/>
          <w:b/>
          <w:color w:val="auto"/>
          <w:sz w:val="28"/>
          <w:szCs w:val="28"/>
          <w:lang w:val="en-US" w:eastAsia="zh-CN"/>
        </w:rPr>
        <w:t>五</w:t>
      </w:r>
      <w:r>
        <w:rPr>
          <w:rFonts w:hint="eastAsia"/>
          <w:b/>
          <w:color w:val="auto"/>
          <w:sz w:val="28"/>
          <w:szCs w:val="28"/>
        </w:rPr>
        <w:t>、项目绩效目标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61"/>
        <w:gridCol w:w="3471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bookmarkStart w:id="10" w:name="_Hlk71204105"/>
            <w:bookmarkStart w:id="11" w:name="_Hlk127953801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一级指标类别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二级指标类别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明细指标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预期绩效目标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产出类指标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知识产权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、专利授权数（项）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）授权发明专利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）实用新型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）外观设计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、软件著作权授权数（项）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</w:rPr>
              <w:t>发表论文（篇）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）其中</w:t>
            </w:r>
            <w:r>
              <w:rPr>
                <w:color w:val="auto"/>
                <w:szCs w:val="21"/>
              </w:rPr>
              <w:t>SCI</w:t>
            </w:r>
            <w:r>
              <w:rPr>
                <w:rFonts w:hint="eastAsia"/>
                <w:color w:val="auto"/>
                <w:szCs w:val="21"/>
              </w:rPr>
              <w:t>索引收录数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）其中</w:t>
            </w:r>
            <w:r>
              <w:rPr>
                <w:color w:val="auto"/>
                <w:szCs w:val="21"/>
              </w:rPr>
              <w:t>EI</w:t>
            </w:r>
            <w:r>
              <w:rPr>
                <w:rFonts w:hint="eastAsia"/>
                <w:color w:val="auto"/>
                <w:szCs w:val="21"/>
              </w:rPr>
              <w:t>索引收录数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（3）其他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</w:rPr>
              <w:t>、著作（部）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</w:rPr>
              <w:t>、制订标准数（项）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=（1）+（2）+（3）+（4）+（5）+（6）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）国际标准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）国家标准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）行业标准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</w:rPr>
              <w:t>）地方标准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</w:rPr>
              <w:t>）企业标准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（6）科技报告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其他成果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、填补技术空白数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）国际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）国家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）省级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、获奖项数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）国家奖项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）部、省奖项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）地市级奖项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、其他科技成果产出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=（1）+（2）+（3）+（4）+（5）+（6）+（7）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）新工艺</w:t>
            </w:r>
            <w:r>
              <w:rPr>
                <w:rFonts w:hint="eastAsia" w:ascii="宋体" w:hAnsi="宋体"/>
                <w:color w:val="auto"/>
              </w:rPr>
              <w:t>（或新方法模式）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）新产品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）新材料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</w:rPr>
              <w:t>）新装备（装置）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 w:ascii="宋体" w:hAnsi="宋体"/>
                <w:color w:val="auto"/>
              </w:rPr>
              <w:t>平台/基地/示范点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6</w:t>
            </w:r>
            <w:r>
              <w:rPr>
                <w:rFonts w:hint="eastAsia"/>
                <w:color w:val="auto"/>
                <w:szCs w:val="21"/>
              </w:rPr>
              <w:t>）中试线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7</w:t>
            </w:r>
            <w:r>
              <w:rPr>
                <w:rFonts w:hint="eastAsia"/>
                <w:color w:val="auto"/>
                <w:szCs w:val="21"/>
              </w:rPr>
              <w:t>）生产线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</w:t>
            </w:r>
            <w:r>
              <w:rPr>
                <w:rFonts w:hint="eastAsia"/>
                <w:color w:val="auto"/>
                <w:szCs w:val="21"/>
              </w:rPr>
              <w:t>、研究开发情况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）小试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）中试（样品样机）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）小批量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</w:rPr>
              <w:t>）规模化生产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人才引育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</w:t>
            </w:r>
            <w:r>
              <w:rPr>
                <w:rFonts w:hint="eastAsia"/>
                <w:color w:val="auto"/>
                <w:kern w:val="0"/>
                <w:szCs w:val="21"/>
              </w:rPr>
              <w:t>、引进高层次人才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</w:t>
            </w:r>
            <w:r>
              <w:rPr>
                <w:color w:val="auto"/>
                <w:kern w:val="0"/>
                <w:szCs w:val="21"/>
              </w:rPr>
              <w:t>1</w:t>
            </w:r>
            <w:r>
              <w:rPr>
                <w:rFonts w:hint="eastAsia"/>
                <w:color w:val="auto"/>
                <w:kern w:val="0"/>
                <w:szCs w:val="21"/>
              </w:rPr>
              <w:t>）博士、博士后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</w:t>
            </w:r>
            <w:r>
              <w:rPr>
                <w:color w:val="auto"/>
                <w:kern w:val="0"/>
                <w:szCs w:val="21"/>
              </w:rPr>
              <w:t>2</w:t>
            </w:r>
            <w:r>
              <w:rPr>
                <w:rFonts w:hint="eastAsia"/>
                <w:color w:val="auto"/>
                <w:kern w:val="0"/>
                <w:szCs w:val="21"/>
              </w:rPr>
              <w:t>）硕士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</w:t>
            </w:r>
            <w:r>
              <w:rPr>
                <w:rFonts w:hint="eastAsia"/>
                <w:color w:val="auto"/>
                <w:kern w:val="0"/>
                <w:szCs w:val="21"/>
              </w:rPr>
              <w:t>、培养高层次人才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=（1）+（2）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</w:t>
            </w:r>
            <w:r>
              <w:rPr>
                <w:color w:val="auto"/>
                <w:kern w:val="0"/>
                <w:szCs w:val="21"/>
              </w:rPr>
              <w:t>1</w:t>
            </w:r>
            <w:r>
              <w:rPr>
                <w:rFonts w:hint="eastAsia"/>
                <w:color w:val="auto"/>
                <w:kern w:val="0"/>
                <w:szCs w:val="21"/>
              </w:rPr>
              <w:t>）博士、博士后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</w:t>
            </w:r>
            <w:r>
              <w:rPr>
                <w:color w:val="auto"/>
                <w:kern w:val="0"/>
                <w:szCs w:val="21"/>
              </w:rPr>
              <w:t>2</w:t>
            </w:r>
            <w:r>
              <w:rPr>
                <w:rFonts w:hint="eastAsia"/>
                <w:color w:val="auto"/>
                <w:kern w:val="0"/>
                <w:szCs w:val="21"/>
              </w:rPr>
              <w:t>）硕士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3</w:t>
            </w:r>
            <w:r>
              <w:rPr>
                <w:rFonts w:hint="eastAsia"/>
                <w:color w:val="auto"/>
                <w:kern w:val="0"/>
                <w:szCs w:val="21"/>
              </w:rPr>
              <w:t>、培训从事技术创新服务人员（人次）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4、是否设立科研助理岗位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/>
                <w:color w:val="auto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总人数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其中应届高校毕业生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产业化情况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、开放共享仪器设备数（台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套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只等）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、科研仪器设备利用率（</w:t>
            </w:r>
            <w:r>
              <w:rPr>
                <w:color w:val="auto"/>
              </w:rPr>
              <w:t>%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、孵化科技型企业（个）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</w:rPr>
              <w:t>、转化科技成果（个）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效果类指标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经济效益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、新增产值（万元）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、新增销售（万元）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</w:rPr>
              <w:t>、新增出口创汇（万美元）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</w:rPr>
              <w:t>、新增利润（万元）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社会效益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、新增税收（万元）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、</w:t>
            </w:r>
            <w:r>
              <w:rPr>
                <w:color w:val="auto"/>
              </w:rPr>
              <w:t>新增就业人数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、培训和指导科技服务（人次）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</w:rPr>
              <w:t>、新增产业带动情况（列举情况）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限100字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、技术集成示范（项）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>、节约资源能源（列举）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限50字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、环保效益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限50字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其他需要说明的情况（限</w:t>
            </w:r>
            <w:r>
              <w:rPr>
                <w:color w:val="auto"/>
                <w:szCs w:val="21"/>
              </w:rPr>
              <w:t>150</w:t>
            </w:r>
            <w:r>
              <w:rPr>
                <w:rFonts w:hint="eastAsia"/>
                <w:color w:val="auto"/>
                <w:szCs w:val="21"/>
              </w:rPr>
              <w:t>字）</w:t>
            </w:r>
          </w:p>
        </w:tc>
        <w:tc>
          <w:tcPr>
            <w:tcW w:w="5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bookmarkEnd w:id="10"/>
        </w:tc>
      </w:tr>
      <w:bookmarkEnd w:id="11"/>
    </w:tbl>
    <w:p>
      <w:pPr>
        <w:rPr>
          <w:color w:val="0000FF"/>
        </w:rPr>
      </w:pPr>
    </w:p>
    <w:p>
      <w:pPr>
        <w:tabs>
          <w:tab w:val="left" w:pos="2011"/>
        </w:tabs>
        <w:rPr>
          <w:color w:val="0000FF"/>
        </w:rPr>
        <w:sectPr>
          <w:pgSz w:w="11906" w:h="16838"/>
          <w:pgMar w:top="1247" w:right="1797" w:bottom="1440" w:left="1797" w:header="851" w:footer="992" w:gutter="0"/>
          <w:pgNumType w:start="0"/>
          <w:cols w:space="425" w:num="1"/>
          <w:titlePg/>
          <w:docGrid w:linePitch="312" w:charSpace="0"/>
        </w:sectPr>
      </w:pPr>
      <w:r>
        <w:rPr>
          <w:color w:val="0000FF"/>
        </w:rPr>
        <w:tab/>
      </w:r>
    </w:p>
    <w:p>
      <w:pPr>
        <w:pStyle w:val="3"/>
        <w:bidi w:val="0"/>
        <w:rPr>
          <w:rFonts w:hint="eastAsia" w:ascii="Times New Roman" w:hAnsi="Times New Roman" w:eastAsia="宋体" w:cs="Times New Roman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color w:val="auto"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8"/>
          <w:szCs w:val="28"/>
          <w:lang w:val="en-US" w:eastAsia="zh-CN" w:bidi="ar-SA"/>
        </w:rPr>
        <w:t>、项目可行性研究报告</w:t>
      </w:r>
    </w:p>
    <w:p>
      <w:pPr>
        <w:jc w:val="center"/>
        <w:rPr>
          <w:b/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提  纲</w:t>
      </w:r>
    </w:p>
    <w:p>
      <w:pPr>
        <w:tabs>
          <w:tab w:val="left" w:pos="0"/>
        </w:tabs>
        <w:snapToGrid w:val="0"/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（一）项目立项依据与研究内容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项目的立项依据:研究意义。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项目的研究内容、研究目标以及拟解决的关键科学问题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拟采取的研究方案及可行性分析。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本项目的特色与创新之处。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预期研究结果</w:t>
      </w:r>
    </w:p>
    <w:p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二</w:t>
      </w:r>
      <w:r>
        <w:rPr>
          <w:rFonts w:hint="eastAsia" w:ascii="宋体" w:hAnsi="宋体"/>
          <w:color w:val="auto"/>
          <w:sz w:val="24"/>
        </w:rPr>
        <w:t>）现有研究基础与工作条件</w:t>
      </w:r>
    </w:p>
    <w:p>
      <w:pPr>
        <w:snapToGrid w:val="0"/>
        <w:spacing w:line="400" w:lineRule="exact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.现有</w:t>
      </w:r>
      <w:r>
        <w:rPr>
          <w:rFonts w:hint="eastAsia" w:ascii="宋体" w:hAnsi="宋体"/>
          <w:color w:val="auto"/>
          <w:sz w:val="24"/>
        </w:rPr>
        <w:t>工作基础。</w:t>
      </w:r>
    </w:p>
    <w:p>
      <w:pPr>
        <w:snapToGrid w:val="0"/>
        <w:spacing w:line="400" w:lineRule="exact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工作条件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包括：依托科研平台，已有设施设备，必要支撑条件例如配套资金落实措施，等等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napToGrid w:val="0"/>
        <w:spacing w:line="400" w:lineRule="exact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申请人简介。</w:t>
      </w:r>
    </w:p>
    <w:p>
      <w:pPr>
        <w:snapToGrid w:val="0"/>
        <w:spacing w:line="400" w:lineRule="exact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承担科研项目情况。</w:t>
      </w:r>
    </w:p>
    <w:p>
      <w:pPr>
        <w:snapToGrid w:val="0"/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（</w:t>
      </w:r>
      <w:r>
        <w:rPr>
          <w:rFonts w:hint="eastAsia" w:ascii="宋体" w:hAnsi="宋体"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</w:rPr>
        <w:t>）申请单位</w:t>
      </w:r>
    </w:p>
    <w:p>
      <w:pPr>
        <w:snapToGrid w:val="0"/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单位简况（生产经营及科研情况、资产及经济状况等）</w:t>
      </w:r>
    </w:p>
    <w:p>
      <w:pPr>
        <w:tabs>
          <w:tab w:val="left" w:pos="0"/>
        </w:tabs>
        <w:snapToGrid w:val="0"/>
        <w:spacing w:line="400" w:lineRule="exact"/>
        <w:ind w:firstLine="283" w:firstLineChars="11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</w:rPr>
        <w:t>）项目实施计划</w:t>
      </w:r>
    </w:p>
    <w:p>
      <w:pPr>
        <w:tabs>
          <w:tab w:val="left" w:pos="0"/>
        </w:tabs>
        <w:snapToGrid w:val="0"/>
        <w:spacing w:line="400" w:lineRule="exact"/>
        <w:ind w:firstLine="283" w:firstLineChars="11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项目实施</w:t>
      </w:r>
      <w:r>
        <w:rPr>
          <w:rFonts w:hint="eastAsia" w:ascii="宋体" w:hAnsi="宋体"/>
          <w:color w:val="auto"/>
          <w:sz w:val="24"/>
          <w:lang w:val="en-US" w:eastAsia="zh-CN"/>
        </w:rPr>
        <w:t>分</w:t>
      </w:r>
      <w:r>
        <w:rPr>
          <w:rFonts w:hint="eastAsia" w:ascii="宋体" w:hAnsi="宋体"/>
          <w:color w:val="auto"/>
          <w:sz w:val="24"/>
        </w:rPr>
        <w:t>年度计划安排与阶段目标，具体考核指标。项目实施管理措施，其他必要的支撑和配套条件落实情况。</w:t>
      </w:r>
    </w:p>
    <w:p>
      <w:pPr>
        <w:ind w:firstLine="283" w:firstLineChars="11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</w:rPr>
        <w:t>）其它说明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/>
          <w:b/>
          <w:color w:val="auto"/>
          <w:sz w:val="28"/>
          <w:szCs w:val="28"/>
        </w:rPr>
        <w:t>、附件清单</w:t>
      </w:r>
    </w:p>
    <w:tbl>
      <w:tblPr>
        <w:tblStyle w:val="14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6618" w:type="dxa"/>
            <w:vAlign w:val="center"/>
          </w:tcPr>
          <w:p>
            <w:pPr>
              <w:spacing w:after="60" w:afterLines="25"/>
              <w:jc w:val="left"/>
              <w:outlineLvl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1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2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1</w:t>
            </w:r>
          </w:p>
        </w:tc>
        <w:tc>
          <w:tcPr>
            <w:tcW w:w="6618" w:type="dxa"/>
            <w:vAlign w:val="center"/>
          </w:tcPr>
          <w:p>
            <w:pPr>
              <w:spacing w:before="100" w:line="219" w:lineRule="auto"/>
              <w:ind w:firstLine="52" w:firstLine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  <w:lang w:val="en-US" w:eastAsia="zh-CN"/>
              </w:rPr>
              <w:t>项目负责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人及核心成员学历、学位和职称证明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2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3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2</w:t>
            </w:r>
          </w:p>
        </w:tc>
        <w:tc>
          <w:tcPr>
            <w:tcW w:w="6618" w:type="dxa"/>
            <w:vAlign w:val="center"/>
          </w:tcPr>
          <w:p>
            <w:pPr>
              <w:spacing w:before="102" w:line="219" w:lineRule="auto"/>
              <w:ind w:firstLine="52" w:firstLine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  <w:lang w:val="en-US" w:eastAsia="zh-CN"/>
              </w:rPr>
              <w:t>项目负责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人及核心成员身份证复印件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4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5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3</w:t>
            </w:r>
          </w:p>
        </w:tc>
        <w:tc>
          <w:tcPr>
            <w:tcW w:w="6618" w:type="dxa"/>
            <w:vAlign w:val="center"/>
          </w:tcPr>
          <w:p>
            <w:pPr>
              <w:spacing w:before="104" w:line="218" w:lineRule="auto"/>
              <w:ind w:firstLine="54" w:firstLineChars="0"/>
              <w:rPr>
                <w:rFonts w:hint="eastAsia" w:ascii="宋体" w:hAnsi="宋体" w:eastAsia="宋体" w:cs="宋体"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主要科技奖励证书复印件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4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0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4</w:t>
            </w:r>
          </w:p>
        </w:tc>
        <w:tc>
          <w:tcPr>
            <w:tcW w:w="6618" w:type="dxa"/>
            <w:vAlign w:val="center"/>
          </w:tcPr>
          <w:p>
            <w:pPr>
              <w:spacing w:before="104" w:line="218" w:lineRule="auto"/>
              <w:ind w:firstLine="54" w:firstLineChars="0"/>
              <w:rPr>
                <w:rFonts w:hint="eastAsia" w:ascii="宋体" w:hAnsi="宋体" w:eastAsia="宋体" w:cs="宋体"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主要科研项目证明材料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6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5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5</w:t>
            </w:r>
          </w:p>
        </w:tc>
        <w:tc>
          <w:tcPr>
            <w:tcW w:w="6618" w:type="dxa"/>
            <w:vAlign w:val="center"/>
          </w:tcPr>
          <w:p>
            <w:pPr>
              <w:spacing w:before="106" w:line="218" w:lineRule="auto"/>
              <w:ind w:firstLine="53" w:firstLineChars="0"/>
              <w:rPr>
                <w:rFonts w:hint="eastAsia" w:ascii="宋体" w:hAnsi="宋体" w:eastAsia="宋体" w:cs="宋体"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1"/>
              </w:rPr>
              <w:t>标志性论文或著作证明材料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7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6</w:t>
            </w:r>
          </w:p>
        </w:tc>
        <w:tc>
          <w:tcPr>
            <w:tcW w:w="6618" w:type="dxa"/>
            <w:vAlign w:val="center"/>
          </w:tcPr>
          <w:p>
            <w:pPr>
              <w:spacing w:before="107" w:line="218" w:lineRule="auto"/>
              <w:ind w:firstLine="55" w:firstLineChars="0"/>
              <w:rPr>
                <w:rFonts w:hint="eastAsia" w:ascii="宋体" w:hAnsi="宋体" w:eastAsia="宋体" w:cs="宋体"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</w:rPr>
              <w:t>发明专利授权书复印件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224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7</w:t>
            </w:r>
          </w:p>
        </w:tc>
        <w:tc>
          <w:tcPr>
            <w:tcW w:w="6618" w:type="dxa"/>
            <w:vAlign w:val="center"/>
          </w:tcPr>
          <w:p>
            <w:pPr>
              <w:spacing w:after="60" w:afterLines="25"/>
              <w:jc w:val="left"/>
              <w:outlineLvl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项目配套资金来源（如贷款、地方部门匹配资金等）的证明材料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224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8</w:t>
            </w:r>
          </w:p>
        </w:tc>
        <w:tc>
          <w:tcPr>
            <w:tcW w:w="6618" w:type="dxa"/>
            <w:vAlign w:val="center"/>
          </w:tcPr>
          <w:p>
            <w:pPr>
              <w:spacing w:after="60" w:afterLines="25"/>
              <w:jc w:val="left"/>
              <w:outlineLvl w:val="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合作协议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依托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科研</w:t>
            </w:r>
            <w:r>
              <w:rPr>
                <w:rFonts w:hint="eastAsia" w:ascii="宋体" w:hAnsi="宋体"/>
                <w:color w:val="auto"/>
                <w:szCs w:val="21"/>
              </w:rPr>
              <w:t>平台资质证明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223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1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9</w:t>
            </w:r>
          </w:p>
        </w:tc>
        <w:tc>
          <w:tcPr>
            <w:tcW w:w="6618" w:type="dxa"/>
            <w:vAlign w:val="center"/>
          </w:tcPr>
          <w:p>
            <w:pPr>
              <w:spacing w:after="60" w:afterLines="25"/>
              <w:jc w:val="left"/>
              <w:outlineLvl w:val="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与项目相关的其他证明材料或文件等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7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color w:val="auto"/>
                <w:spacing w:val="24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4"/>
                <w:szCs w:val="21"/>
              </w:rPr>
              <w:t>10</w:t>
            </w:r>
          </w:p>
        </w:tc>
        <w:tc>
          <w:tcPr>
            <w:tcW w:w="6618" w:type="dxa"/>
            <w:vAlign w:val="center"/>
          </w:tcPr>
          <w:p>
            <w:pPr>
              <w:spacing w:after="60" w:afterLines="25"/>
              <w:jc w:val="left"/>
              <w:outlineLvl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联合申报提供合作协议书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5" w:type="dxa"/>
            <w:vAlign w:val="center"/>
          </w:tcPr>
          <w:p>
            <w:pPr>
              <w:spacing w:before="109" w:line="238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pacing w:val="24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pacing w:val="-14"/>
                <w:szCs w:val="21"/>
              </w:rPr>
              <w:t>11</w:t>
            </w:r>
          </w:p>
        </w:tc>
        <w:tc>
          <w:tcPr>
            <w:tcW w:w="6618" w:type="dxa"/>
            <w:vAlign w:val="center"/>
          </w:tcPr>
          <w:p>
            <w:pPr>
              <w:spacing w:after="60" w:afterLines="25"/>
              <w:jc w:val="left"/>
              <w:outlineLvl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lang w:val="en-US" w:eastAsia="zh-CN"/>
              </w:rPr>
              <w:t>其他</w:t>
            </w:r>
          </w:p>
        </w:tc>
      </w:tr>
    </w:tbl>
    <w:p>
      <w:pPr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b/>
          <w:color w:val="auto"/>
          <w:sz w:val="44"/>
          <w:szCs w:val="44"/>
        </w:rPr>
      </w:pPr>
      <w:r>
        <w:rPr>
          <w:rFonts w:eastAsia="仿宋_GB2312"/>
          <w:b/>
          <w:bCs/>
          <w:color w:val="auto"/>
          <w:sz w:val="30"/>
        </w:rPr>
        <w:br w:type="page"/>
      </w:r>
      <w:r>
        <w:rPr>
          <w:rFonts w:hint="eastAsia"/>
          <w:b/>
          <w:color w:val="auto"/>
          <w:sz w:val="44"/>
          <w:szCs w:val="44"/>
        </w:rPr>
        <w:t>科研诚信承诺书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科研项目（课题）实施（包括项目（课题）申请、评估评审、检查、项目（课题）执行、资源汇交、验收等过程）中，遵守科学道德和诚信要求，严格执行项目（课题）管理规定和《项目（课题）任务合同书》中的约定，不发生下列科研不端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1.在职称、简历以及研究基础等方面提供虚假信息；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2.抄袭、剽窃他人科研成果；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3.捏造和篡改科研数据；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4.违反科研伦理，在涉及基因、人体等研究中严格遵守有关规定和科研共识；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5.不按时完成科研项目，违反科研经费管理相关规定；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6.其他科研不端行为。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项目（课题）负责人签字：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0"/>
        <w:rPr>
          <w:rFonts w:eastAsia="仿宋_GB2312"/>
          <w:b/>
          <w:bCs/>
          <w:color w:val="auto"/>
          <w:sz w:val="30"/>
        </w:rPr>
      </w:pPr>
    </w:p>
    <w:p>
      <w:r>
        <w:rPr>
          <w:rFonts w:eastAsia="仿宋_GB2312"/>
          <w:b/>
          <w:bCs/>
          <w:color w:val="auto"/>
          <w:sz w:val="30"/>
        </w:rPr>
        <w:br w:type="page"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720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资金配套承诺书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ind w:firstLine="0" w:firstLineChars="0"/>
        <w:rPr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陕西省卫生健康委：</w:t>
      </w:r>
    </w:p>
    <w:p>
      <w:pPr>
        <w:spacing w:afterLines="5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根据《陕西省卫生健康委关于征集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年度卫生健康创新能力提升计划项目的通知》，本单位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（单位名称）的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名称）申报陕西省卫生健康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委重点研发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计划。本单位承诺为该项目配套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科研经费，配套经费与省级财政经费比例不低于</w:t>
      </w:r>
      <w:r>
        <w:rPr>
          <w:rFonts w:ascii="仿宋_GB2312" w:hAnsi="仿宋_GB2312" w:eastAsia="仿宋_GB2312" w:cs="仿宋_GB2312"/>
          <w:sz w:val="32"/>
          <w:szCs w:val="32"/>
        </w:rPr>
        <w:t>1:1</w:t>
      </w:r>
      <w:r>
        <w:rPr>
          <w:rFonts w:hint="eastAsia" w:ascii="仿宋_GB2312" w:hAnsi="仿宋_GB2312" w:eastAsia="仿宋_GB2312" w:cs="仿宋_GB2312"/>
          <w:sz w:val="32"/>
          <w:szCs w:val="32"/>
        </w:rPr>
        <w:t>。保证经费按时足额到位，以确保项目顺利实施。</w:t>
      </w:r>
    </w:p>
    <w:p>
      <w:pPr>
        <w:spacing w:afterLines="5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</w:p>
    <w:p>
      <w:pPr>
        <w:ind w:firstLine="3152" w:firstLineChars="98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单位法定代表人（签字）：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7520" w:firstLineChars="2350"/>
        <w:rPr>
          <w:rFonts w:ascii="仿宋_GB2312" w:eastAsia="仿宋_GB2312"/>
          <w:sz w:val="32"/>
          <w:szCs w:val="32"/>
        </w:rPr>
      </w:pPr>
    </w:p>
    <w:p>
      <w:pPr>
        <w:ind w:firstLine="5952" w:firstLineChars="18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（单位公章）</w:t>
      </w:r>
    </w:p>
    <w:p>
      <w:pPr>
        <w:ind w:right="479" w:rightChars="228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pStyle w:val="2"/>
        <w:ind w:firstLine="0" w:firstLineChars="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0"/>
        <w:rPr>
          <w:b/>
          <w:color w:val="auto"/>
          <w:sz w:val="28"/>
          <w:szCs w:val="28"/>
        </w:rPr>
      </w:pPr>
      <w:r>
        <w:rPr>
          <w:rFonts w:eastAsia="仿宋_GB2312"/>
          <w:b/>
          <w:bCs/>
          <w:color w:val="auto"/>
          <w:sz w:val="30"/>
        </w:rPr>
        <w:br w:type="page"/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/>
          <w:b/>
          <w:color w:val="auto"/>
          <w:sz w:val="28"/>
          <w:szCs w:val="28"/>
        </w:rPr>
        <w:t>、审核意见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8522" w:type="dxa"/>
          </w:tcPr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申请单位意见：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项目负责人签字：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单位负责人签字：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     （单位盖章）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    年     月     日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8522" w:type="dxa"/>
          </w:tcPr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推荐部门审查意见：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联系人：</w:t>
            </w:r>
          </w:p>
          <w:p>
            <w:pPr>
              <w:spacing w:line="400" w:lineRule="exact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办公电话：</w:t>
            </w:r>
          </w:p>
          <w:p>
            <w:pPr>
              <w:spacing w:line="400" w:lineRule="exact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通信地址：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</w:t>
            </w:r>
            <w:r>
              <w:rPr>
                <w:color w:val="auto"/>
                <w:szCs w:val="21"/>
              </w:rPr>
              <w:t xml:space="preserve">                  </w:t>
            </w:r>
            <w:r>
              <w:rPr>
                <w:rFonts w:hint="eastAsia"/>
                <w:color w:val="auto"/>
                <w:szCs w:val="21"/>
              </w:rPr>
              <w:t>（单位盖章）</w:t>
            </w:r>
          </w:p>
          <w:p>
            <w:pPr>
              <w:spacing w:line="400" w:lineRule="exact"/>
              <w:ind w:firstLine="48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522" w:type="dxa"/>
          </w:tcPr>
          <w:p>
            <w:pPr>
              <w:spacing w:line="400" w:lineRule="exact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省卫生健康委意见</w:t>
            </w:r>
            <w:r>
              <w:rPr>
                <w:rFonts w:hint="eastAsia"/>
                <w:color w:val="auto"/>
                <w:szCs w:val="21"/>
                <w:lang w:eastAsia="zh-CN"/>
              </w:rPr>
              <w:t>：</w:t>
            </w:r>
          </w:p>
          <w:p>
            <w:pPr>
              <w:pStyle w:val="2"/>
              <w:rPr>
                <w:rFonts w:hint="eastAsia"/>
                <w:color w:val="auto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Cs w:val="21"/>
                <w:lang w:eastAsia="zh-CN"/>
              </w:rPr>
            </w:pPr>
          </w:p>
          <w:p>
            <w:pPr>
              <w:ind w:firstLine="6615" w:firstLineChars="3150"/>
              <w:rPr>
                <w:rFonts w:ascii="仿宋_GB2312" w:hAnsi="仿宋_GB2312" w:eastAsia="仿宋_GB2312" w:cs="仿宋_GB2312"/>
                <w:color w:val="auto"/>
              </w:rPr>
            </w:pPr>
          </w:p>
          <w:p>
            <w:pPr>
              <w:ind w:firstLine="5040" w:firstLineChars="2400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（单位盖章）</w:t>
            </w:r>
          </w:p>
          <w:p>
            <w:pPr>
              <w:tabs>
                <w:tab w:val="left" w:pos="5412"/>
              </w:tabs>
              <w:ind w:firstLine="5670" w:firstLineChars="270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    月   日</w:t>
            </w:r>
          </w:p>
        </w:tc>
      </w:tr>
    </w:tbl>
    <w:p>
      <w:pPr>
        <w:outlineLvl w:val="0"/>
        <w:rPr>
          <w:rFonts w:eastAsia="仿宋_GB2312"/>
          <w:b/>
          <w:bCs/>
          <w:color w:val="0000FF"/>
          <w:sz w:val="30"/>
        </w:rPr>
      </w:pPr>
    </w:p>
    <w:sectPr>
      <w:footerReference r:id="rId4" w:type="default"/>
      <w:footerReference r:id="rId5" w:type="even"/>
      <w:pgSz w:w="11906" w:h="16838"/>
      <w:pgMar w:top="1247" w:right="1797" w:bottom="1440" w:left="1797" w:header="851" w:footer="992" w:gutter="0"/>
      <w:pgNumType w:start="5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10</w:t>
    </w:r>
    <w:r>
      <w:rPr>
        <w:rStyle w:val="17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9EB"/>
    <w:rsid w:val="00013946"/>
    <w:rsid w:val="000168BC"/>
    <w:rsid w:val="00021C83"/>
    <w:rsid w:val="00024BE1"/>
    <w:rsid w:val="00025476"/>
    <w:rsid w:val="00034435"/>
    <w:rsid w:val="000372CD"/>
    <w:rsid w:val="00053A4D"/>
    <w:rsid w:val="000548E0"/>
    <w:rsid w:val="0007293B"/>
    <w:rsid w:val="000801FA"/>
    <w:rsid w:val="00093A78"/>
    <w:rsid w:val="000C45C5"/>
    <w:rsid w:val="000D107B"/>
    <w:rsid w:val="000E7BCD"/>
    <w:rsid w:val="000F042F"/>
    <w:rsid w:val="000F4AC0"/>
    <w:rsid w:val="000F7840"/>
    <w:rsid w:val="001011CE"/>
    <w:rsid w:val="00110F80"/>
    <w:rsid w:val="00113606"/>
    <w:rsid w:val="00117897"/>
    <w:rsid w:val="00121097"/>
    <w:rsid w:val="001456DA"/>
    <w:rsid w:val="00162FE1"/>
    <w:rsid w:val="00183D6D"/>
    <w:rsid w:val="0018793A"/>
    <w:rsid w:val="00190E43"/>
    <w:rsid w:val="00194743"/>
    <w:rsid w:val="001A16BF"/>
    <w:rsid w:val="001A2267"/>
    <w:rsid w:val="001A64D6"/>
    <w:rsid w:val="001B36FE"/>
    <w:rsid w:val="001D4011"/>
    <w:rsid w:val="001D4637"/>
    <w:rsid w:val="001E50DB"/>
    <w:rsid w:val="001E5D10"/>
    <w:rsid w:val="001E6755"/>
    <w:rsid w:val="001F00ED"/>
    <w:rsid w:val="001F218E"/>
    <w:rsid w:val="002024B3"/>
    <w:rsid w:val="00216479"/>
    <w:rsid w:val="00217CD2"/>
    <w:rsid w:val="00224AFF"/>
    <w:rsid w:val="00232B0F"/>
    <w:rsid w:val="00236919"/>
    <w:rsid w:val="0024158F"/>
    <w:rsid w:val="00241F3B"/>
    <w:rsid w:val="002514D5"/>
    <w:rsid w:val="00257570"/>
    <w:rsid w:val="00261926"/>
    <w:rsid w:val="0027193E"/>
    <w:rsid w:val="00276E6F"/>
    <w:rsid w:val="00280BEA"/>
    <w:rsid w:val="002A54FF"/>
    <w:rsid w:val="002C250E"/>
    <w:rsid w:val="002C7C07"/>
    <w:rsid w:val="002D4B56"/>
    <w:rsid w:val="002E5114"/>
    <w:rsid w:val="002F056D"/>
    <w:rsid w:val="002F1CF0"/>
    <w:rsid w:val="003015A9"/>
    <w:rsid w:val="003030ED"/>
    <w:rsid w:val="00310F70"/>
    <w:rsid w:val="003210C3"/>
    <w:rsid w:val="00323ECA"/>
    <w:rsid w:val="003470F8"/>
    <w:rsid w:val="00347926"/>
    <w:rsid w:val="0038574F"/>
    <w:rsid w:val="00387A89"/>
    <w:rsid w:val="003949B1"/>
    <w:rsid w:val="003A3B7A"/>
    <w:rsid w:val="00415C80"/>
    <w:rsid w:val="00431C09"/>
    <w:rsid w:val="00452E2E"/>
    <w:rsid w:val="0046378E"/>
    <w:rsid w:val="00485A1C"/>
    <w:rsid w:val="004D0637"/>
    <w:rsid w:val="004D69E1"/>
    <w:rsid w:val="004F7B18"/>
    <w:rsid w:val="004F7E46"/>
    <w:rsid w:val="005009C3"/>
    <w:rsid w:val="005051C8"/>
    <w:rsid w:val="00521817"/>
    <w:rsid w:val="005360CF"/>
    <w:rsid w:val="00537F12"/>
    <w:rsid w:val="00552FF4"/>
    <w:rsid w:val="00562030"/>
    <w:rsid w:val="005736A8"/>
    <w:rsid w:val="00574D0E"/>
    <w:rsid w:val="00587071"/>
    <w:rsid w:val="00596830"/>
    <w:rsid w:val="005A6C41"/>
    <w:rsid w:val="005C73C0"/>
    <w:rsid w:val="005D7FAE"/>
    <w:rsid w:val="005E7197"/>
    <w:rsid w:val="005F3141"/>
    <w:rsid w:val="005F336D"/>
    <w:rsid w:val="005F68EA"/>
    <w:rsid w:val="005F7074"/>
    <w:rsid w:val="00620A2F"/>
    <w:rsid w:val="006339DC"/>
    <w:rsid w:val="00634F8E"/>
    <w:rsid w:val="00636B8E"/>
    <w:rsid w:val="00647057"/>
    <w:rsid w:val="00652E6A"/>
    <w:rsid w:val="00671A5A"/>
    <w:rsid w:val="00683880"/>
    <w:rsid w:val="006871C5"/>
    <w:rsid w:val="00691E44"/>
    <w:rsid w:val="00692803"/>
    <w:rsid w:val="006A2ACC"/>
    <w:rsid w:val="006C674A"/>
    <w:rsid w:val="006D2613"/>
    <w:rsid w:val="006D2691"/>
    <w:rsid w:val="007108B5"/>
    <w:rsid w:val="00711C48"/>
    <w:rsid w:val="00720212"/>
    <w:rsid w:val="00732206"/>
    <w:rsid w:val="007323B2"/>
    <w:rsid w:val="00734589"/>
    <w:rsid w:val="00734656"/>
    <w:rsid w:val="00777278"/>
    <w:rsid w:val="00787E4C"/>
    <w:rsid w:val="00790553"/>
    <w:rsid w:val="007976B7"/>
    <w:rsid w:val="007A49DA"/>
    <w:rsid w:val="007B07C4"/>
    <w:rsid w:val="007C1F56"/>
    <w:rsid w:val="007C20BC"/>
    <w:rsid w:val="007E6C7B"/>
    <w:rsid w:val="007E6D9C"/>
    <w:rsid w:val="007F4B52"/>
    <w:rsid w:val="007F562E"/>
    <w:rsid w:val="00815DA9"/>
    <w:rsid w:val="00835859"/>
    <w:rsid w:val="00836F9C"/>
    <w:rsid w:val="0086524E"/>
    <w:rsid w:val="008662D6"/>
    <w:rsid w:val="00871EC3"/>
    <w:rsid w:val="00885C01"/>
    <w:rsid w:val="008A4C78"/>
    <w:rsid w:val="008B63F6"/>
    <w:rsid w:val="008C63B7"/>
    <w:rsid w:val="008D59CE"/>
    <w:rsid w:val="008E2F09"/>
    <w:rsid w:val="008F3875"/>
    <w:rsid w:val="008F4ED4"/>
    <w:rsid w:val="008F5328"/>
    <w:rsid w:val="009066F6"/>
    <w:rsid w:val="009132E5"/>
    <w:rsid w:val="00921681"/>
    <w:rsid w:val="00932CFA"/>
    <w:rsid w:val="00955726"/>
    <w:rsid w:val="009633D0"/>
    <w:rsid w:val="009668B7"/>
    <w:rsid w:val="00973D4C"/>
    <w:rsid w:val="00985DB0"/>
    <w:rsid w:val="00993A90"/>
    <w:rsid w:val="009B2E2C"/>
    <w:rsid w:val="009B426E"/>
    <w:rsid w:val="009B5BD2"/>
    <w:rsid w:val="009B6BEE"/>
    <w:rsid w:val="009C0763"/>
    <w:rsid w:val="009D7912"/>
    <w:rsid w:val="009E2BD6"/>
    <w:rsid w:val="009E32B1"/>
    <w:rsid w:val="00A10384"/>
    <w:rsid w:val="00A2307C"/>
    <w:rsid w:val="00A2332A"/>
    <w:rsid w:val="00A31545"/>
    <w:rsid w:val="00A34A7A"/>
    <w:rsid w:val="00A35AE1"/>
    <w:rsid w:val="00A377B0"/>
    <w:rsid w:val="00A451AE"/>
    <w:rsid w:val="00A47A40"/>
    <w:rsid w:val="00A51304"/>
    <w:rsid w:val="00A5145E"/>
    <w:rsid w:val="00A6046E"/>
    <w:rsid w:val="00A666EB"/>
    <w:rsid w:val="00AA3768"/>
    <w:rsid w:val="00AA41F7"/>
    <w:rsid w:val="00AA54E7"/>
    <w:rsid w:val="00AB2845"/>
    <w:rsid w:val="00AD1C20"/>
    <w:rsid w:val="00AE009F"/>
    <w:rsid w:val="00AE69EB"/>
    <w:rsid w:val="00AF39B0"/>
    <w:rsid w:val="00B03380"/>
    <w:rsid w:val="00B06983"/>
    <w:rsid w:val="00B129CF"/>
    <w:rsid w:val="00B12E94"/>
    <w:rsid w:val="00B22CD9"/>
    <w:rsid w:val="00B23BA3"/>
    <w:rsid w:val="00B37BE2"/>
    <w:rsid w:val="00B37DF5"/>
    <w:rsid w:val="00B4509A"/>
    <w:rsid w:val="00B71501"/>
    <w:rsid w:val="00B806C7"/>
    <w:rsid w:val="00B874D9"/>
    <w:rsid w:val="00BA43BB"/>
    <w:rsid w:val="00BB31AD"/>
    <w:rsid w:val="00BB4E30"/>
    <w:rsid w:val="00BB4F9A"/>
    <w:rsid w:val="00BC076A"/>
    <w:rsid w:val="00BE2129"/>
    <w:rsid w:val="00BE6C4B"/>
    <w:rsid w:val="00C114D2"/>
    <w:rsid w:val="00C1416A"/>
    <w:rsid w:val="00C17CAD"/>
    <w:rsid w:val="00C224B4"/>
    <w:rsid w:val="00C261A2"/>
    <w:rsid w:val="00C26A60"/>
    <w:rsid w:val="00C32986"/>
    <w:rsid w:val="00C465D0"/>
    <w:rsid w:val="00C75588"/>
    <w:rsid w:val="00C836D1"/>
    <w:rsid w:val="00C95C43"/>
    <w:rsid w:val="00CA330D"/>
    <w:rsid w:val="00CA35EB"/>
    <w:rsid w:val="00CB3336"/>
    <w:rsid w:val="00CD19BE"/>
    <w:rsid w:val="00CD3660"/>
    <w:rsid w:val="00CE2870"/>
    <w:rsid w:val="00CF6A20"/>
    <w:rsid w:val="00D05DAB"/>
    <w:rsid w:val="00D2724C"/>
    <w:rsid w:val="00D324AE"/>
    <w:rsid w:val="00D36516"/>
    <w:rsid w:val="00D407CD"/>
    <w:rsid w:val="00D47F4B"/>
    <w:rsid w:val="00D5039D"/>
    <w:rsid w:val="00D67D92"/>
    <w:rsid w:val="00D76C3B"/>
    <w:rsid w:val="00DF03C9"/>
    <w:rsid w:val="00DF34F2"/>
    <w:rsid w:val="00E003D0"/>
    <w:rsid w:val="00E2347A"/>
    <w:rsid w:val="00E40DF4"/>
    <w:rsid w:val="00E40E0E"/>
    <w:rsid w:val="00E50EBD"/>
    <w:rsid w:val="00E5526A"/>
    <w:rsid w:val="00E644D1"/>
    <w:rsid w:val="00E65B18"/>
    <w:rsid w:val="00E732CD"/>
    <w:rsid w:val="00E768ED"/>
    <w:rsid w:val="00E7738D"/>
    <w:rsid w:val="00E81775"/>
    <w:rsid w:val="00E951BC"/>
    <w:rsid w:val="00E97237"/>
    <w:rsid w:val="00EA1AC0"/>
    <w:rsid w:val="00EA24C0"/>
    <w:rsid w:val="00EC449D"/>
    <w:rsid w:val="00ED0D7D"/>
    <w:rsid w:val="00ED46D8"/>
    <w:rsid w:val="00EE5E7D"/>
    <w:rsid w:val="00EF1E17"/>
    <w:rsid w:val="00EF7575"/>
    <w:rsid w:val="00F13006"/>
    <w:rsid w:val="00F14AB3"/>
    <w:rsid w:val="00F244E3"/>
    <w:rsid w:val="00F357F8"/>
    <w:rsid w:val="00F468D8"/>
    <w:rsid w:val="00F60AFE"/>
    <w:rsid w:val="00F6353B"/>
    <w:rsid w:val="00F91957"/>
    <w:rsid w:val="00FB012E"/>
    <w:rsid w:val="00FB083C"/>
    <w:rsid w:val="00FB4C31"/>
    <w:rsid w:val="00FC1715"/>
    <w:rsid w:val="00FE2F60"/>
    <w:rsid w:val="00FF11E8"/>
    <w:rsid w:val="01F008E5"/>
    <w:rsid w:val="03413F3F"/>
    <w:rsid w:val="05747980"/>
    <w:rsid w:val="061E5A08"/>
    <w:rsid w:val="099748E3"/>
    <w:rsid w:val="0E306D2A"/>
    <w:rsid w:val="0F6F50C4"/>
    <w:rsid w:val="116F1129"/>
    <w:rsid w:val="13EA787A"/>
    <w:rsid w:val="17D04058"/>
    <w:rsid w:val="19A144A7"/>
    <w:rsid w:val="1E423B45"/>
    <w:rsid w:val="20203F23"/>
    <w:rsid w:val="27502468"/>
    <w:rsid w:val="283E7CA8"/>
    <w:rsid w:val="2B1F31E7"/>
    <w:rsid w:val="3298010C"/>
    <w:rsid w:val="34126ED7"/>
    <w:rsid w:val="345F41D0"/>
    <w:rsid w:val="34654306"/>
    <w:rsid w:val="38897C33"/>
    <w:rsid w:val="39A102EC"/>
    <w:rsid w:val="3BA74C4D"/>
    <w:rsid w:val="3C7B6538"/>
    <w:rsid w:val="3CB3128D"/>
    <w:rsid w:val="3CE6554F"/>
    <w:rsid w:val="3D4C2B35"/>
    <w:rsid w:val="3E5B0778"/>
    <w:rsid w:val="42F855F4"/>
    <w:rsid w:val="44334EB9"/>
    <w:rsid w:val="466C48D5"/>
    <w:rsid w:val="49AA70FC"/>
    <w:rsid w:val="4C1956D8"/>
    <w:rsid w:val="4FAD02ED"/>
    <w:rsid w:val="51502C40"/>
    <w:rsid w:val="523D6E94"/>
    <w:rsid w:val="528A6A6E"/>
    <w:rsid w:val="53C24519"/>
    <w:rsid w:val="546D79FE"/>
    <w:rsid w:val="561EA53D"/>
    <w:rsid w:val="581C6796"/>
    <w:rsid w:val="588C2D0D"/>
    <w:rsid w:val="5BE25F43"/>
    <w:rsid w:val="5C75115E"/>
    <w:rsid w:val="5D6E44A6"/>
    <w:rsid w:val="5D8646F8"/>
    <w:rsid w:val="5DDA7F38"/>
    <w:rsid w:val="5F204709"/>
    <w:rsid w:val="6044213D"/>
    <w:rsid w:val="615A6A25"/>
    <w:rsid w:val="65A13A93"/>
    <w:rsid w:val="6813619F"/>
    <w:rsid w:val="684D3976"/>
    <w:rsid w:val="69DD08B0"/>
    <w:rsid w:val="6EBB5ED2"/>
    <w:rsid w:val="6F323B40"/>
    <w:rsid w:val="71330846"/>
    <w:rsid w:val="74C330D6"/>
    <w:rsid w:val="75701C48"/>
    <w:rsid w:val="786301BE"/>
    <w:rsid w:val="791A7207"/>
    <w:rsid w:val="79226841"/>
    <w:rsid w:val="79E619D8"/>
    <w:rsid w:val="7B1A03C0"/>
    <w:rsid w:val="7D2212DF"/>
    <w:rsid w:val="7D2B5817"/>
    <w:rsid w:val="F7EE6DD2"/>
    <w:rsid w:val="FF76486B"/>
    <w:rsid w:val="FF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660" w:lineRule="exact"/>
      <w:ind w:firstLine="420" w:firstLineChars="200"/>
    </w:pPr>
    <w:rPr>
      <w:rFonts w:ascii="Times New Roman" w:hAnsi="Times New Roman" w:eastAsia="仿宋_GB2312"/>
      <w:sz w:val="36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napToGrid w:val="0"/>
      <w:spacing w:line="360" w:lineRule="auto"/>
      <w:ind w:right="567"/>
    </w:pPr>
    <w:rPr>
      <w:rFonts w:eastAsia="仿宋_GB2312"/>
      <w:sz w:val="24"/>
    </w:rPr>
  </w:style>
  <w:style w:type="paragraph" w:styleId="7">
    <w:name w:val="Body Text Indent"/>
    <w:basedOn w:val="1"/>
    <w:qFormat/>
    <w:uiPriority w:val="0"/>
    <w:pPr>
      <w:snapToGrid w:val="0"/>
      <w:spacing w:line="360" w:lineRule="auto"/>
      <w:ind w:firstLine="600"/>
    </w:pPr>
    <w:rPr>
      <w:rFonts w:eastAsia="仿宋_GB2312"/>
      <w:sz w:val="30"/>
    </w:rPr>
  </w:style>
  <w:style w:type="paragraph" w:styleId="8">
    <w:name w:val="Plain Text"/>
    <w:basedOn w:val="1"/>
    <w:link w:val="22"/>
    <w:qFormat/>
    <w:uiPriority w:val="0"/>
    <w:rPr>
      <w:rFonts w:ascii="宋体" w:hAnsi="Courier New"/>
      <w:szCs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24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2">
    <w:name w:val="纯文本 字符"/>
    <w:link w:val="8"/>
    <w:qFormat/>
    <w:uiPriority w:val="0"/>
    <w:rPr>
      <w:rFonts w:ascii="宋体" w:hAnsi="Courier New"/>
      <w:kern w:val="2"/>
      <w:sz w:val="21"/>
    </w:rPr>
  </w:style>
  <w:style w:type="character" w:customStyle="1" w:styleId="23">
    <w:name w:val="批注文字 字符3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主题 字符"/>
    <w:link w:val="13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文字 字符1"/>
    <w:qFormat/>
    <w:locked/>
    <w:uiPriority w:val="0"/>
    <w:rPr>
      <w:kern w:val="2"/>
      <w:sz w:val="21"/>
      <w:szCs w:val="24"/>
    </w:rPr>
  </w:style>
  <w:style w:type="character" w:customStyle="1" w:styleId="26">
    <w:name w:val="批注文字 字符2"/>
    <w:qFormat/>
    <w:uiPriority w:val="0"/>
    <w:rPr>
      <w:kern w:val="2"/>
      <w:sz w:val="21"/>
      <w:szCs w:val="24"/>
    </w:rPr>
  </w:style>
  <w:style w:type="character" w:customStyle="1" w:styleId="27">
    <w:name w:val="批注文字 字符"/>
    <w:qFormat/>
    <w:uiPriority w:val="0"/>
    <w:rPr>
      <w:rFonts w:ascii="Calibri" w:hAnsi="Calibri"/>
      <w:kern w:val="2"/>
      <w:sz w:val="21"/>
      <w:szCs w:val="22"/>
      <w:lang w:val="zh-CN" w:eastAsia="zh-CN"/>
    </w:rPr>
  </w:style>
  <w:style w:type="paragraph" w:customStyle="1" w:styleId="28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2619</Words>
  <Characters>2659</Characters>
  <Lines>27</Lines>
  <Paragraphs>7</Paragraphs>
  <TotalTime>347</TotalTime>
  <ScaleCrop>false</ScaleCrop>
  <LinksUpToDate>false</LinksUpToDate>
  <CharactersWithSpaces>2966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2020-05-07T15:14:00Z</dcterms:created>
  <dc:creator>liubo</dc:creator>
  <cp:lastModifiedBy>陕西省卫生健康委员会</cp:lastModifiedBy>
  <cp:lastPrinted>2026-03-02T08:03:53Z</cp:lastPrinted>
  <dcterms:modified xsi:type="dcterms:W3CDTF">2026-03-02T08:04:18Z</dcterms:modified>
  <dc:title>国家科技支撑计划课题申报书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32F06EEA0642B4B08AA038666ED8F760_42</vt:lpwstr>
  </property>
  <property fmtid="{D5CDD505-2E9C-101B-9397-08002B2CF9AE}" pid="4" name="KSOTemplateDocerSaveRecord">
    <vt:lpwstr>eyJoZGlkIjoiZmE1YTkxYzVmM2VjNmQwY2RlYTA0ODIyN2JmZjNhZTQiLCJ1c2VySWQiOiIxMzEzOTQ2MjE1In0=</vt:lpwstr>
  </property>
</Properties>
</file>