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8DF03">
      <w:pPr>
        <w:widowControl/>
        <w:tabs>
          <w:tab w:val="center" w:pos="4318"/>
        </w:tabs>
        <w:adjustRightInd w:val="0"/>
        <w:snapToGrid w:val="0"/>
        <w:spacing w:line="560" w:lineRule="exact"/>
        <w:ind w:left="3094" w:hanging="3094" w:hangingChars="967"/>
        <w:outlineLvl w:val="0"/>
        <w:rPr>
          <w:rFonts w:hint="eastAsia" w:ascii="黑体" w:hAnsi="黑体" w:eastAsia="黑体" w:cs="黑体"/>
          <w:color w:val="000000"/>
          <w:sz w:val="32"/>
        </w:rPr>
      </w:pPr>
      <w:r>
        <w:rPr>
          <w:rFonts w:hint="eastAsia" w:ascii="黑体" w:hAnsi="黑体" w:eastAsia="黑体" w:cs="黑体"/>
          <w:color w:val="000000"/>
          <w:sz w:val="32"/>
        </w:rPr>
        <w:t>附件3</w:t>
      </w:r>
    </w:p>
    <w:p w14:paraId="0EF10B73">
      <w:pPr>
        <w:widowControl/>
        <w:tabs>
          <w:tab w:val="center" w:pos="4318"/>
        </w:tabs>
        <w:adjustRightInd w:val="0"/>
        <w:snapToGrid w:val="0"/>
        <w:spacing w:line="560" w:lineRule="exact"/>
        <w:ind w:left="3086" w:leftChars="500" w:hanging="2036" w:hangingChars="467"/>
        <w:jc w:val="center"/>
        <w:outlineLvl w:val="0"/>
        <w:rPr>
          <w:rFonts w:hint="eastAsia" w:ascii="方正小标宋简体" w:hAnsi="方正小标宋简体" w:eastAsia="方正小标宋简体" w:cs="方正小标宋简体"/>
          <w:color w:val="000000"/>
          <w:spacing w:val="-2"/>
          <w:kern w:val="0"/>
          <w:sz w:val="44"/>
          <w:szCs w:val="44"/>
        </w:rPr>
      </w:pPr>
      <w:r>
        <w:rPr>
          <w:rFonts w:hint="eastAsia" w:ascii="方正小标宋简体" w:hAnsi="方正小标宋简体" w:eastAsia="方正小标宋简体" w:cs="方正小标宋简体"/>
          <w:color w:val="000000"/>
          <w:spacing w:val="-2"/>
          <w:kern w:val="0"/>
          <w:sz w:val="44"/>
          <w:szCs w:val="44"/>
          <w:lang w:val="en-US" w:eastAsia="zh-CN"/>
        </w:rPr>
        <w:t>XX</w:t>
      </w:r>
      <w:r>
        <w:rPr>
          <w:rFonts w:hint="eastAsia" w:ascii="方正小标宋简体" w:hAnsi="方正小标宋简体" w:eastAsia="方正小标宋简体" w:cs="方正小标宋简体"/>
          <w:color w:val="000000"/>
          <w:spacing w:val="-2"/>
          <w:kern w:val="0"/>
          <w:sz w:val="44"/>
          <w:szCs w:val="44"/>
        </w:rPr>
        <w:t>市</w:t>
      </w:r>
      <w:r>
        <w:rPr>
          <w:rFonts w:hint="eastAsia" w:ascii="方正小标宋简体" w:hAnsi="方正小标宋简体" w:eastAsia="方正小标宋简体" w:cs="方正小标宋简体"/>
          <w:color w:val="000000"/>
          <w:spacing w:val="-2"/>
          <w:kern w:val="0"/>
          <w:sz w:val="44"/>
          <w:szCs w:val="44"/>
          <w:lang w:eastAsia="zh-CN"/>
        </w:rPr>
        <w:t>（省直有关单位）</w:t>
      </w:r>
      <w:r>
        <w:rPr>
          <w:rFonts w:hint="eastAsia" w:ascii="方正小标宋简体" w:hAnsi="方正小标宋简体" w:eastAsia="方正小标宋简体" w:cs="方正小标宋简体"/>
          <w:color w:val="000000"/>
          <w:spacing w:val="-2"/>
          <w:kern w:val="0"/>
          <w:sz w:val="44"/>
          <w:szCs w:val="44"/>
        </w:rPr>
        <w:t>推荐</w:t>
      </w:r>
      <w:r>
        <w:rPr>
          <w:rFonts w:hint="eastAsia" w:ascii="方正小标宋简体" w:hAnsi="方正小标宋简体" w:eastAsia="方正小标宋简体" w:cs="方正小标宋简体"/>
          <w:color w:val="000000"/>
          <w:spacing w:val="-2"/>
          <w:kern w:val="0"/>
          <w:sz w:val="44"/>
          <w:szCs w:val="44"/>
          <w:lang w:eastAsia="zh-CN"/>
        </w:rPr>
        <w:t>第八批</w:t>
      </w:r>
      <w:r>
        <w:rPr>
          <w:rFonts w:hint="eastAsia" w:ascii="方正小标宋简体" w:hAnsi="方正小标宋简体" w:eastAsia="方正小标宋简体" w:cs="方正小标宋简体"/>
          <w:color w:val="000000"/>
          <w:spacing w:val="-2"/>
          <w:kern w:val="0"/>
          <w:sz w:val="44"/>
          <w:szCs w:val="44"/>
        </w:rPr>
        <w:t>省级非物质文化遗产名录项目清单</w:t>
      </w:r>
    </w:p>
    <w:p w14:paraId="3CCC4101">
      <w:pPr>
        <w:widowControl/>
        <w:tabs>
          <w:tab w:val="center" w:pos="4318"/>
        </w:tabs>
        <w:adjustRightInd w:val="0"/>
        <w:snapToGrid w:val="0"/>
        <w:spacing w:line="560" w:lineRule="exact"/>
        <w:ind w:left="3086" w:leftChars="500" w:hanging="2036" w:hangingChars="467"/>
        <w:jc w:val="center"/>
        <w:outlineLvl w:val="0"/>
        <w:rPr>
          <w:rFonts w:hint="eastAsia" w:ascii="方正小标宋简体" w:hAnsi="方正小标宋简体" w:eastAsia="方正小标宋简体" w:cs="方正小标宋简体"/>
          <w:color w:val="000000"/>
          <w:spacing w:val="-2"/>
          <w:kern w:val="0"/>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499"/>
        <w:gridCol w:w="1499"/>
        <w:gridCol w:w="1499"/>
        <w:gridCol w:w="1499"/>
        <w:gridCol w:w="1499"/>
        <w:gridCol w:w="1500"/>
        <w:gridCol w:w="1500"/>
        <w:gridCol w:w="1500"/>
      </w:tblGrid>
      <w:tr w14:paraId="741C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60797336">
            <w:pPr>
              <w:adjustRightInd w:val="0"/>
              <w:snapToGrid w:val="0"/>
              <w:spacing w:line="560" w:lineRule="exact"/>
              <w:jc w:val="center"/>
              <w:rPr>
                <w:rFonts w:eastAsia="仿宋_GB2312"/>
                <w:color w:val="000000"/>
                <w:sz w:val="32"/>
              </w:rPr>
            </w:pPr>
            <w:r>
              <w:rPr>
                <w:rFonts w:hint="eastAsia" w:eastAsia="仿宋_GB2312"/>
                <w:color w:val="000000"/>
                <w:sz w:val="32"/>
              </w:rPr>
              <w:t>序号</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D60CACB">
            <w:pPr>
              <w:adjustRightInd w:val="0"/>
              <w:snapToGrid w:val="0"/>
              <w:spacing w:line="560" w:lineRule="exact"/>
              <w:jc w:val="center"/>
              <w:rPr>
                <w:rFonts w:eastAsia="仿宋_GB2312"/>
                <w:color w:val="000000"/>
                <w:sz w:val="32"/>
              </w:rPr>
            </w:pPr>
            <w:r>
              <w:rPr>
                <w:rFonts w:hint="eastAsia" w:eastAsia="仿宋_GB2312"/>
                <w:color w:val="000000"/>
                <w:sz w:val="32"/>
              </w:rPr>
              <w:t>项目类别</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F682A85">
            <w:pPr>
              <w:adjustRightInd w:val="0"/>
              <w:snapToGrid w:val="0"/>
              <w:spacing w:line="560" w:lineRule="exact"/>
              <w:jc w:val="center"/>
              <w:rPr>
                <w:rFonts w:eastAsia="仿宋_GB2312"/>
                <w:color w:val="000000"/>
                <w:sz w:val="32"/>
              </w:rPr>
            </w:pPr>
            <w:r>
              <w:rPr>
                <w:rFonts w:hint="eastAsia" w:eastAsia="仿宋_GB2312"/>
                <w:color w:val="000000"/>
                <w:sz w:val="32"/>
              </w:rPr>
              <w:t>项目名称</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2134267">
            <w:pPr>
              <w:adjustRightInd w:val="0"/>
              <w:snapToGrid w:val="0"/>
              <w:spacing w:line="560" w:lineRule="exact"/>
              <w:jc w:val="center"/>
              <w:rPr>
                <w:rFonts w:eastAsia="仿宋_GB2312"/>
                <w:color w:val="000000"/>
                <w:sz w:val="32"/>
              </w:rPr>
            </w:pPr>
            <w:r>
              <w:rPr>
                <w:rFonts w:hint="eastAsia" w:eastAsia="仿宋_GB2312"/>
                <w:color w:val="000000"/>
                <w:sz w:val="32"/>
              </w:rPr>
              <w:t>申报地区或单位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D87AF90">
            <w:pPr>
              <w:adjustRightInd w:val="0"/>
              <w:snapToGrid w:val="0"/>
              <w:spacing w:line="560" w:lineRule="exact"/>
              <w:jc w:val="center"/>
              <w:rPr>
                <w:rFonts w:eastAsia="仿宋_GB2312"/>
                <w:color w:val="000000"/>
                <w:sz w:val="32"/>
              </w:rPr>
            </w:pPr>
            <w:r>
              <w:rPr>
                <w:rFonts w:hint="eastAsia" w:eastAsia="仿宋_GB2312"/>
                <w:color w:val="000000"/>
                <w:sz w:val="32"/>
              </w:rPr>
              <w:t>建议保护单位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7D056A7">
            <w:pPr>
              <w:adjustRightInd w:val="0"/>
              <w:snapToGrid w:val="0"/>
              <w:spacing w:line="560" w:lineRule="exact"/>
              <w:jc w:val="center"/>
              <w:rPr>
                <w:rFonts w:eastAsia="仿宋_GB2312"/>
                <w:color w:val="000000"/>
                <w:sz w:val="32"/>
              </w:rPr>
            </w:pPr>
            <w:r>
              <w:rPr>
                <w:rFonts w:hint="eastAsia" w:eastAsia="仿宋_GB2312"/>
                <w:color w:val="000000"/>
                <w:sz w:val="32"/>
              </w:rPr>
              <w:t>申报书</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31B08F">
            <w:pPr>
              <w:adjustRightInd w:val="0"/>
              <w:snapToGrid w:val="0"/>
              <w:spacing w:line="560" w:lineRule="exact"/>
              <w:jc w:val="center"/>
              <w:rPr>
                <w:rFonts w:eastAsia="仿宋_GB2312"/>
                <w:color w:val="000000"/>
                <w:sz w:val="32"/>
              </w:rPr>
            </w:pPr>
            <w:r>
              <w:rPr>
                <w:rFonts w:hint="eastAsia" w:eastAsia="仿宋_GB2312"/>
                <w:color w:val="000000"/>
                <w:sz w:val="32"/>
              </w:rPr>
              <w:t>申报书电子光盘</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88D4841">
            <w:pPr>
              <w:adjustRightInd w:val="0"/>
              <w:snapToGrid w:val="0"/>
              <w:spacing w:line="560" w:lineRule="exact"/>
              <w:jc w:val="center"/>
              <w:rPr>
                <w:rFonts w:hint="eastAsia" w:eastAsia="仿宋_GB2312"/>
                <w:color w:val="000000"/>
                <w:sz w:val="32"/>
              </w:rPr>
            </w:pPr>
            <w:r>
              <w:rPr>
                <w:rFonts w:hint="eastAsia" w:eastAsia="仿宋_GB2312"/>
                <w:color w:val="000000"/>
                <w:sz w:val="32"/>
              </w:rPr>
              <w:t>申报录</w:t>
            </w:r>
          </w:p>
          <w:p w14:paraId="3DD1A6EF">
            <w:pPr>
              <w:adjustRightInd w:val="0"/>
              <w:snapToGrid w:val="0"/>
              <w:spacing w:line="560" w:lineRule="exact"/>
              <w:jc w:val="center"/>
              <w:rPr>
                <w:rFonts w:eastAsia="仿宋_GB2312"/>
                <w:color w:val="000000"/>
                <w:sz w:val="32"/>
              </w:rPr>
            </w:pPr>
            <w:r>
              <w:rPr>
                <w:rFonts w:hint="eastAsia" w:eastAsia="仿宋_GB2312"/>
                <w:color w:val="000000"/>
                <w:sz w:val="32"/>
              </w:rPr>
              <w:t>像片</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A3F3768">
            <w:pPr>
              <w:adjustRightInd w:val="0"/>
              <w:snapToGrid w:val="0"/>
              <w:spacing w:line="560" w:lineRule="exact"/>
              <w:jc w:val="center"/>
              <w:rPr>
                <w:rFonts w:eastAsia="仿宋_GB2312"/>
                <w:color w:val="000000"/>
                <w:sz w:val="32"/>
              </w:rPr>
            </w:pPr>
            <w:r>
              <w:rPr>
                <w:rFonts w:hint="eastAsia" w:eastAsia="仿宋_GB2312"/>
                <w:color w:val="000000"/>
                <w:sz w:val="32"/>
              </w:rPr>
              <w:t>其他</w:t>
            </w:r>
          </w:p>
        </w:tc>
      </w:tr>
      <w:tr w14:paraId="7626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2881B5C1">
            <w:pPr>
              <w:adjustRightInd w:val="0"/>
              <w:snapToGrid w:val="0"/>
              <w:spacing w:line="560" w:lineRule="exact"/>
              <w:jc w:val="center"/>
              <w:rPr>
                <w:rFonts w:hint="eastAsia" w:ascii="仿宋" w:hAnsi="仿宋" w:eastAsia="仿宋" w:cs="仿宋"/>
                <w:color w:val="000000"/>
                <w:sz w:val="32"/>
              </w:rPr>
            </w:pPr>
            <w:r>
              <w:rPr>
                <w:rFonts w:hint="eastAsia" w:ascii="仿宋" w:hAnsi="仿宋" w:eastAsia="仿宋" w:cs="仿宋"/>
                <w:color w:val="000000"/>
                <w:sz w:val="32"/>
              </w:rPr>
              <w:t>1</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22416EC">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6D43CD1">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D5A9CD0">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4A422E3">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ADDCFE6">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E9A924B">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8460DDA">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D8A651">
            <w:pPr>
              <w:adjustRightInd w:val="0"/>
              <w:snapToGrid w:val="0"/>
              <w:spacing w:line="560" w:lineRule="exact"/>
              <w:jc w:val="center"/>
              <w:rPr>
                <w:rFonts w:hint="eastAsia" w:ascii="仿宋" w:hAnsi="仿宋" w:eastAsia="仿宋" w:cs="仿宋"/>
                <w:color w:val="000000"/>
                <w:sz w:val="32"/>
              </w:rPr>
            </w:pPr>
          </w:p>
        </w:tc>
      </w:tr>
      <w:tr w14:paraId="2701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73EB4CC8">
            <w:pPr>
              <w:adjustRightInd w:val="0"/>
              <w:snapToGrid w:val="0"/>
              <w:spacing w:line="560" w:lineRule="exact"/>
              <w:jc w:val="center"/>
              <w:rPr>
                <w:rFonts w:hint="eastAsia" w:ascii="仿宋" w:hAnsi="仿宋" w:eastAsia="仿宋" w:cs="仿宋"/>
                <w:color w:val="000000"/>
                <w:sz w:val="32"/>
              </w:rPr>
            </w:pPr>
            <w:r>
              <w:rPr>
                <w:rFonts w:hint="eastAsia" w:ascii="仿宋" w:hAnsi="仿宋" w:eastAsia="仿宋" w:cs="仿宋"/>
                <w:color w:val="000000"/>
                <w:sz w:val="32"/>
              </w:rPr>
              <w:t>2</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48CBBF4">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89EDF7F">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11554F8">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CC95899">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E61F3B8">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C39DF40">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814A94F">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0F51CD">
            <w:pPr>
              <w:adjustRightInd w:val="0"/>
              <w:snapToGrid w:val="0"/>
              <w:spacing w:line="560" w:lineRule="exact"/>
              <w:jc w:val="center"/>
              <w:rPr>
                <w:rFonts w:hint="eastAsia" w:ascii="仿宋" w:hAnsi="仿宋" w:eastAsia="仿宋" w:cs="仿宋"/>
                <w:color w:val="000000"/>
                <w:sz w:val="32"/>
              </w:rPr>
            </w:pPr>
          </w:p>
        </w:tc>
      </w:tr>
      <w:tr w14:paraId="3F68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1D54201D">
            <w:pPr>
              <w:adjustRightInd w:val="0"/>
              <w:snapToGrid w:val="0"/>
              <w:spacing w:line="560" w:lineRule="exact"/>
              <w:jc w:val="center"/>
              <w:rPr>
                <w:rFonts w:hint="eastAsia" w:ascii="仿宋" w:hAnsi="仿宋" w:eastAsia="仿宋" w:cs="仿宋"/>
                <w:color w:val="000000"/>
                <w:sz w:val="32"/>
              </w:rPr>
            </w:pPr>
            <w:r>
              <w:rPr>
                <w:rFonts w:hint="eastAsia" w:ascii="仿宋" w:hAnsi="仿宋" w:eastAsia="仿宋" w:cs="仿宋"/>
                <w:color w:val="000000"/>
                <w:sz w:val="32"/>
              </w:rPr>
              <w:t>3</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D8FBBF8">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F7435E9">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0518293">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234FE6F">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BC0B199">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CCAB85A">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EEA60BE">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559BF2F">
            <w:pPr>
              <w:adjustRightInd w:val="0"/>
              <w:snapToGrid w:val="0"/>
              <w:spacing w:line="560" w:lineRule="exact"/>
              <w:jc w:val="center"/>
              <w:rPr>
                <w:rFonts w:hint="eastAsia" w:ascii="仿宋" w:hAnsi="仿宋" w:eastAsia="仿宋" w:cs="仿宋"/>
                <w:color w:val="000000"/>
                <w:sz w:val="32"/>
              </w:rPr>
            </w:pPr>
          </w:p>
        </w:tc>
      </w:tr>
      <w:tr w14:paraId="1A9B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3F33F36A">
            <w:pPr>
              <w:adjustRightInd w:val="0"/>
              <w:snapToGrid w:val="0"/>
              <w:spacing w:line="560" w:lineRule="exact"/>
              <w:jc w:val="center"/>
              <w:rPr>
                <w:rFonts w:hint="eastAsia" w:ascii="仿宋" w:hAnsi="仿宋" w:eastAsia="仿宋" w:cs="仿宋"/>
                <w:color w:val="000000"/>
                <w:sz w:val="32"/>
              </w:rPr>
            </w:pPr>
            <w:r>
              <w:rPr>
                <w:rFonts w:hint="eastAsia" w:ascii="仿宋" w:hAnsi="仿宋" w:eastAsia="仿宋" w:cs="仿宋"/>
                <w:color w:val="000000"/>
                <w:sz w:val="32"/>
              </w:rPr>
              <w:t>——</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5D096CD">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E02021F">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949DB36">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EE3EB9D">
            <w:pPr>
              <w:adjustRightInd w:val="0"/>
              <w:snapToGrid w:val="0"/>
              <w:spacing w:line="560" w:lineRule="exact"/>
              <w:jc w:val="center"/>
              <w:rPr>
                <w:rFonts w:hint="eastAsia" w:ascii="仿宋" w:hAnsi="仿宋" w:eastAsia="仿宋" w:cs="仿宋"/>
                <w:color w:val="000000"/>
                <w:sz w:val="32"/>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431A0AD">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299271">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1D8CC9">
            <w:pPr>
              <w:adjustRightInd w:val="0"/>
              <w:snapToGrid w:val="0"/>
              <w:spacing w:line="560" w:lineRule="exact"/>
              <w:jc w:val="center"/>
              <w:rPr>
                <w:rFonts w:hint="eastAsia" w:ascii="仿宋" w:hAnsi="仿宋" w:eastAsia="仿宋" w:cs="仿宋"/>
                <w:color w:val="000000"/>
                <w:sz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B9C4D02">
            <w:pPr>
              <w:adjustRightInd w:val="0"/>
              <w:snapToGrid w:val="0"/>
              <w:spacing w:line="560" w:lineRule="exact"/>
              <w:jc w:val="center"/>
              <w:rPr>
                <w:rFonts w:hint="eastAsia" w:ascii="仿宋" w:hAnsi="仿宋" w:eastAsia="仿宋" w:cs="仿宋"/>
                <w:color w:val="000000"/>
                <w:sz w:val="32"/>
              </w:rPr>
            </w:pPr>
          </w:p>
        </w:tc>
      </w:tr>
      <w:tr w14:paraId="2227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76ED2E53">
            <w:pPr>
              <w:adjustRightInd w:val="0"/>
              <w:snapToGrid w:val="0"/>
              <w:spacing w:line="560" w:lineRule="exact"/>
              <w:jc w:val="center"/>
              <w:rPr>
                <w:rFonts w:hint="eastAsia" w:ascii="仿宋" w:hAnsi="仿宋" w:eastAsia="仿宋" w:cs="仿宋"/>
                <w:color w:val="000000"/>
                <w:sz w:val="32"/>
              </w:rPr>
            </w:pPr>
            <w:r>
              <w:rPr>
                <w:rFonts w:hint="eastAsia" w:ascii="仿宋" w:hAnsi="仿宋" w:eastAsia="仿宋" w:cs="仿宋"/>
                <w:color w:val="000000"/>
                <w:sz w:val="32"/>
              </w:rPr>
              <w:t>总计</w:t>
            </w:r>
          </w:p>
        </w:tc>
        <w:tc>
          <w:tcPr>
            <w:tcW w:w="11995" w:type="dxa"/>
            <w:gridSpan w:val="8"/>
            <w:tcBorders>
              <w:top w:val="single" w:color="auto" w:sz="4" w:space="0"/>
              <w:left w:val="single" w:color="auto" w:sz="4" w:space="0"/>
              <w:bottom w:val="single" w:color="auto" w:sz="4" w:space="0"/>
              <w:right w:val="single" w:color="auto" w:sz="4" w:space="0"/>
            </w:tcBorders>
            <w:noWrap w:val="0"/>
            <w:vAlign w:val="center"/>
          </w:tcPr>
          <w:p w14:paraId="7E1324F1">
            <w:pPr>
              <w:adjustRightInd w:val="0"/>
              <w:snapToGrid w:val="0"/>
              <w:spacing w:line="560" w:lineRule="exact"/>
              <w:jc w:val="center"/>
              <w:rPr>
                <w:rFonts w:hint="eastAsia" w:ascii="仿宋" w:hAnsi="仿宋" w:eastAsia="仿宋" w:cs="仿宋"/>
                <w:color w:val="000000"/>
                <w:sz w:val="32"/>
              </w:rPr>
            </w:pPr>
            <w:r>
              <w:rPr>
                <w:rFonts w:hint="eastAsia" w:ascii="仿宋" w:hAnsi="仿宋" w:eastAsia="仿宋" w:cs="仿宋"/>
                <w:color w:val="000000"/>
                <w:sz w:val="32"/>
              </w:rPr>
              <w:t>盖章处（市级文化和旅游行政主管部门</w:t>
            </w:r>
            <w:r>
              <w:rPr>
                <w:rFonts w:hint="eastAsia" w:ascii="仿宋" w:hAnsi="仿宋" w:eastAsia="仿宋" w:cs="仿宋"/>
                <w:color w:val="000000"/>
                <w:sz w:val="32"/>
                <w:lang w:eastAsia="zh-CN"/>
              </w:rPr>
              <w:t>或省直有关单位</w:t>
            </w:r>
            <w:r>
              <w:rPr>
                <w:rFonts w:hint="eastAsia" w:ascii="仿宋" w:hAnsi="仿宋" w:eastAsia="仿宋" w:cs="仿宋"/>
                <w:color w:val="000000"/>
                <w:sz w:val="32"/>
              </w:rPr>
              <w:t>）：</w:t>
            </w:r>
          </w:p>
        </w:tc>
      </w:tr>
    </w:tbl>
    <w:p w14:paraId="5BCA6C39">
      <w:pPr>
        <w:adjustRightInd w:val="0"/>
        <w:snapToGrid w:val="0"/>
        <w:spacing w:line="400" w:lineRule="exact"/>
        <w:ind w:right="836" w:rightChars="398"/>
        <w:rPr>
          <w:rFonts w:eastAsia="仿宋_GB2312"/>
          <w:color w:val="000000"/>
          <w:sz w:val="24"/>
        </w:rPr>
      </w:pPr>
      <w:r>
        <w:rPr>
          <w:rFonts w:hint="eastAsia" w:eastAsia="仿宋_GB2312"/>
          <w:color w:val="000000"/>
          <w:sz w:val="24"/>
        </w:rPr>
        <w:t>注：</w:t>
      </w:r>
      <w:r>
        <w:rPr>
          <w:rFonts w:eastAsia="仿宋_GB2312"/>
          <w:color w:val="000000"/>
          <w:sz w:val="24"/>
        </w:rPr>
        <w:t>1.</w:t>
      </w:r>
      <w:r>
        <w:rPr>
          <w:rFonts w:hint="eastAsia" w:eastAsia="仿宋_GB2312"/>
          <w:color w:val="000000"/>
          <w:sz w:val="24"/>
        </w:rPr>
        <w:t>此表由市级文化和旅游行政主管部门</w:t>
      </w:r>
      <w:r>
        <w:rPr>
          <w:rFonts w:hint="eastAsia" w:eastAsia="仿宋_GB2312"/>
          <w:color w:val="000000"/>
          <w:sz w:val="24"/>
          <w:lang w:eastAsia="zh-CN"/>
        </w:rPr>
        <w:t>（省直有关单位）</w:t>
      </w:r>
      <w:r>
        <w:rPr>
          <w:rFonts w:hint="eastAsia" w:eastAsia="仿宋_GB2312"/>
          <w:color w:val="000000"/>
          <w:sz w:val="24"/>
        </w:rPr>
        <w:t>填写，可扩展。</w:t>
      </w:r>
    </w:p>
    <w:p w14:paraId="4F4A8BDB">
      <w:pPr>
        <w:adjustRightInd w:val="0"/>
        <w:snapToGrid w:val="0"/>
        <w:spacing w:line="400" w:lineRule="exact"/>
        <w:ind w:right="-76" w:rightChars="-36" w:firstLine="480" w:firstLineChars="200"/>
        <w:rPr>
          <w:rFonts w:ascii="仿宋_GB2312" w:eastAsia="仿宋_GB2312"/>
          <w:color w:val="000000"/>
          <w:sz w:val="24"/>
        </w:rPr>
      </w:pPr>
      <w:r>
        <w:rPr>
          <w:rFonts w:eastAsia="仿宋_GB2312"/>
          <w:color w:val="000000"/>
          <w:sz w:val="24"/>
        </w:rPr>
        <w:t>2.</w:t>
      </w:r>
      <w:r>
        <w:rPr>
          <w:rFonts w:hint="eastAsia" w:eastAsia="仿宋_GB2312"/>
          <w:color w:val="000000"/>
          <w:sz w:val="24"/>
        </w:rPr>
        <w:t>“项目类别”填写</w:t>
      </w:r>
      <w:r>
        <w:rPr>
          <w:rFonts w:hint="eastAsia" w:ascii="仿宋_GB2312" w:eastAsia="仿宋_GB2312"/>
          <w:color w:val="000000"/>
          <w:sz w:val="24"/>
        </w:rPr>
        <w:t>民间文学，传统音乐，传统舞蹈，传统戏剧，曲艺，传统体育、游艺与杂技，传统美术，传统技艺，传统医药，民俗，且按照顺序依次排列。</w:t>
      </w:r>
    </w:p>
    <w:p w14:paraId="37568989">
      <w:pPr>
        <w:adjustRightInd w:val="0"/>
        <w:snapToGrid w:val="0"/>
        <w:spacing w:line="400" w:lineRule="exact"/>
        <w:ind w:right="836" w:rightChars="398" w:firstLine="480" w:firstLineChars="200"/>
        <w:rPr>
          <w:rFonts w:ascii="仿宋_GB2312" w:eastAsia="仿宋_GB2312"/>
          <w:color w:val="000000"/>
          <w:sz w:val="24"/>
        </w:rPr>
      </w:pPr>
      <w:r>
        <w:rPr>
          <w:rFonts w:hint="eastAsia" w:ascii="仿宋_GB2312" w:eastAsia="仿宋_GB2312"/>
          <w:color w:val="000000"/>
          <w:sz w:val="24"/>
        </w:rPr>
        <w:t>3.“项目名称”、“建议保护单位”应与申报书中一致。</w:t>
      </w:r>
    </w:p>
    <w:p w14:paraId="3D1DC09F">
      <w:pPr>
        <w:adjustRightInd w:val="0"/>
        <w:snapToGrid w:val="0"/>
        <w:spacing w:line="400" w:lineRule="exact"/>
        <w:ind w:right="836" w:rightChars="398" w:firstLine="480" w:firstLineChars="200"/>
        <w:rPr>
          <w:rFonts w:eastAsia="仿宋_GB2312"/>
          <w:color w:val="000000"/>
          <w:sz w:val="24"/>
        </w:rPr>
      </w:pPr>
      <w:r>
        <w:rPr>
          <w:rFonts w:hint="eastAsia" w:ascii="仿宋_GB2312" w:eastAsia="仿宋_GB2312"/>
          <w:color w:val="000000"/>
          <w:sz w:val="24"/>
        </w:rPr>
        <w:t>4.“</w:t>
      </w:r>
      <w:r>
        <w:rPr>
          <w:rFonts w:hint="eastAsia" w:eastAsia="仿宋_GB2312"/>
          <w:color w:val="000000"/>
          <w:sz w:val="24"/>
        </w:rPr>
        <w:t>申报地区或单位”填写对项目有直接管辖权的基层文化和旅游行政主管部门所属的地区。</w:t>
      </w:r>
    </w:p>
    <w:p w14:paraId="5FEF2B4C">
      <w:pPr>
        <w:adjustRightInd w:val="0"/>
        <w:snapToGrid w:val="0"/>
        <w:spacing w:line="400" w:lineRule="exact"/>
        <w:ind w:right="836" w:rightChars="398" w:firstLine="480" w:firstLineChars="200"/>
        <w:rPr>
          <w:rFonts w:hint="eastAsia" w:ascii="黑体" w:hAnsi="黑体" w:eastAsia="黑体" w:cs="黑体"/>
          <w:color w:val="000000"/>
          <w:sz w:val="32"/>
          <w:szCs w:val="32"/>
        </w:rPr>
        <w:sectPr>
          <w:pgSz w:w="16838" w:h="11906" w:orient="landscape"/>
          <w:pgMar w:top="1587" w:right="2098" w:bottom="1474" w:left="1984" w:header="851" w:footer="992" w:gutter="0"/>
          <w:pgNumType w:fmt="numberInDash"/>
          <w:cols w:space="720" w:num="1"/>
          <w:docGrid w:type="lines" w:linePitch="312" w:charSpace="0"/>
        </w:sectPr>
      </w:pPr>
      <w:r>
        <w:rPr>
          <w:rFonts w:eastAsia="仿宋_GB2312"/>
          <w:color w:val="000000"/>
          <w:sz w:val="24"/>
        </w:rPr>
        <w:t>5.</w:t>
      </w:r>
      <w:r>
        <w:rPr>
          <w:rFonts w:hint="eastAsia" w:eastAsia="仿宋_GB2312"/>
          <w:color w:val="000000"/>
          <w:sz w:val="24"/>
        </w:rPr>
        <w:t>“申报书”、“申报书电子光盘”、“申报录像片”填写“已审核”</w:t>
      </w:r>
      <w:bookmarkStart w:id="0" w:name="_GoBack"/>
      <w:bookmarkEnd w:id="0"/>
    </w:p>
    <w:p w14:paraId="48E3EC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52631"/>
    <w:rsid w:val="2555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2025-03-29T05:43:00Z</dcterms:created>
  <dc:creator>Jiajing Xin</dc:creator>
  <cp:lastModifiedBy>Jiajing Xin</cp:lastModifiedBy>
  <dcterms:modified xsi:type="dcterms:W3CDTF">2025-03-29T05:43:38Z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EDF0842415E4423AA56DF621D5A3FBB5_11</vt:lpwstr>
  </property>
  <property fmtid="{D5CDD505-2E9C-101B-9397-08002B2CF9AE}" pid="4" name="KSOTemplateDocerSaveRecord">
    <vt:lpwstr>eyJoZGlkIjoiNWJiYzVlNDU5ZTBjODNkZjFhMmRlZjdjODY3Y2FiNmIiLCJ1c2VySWQiOiIyODY1NDczMzUifQ==</vt:lpwstr>
  </property>
</Properties>
</file>