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B858F" w14:textId="77777777" w:rsidR="002E7F26" w:rsidRDefault="002E7F26" w:rsidP="002E7F26">
      <w:pPr>
        <w:adjustRightInd w:val="0"/>
        <w:snapToGrid w:val="0"/>
        <w:spacing w:line="360" w:lineRule="auto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  <w:sz w:val="32"/>
        </w:rPr>
        <w:t>附件3</w:t>
      </w:r>
    </w:p>
    <w:p w14:paraId="4AAF945E" w14:textId="77777777" w:rsidR="002E7F26" w:rsidRDefault="002E7F26" w:rsidP="002E7F26">
      <w:pPr>
        <w:pStyle w:val="a3"/>
        <w:rPr>
          <w:rFonts w:ascii="方正小标宋简体" w:eastAsia="方正小标宋简体" w:hint="eastAsia"/>
          <w:b w:val="0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 w:val="0"/>
          <w:color w:val="000000"/>
          <w:sz w:val="44"/>
          <w:szCs w:val="44"/>
        </w:rPr>
        <w:t>2024年陕西省优秀科普视频推荐信息表</w:t>
      </w:r>
    </w:p>
    <w:p w14:paraId="4CDBB6AF" w14:textId="77777777" w:rsidR="002E7F26" w:rsidRDefault="002E7F26" w:rsidP="002E7F26">
      <w:pPr>
        <w:pStyle w:val="a3"/>
        <w:spacing w:line="240" w:lineRule="auto"/>
        <w:rPr>
          <w:rFonts w:ascii="仿宋_GB2312" w:eastAsia="仿宋_GB2312" w:hint="eastAsia"/>
          <w:color w:val="000000"/>
          <w:spacing w:val="0"/>
          <w:sz w:val="10"/>
          <w:szCs w:val="10"/>
        </w:rPr>
      </w:pPr>
    </w:p>
    <w:p w14:paraId="23FC3DEE" w14:textId="77777777" w:rsidR="002E7F26" w:rsidRDefault="002E7F26" w:rsidP="002E7F26">
      <w:pPr>
        <w:adjustRightInd w:val="0"/>
        <w:snapToGrid w:val="0"/>
        <w:spacing w:afterLines="20" w:after="62"/>
        <w:ind w:leftChars="50" w:left="105" w:rightChars="50" w:right="105"/>
        <w:jc w:val="left"/>
        <w:rPr>
          <w:rFonts w:ascii="仿宋_GB2312" w:eastAsia="仿宋_GB2312" w:hAnsi="Times New Roman" w:hint="eastAsia"/>
          <w:color w:val="000000"/>
          <w:szCs w:val="21"/>
        </w:rPr>
      </w:pPr>
      <w:r>
        <w:rPr>
          <w:rFonts w:ascii="仿宋_GB2312" w:eastAsia="仿宋_GB2312" w:hAnsi="Times New Roman" w:hint="eastAsia"/>
          <w:color w:val="000000"/>
          <w:szCs w:val="21"/>
        </w:rPr>
        <w:t>推荐单位：                                             序号：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2"/>
        <w:gridCol w:w="2370"/>
        <w:gridCol w:w="1293"/>
        <w:gridCol w:w="3785"/>
      </w:tblGrid>
      <w:tr w:rsidR="002E7F26" w14:paraId="69DB5488" w14:textId="77777777" w:rsidTr="002E7F26">
        <w:trPr>
          <w:trHeight w:val="633"/>
          <w:jc w:val="center"/>
        </w:trPr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08B96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名  称</w:t>
            </w:r>
          </w:p>
        </w:tc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7AED8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2E7F26" w14:paraId="2B09C8D4" w14:textId="77777777" w:rsidTr="002E7F26">
        <w:trPr>
          <w:trHeight w:val="397"/>
          <w:jc w:val="center"/>
        </w:trPr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6CADD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类  别</w:t>
            </w:r>
          </w:p>
          <w:p w14:paraId="1CE13184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（专业领域）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55565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9BF42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播出时间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3053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2E7F26" w14:paraId="5C40EC20" w14:textId="77777777" w:rsidTr="002E7F26">
        <w:trPr>
          <w:trHeight w:val="397"/>
          <w:jc w:val="center"/>
        </w:trPr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A3D57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主创人员（或单位）</w:t>
            </w:r>
          </w:p>
          <w:p w14:paraId="53C001A7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（不超过5人，注明人员工作或学习单位及职务）</w:t>
            </w:r>
          </w:p>
        </w:tc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C55B6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2E7F26" w14:paraId="1D419005" w14:textId="77777777" w:rsidTr="002E7F26">
        <w:trPr>
          <w:trHeight w:val="648"/>
          <w:jc w:val="center"/>
        </w:trPr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F6CA1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播出平台及网址</w:t>
            </w:r>
          </w:p>
        </w:tc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730A3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2E7F26" w14:paraId="1525FD9B" w14:textId="77777777" w:rsidTr="002E7F26">
        <w:trPr>
          <w:trHeight w:val="588"/>
          <w:jc w:val="center"/>
        </w:trPr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EC923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联系地址</w:t>
            </w:r>
          </w:p>
        </w:tc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732D5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2E7F26" w14:paraId="583023C6" w14:textId="77777777" w:rsidTr="002E7F26">
        <w:trPr>
          <w:trHeight w:val="633"/>
          <w:jc w:val="center"/>
        </w:trPr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F02F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122DA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2CEB4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电子邮箱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08A22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2E7F26" w14:paraId="11037E75" w14:textId="77777777" w:rsidTr="002E7F26">
        <w:trPr>
          <w:trHeight w:val="2868"/>
          <w:jc w:val="center"/>
        </w:trPr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95293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内容简介</w:t>
            </w:r>
          </w:p>
        </w:tc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9D9B" w14:textId="77777777" w:rsidR="002E7F26" w:rsidRDefault="002E7F26">
            <w:pPr>
              <w:adjustRightInd w:val="0"/>
              <w:snapToGrid w:val="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（300字以内）</w:t>
            </w:r>
          </w:p>
          <w:p w14:paraId="3D4812BC" w14:textId="77777777" w:rsidR="002E7F26" w:rsidRDefault="002E7F26">
            <w:pPr>
              <w:adjustRightInd w:val="0"/>
              <w:snapToGrid w:val="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2E7F26" w14:paraId="58066B7C" w14:textId="77777777" w:rsidTr="002E7F26">
        <w:trPr>
          <w:trHeight w:val="2918"/>
          <w:jc w:val="center"/>
        </w:trPr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6FEE8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主要创新点</w:t>
            </w:r>
          </w:p>
        </w:tc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F128" w14:textId="77777777" w:rsidR="002E7F26" w:rsidRDefault="002E7F26">
            <w:pPr>
              <w:adjustRightInd w:val="0"/>
              <w:snapToGrid w:val="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（100字以内）</w:t>
            </w:r>
          </w:p>
          <w:p w14:paraId="5A59746E" w14:textId="77777777" w:rsidR="002E7F26" w:rsidRDefault="002E7F26">
            <w:pPr>
              <w:adjustRightInd w:val="0"/>
              <w:snapToGrid w:val="0"/>
              <w:rPr>
                <w:rFonts w:ascii="仿宋_GB2312" w:eastAsia="仿宋_GB2312" w:hAnsi="Times New Roman" w:hint="eastAsia"/>
                <w:color w:val="000000"/>
                <w:sz w:val="36"/>
                <w:szCs w:val="36"/>
              </w:rPr>
            </w:pPr>
          </w:p>
          <w:p w14:paraId="34D48531" w14:textId="77777777" w:rsidR="002E7F26" w:rsidRDefault="002E7F26">
            <w:pPr>
              <w:adjustRightInd w:val="0"/>
              <w:snapToGrid w:val="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2E7F26" w14:paraId="0DC31A8A" w14:textId="77777777" w:rsidTr="002E7F26">
        <w:trPr>
          <w:trHeight w:val="2539"/>
          <w:jc w:val="center"/>
        </w:trPr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66737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lastRenderedPageBreak/>
              <w:t>传播效果</w:t>
            </w:r>
          </w:p>
          <w:p w14:paraId="52C2636C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（如点击量等）</w:t>
            </w:r>
          </w:p>
        </w:tc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1A27" w14:textId="77777777" w:rsidR="002E7F26" w:rsidRDefault="002E7F26">
            <w:pPr>
              <w:adjustRightInd w:val="0"/>
              <w:snapToGrid w:val="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（100字以内）</w:t>
            </w:r>
          </w:p>
          <w:p w14:paraId="2290FD92" w14:textId="77777777" w:rsidR="002E7F26" w:rsidRDefault="002E7F26">
            <w:pPr>
              <w:adjustRightInd w:val="0"/>
              <w:snapToGrid w:val="0"/>
              <w:rPr>
                <w:rFonts w:ascii="仿宋_GB2312" w:eastAsia="仿宋_GB2312" w:hAnsi="Times New Roman" w:hint="eastAsia"/>
                <w:color w:val="000000"/>
                <w:sz w:val="36"/>
                <w:szCs w:val="36"/>
              </w:rPr>
            </w:pPr>
          </w:p>
          <w:p w14:paraId="2F5C94BE" w14:textId="77777777" w:rsidR="002E7F26" w:rsidRDefault="002E7F26">
            <w:pPr>
              <w:adjustRightInd w:val="0"/>
              <w:snapToGrid w:val="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2E7F26" w14:paraId="6CC7C3FE" w14:textId="77777777" w:rsidTr="002E7F26">
        <w:trPr>
          <w:trHeight w:val="4114"/>
          <w:jc w:val="center"/>
        </w:trPr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DC7A0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专家推荐意见</w:t>
            </w:r>
          </w:p>
          <w:p w14:paraId="273FEE0A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（对作品的专业性</w:t>
            </w:r>
          </w:p>
          <w:p w14:paraId="5A9BAFDA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进行审核）</w:t>
            </w:r>
          </w:p>
        </w:tc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1D35" w14:textId="77777777" w:rsidR="002E7F26" w:rsidRDefault="002E7F26">
            <w:pPr>
              <w:adjustRightInd w:val="0"/>
              <w:snapToGrid w:val="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（100字以内）</w:t>
            </w:r>
          </w:p>
          <w:p w14:paraId="628B3A04" w14:textId="77777777" w:rsidR="002E7F26" w:rsidRDefault="002E7F26">
            <w:pPr>
              <w:adjustRightInd w:val="0"/>
              <w:snapToGrid w:val="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  <w:p w14:paraId="123D9B66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</w:t>
            </w:r>
          </w:p>
          <w:p w14:paraId="607F59C4" w14:textId="77777777" w:rsidR="002E7F26" w:rsidRDefault="002E7F26">
            <w:pPr>
              <w:adjustRightInd w:val="0"/>
              <w:snapToGrid w:val="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10A39982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6F44D9E1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3F677BC8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  <w:p w14:paraId="000488FE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  <w:p w14:paraId="490829E0" w14:textId="77777777" w:rsidR="002E7F26" w:rsidRDefault="002E7F26">
            <w:pPr>
              <w:adjustRightInd w:val="0"/>
              <w:snapToGrid w:val="0"/>
              <w:spacing w:line="360" w:lineRule="auto"/>
              <w:ind w:firstLineChars="1200" w:firstLine="252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姓名（签字）：</w:t>
            </w:r>
          </w:p>
          <w:p w14:paraId="593B59A8" w14:textId="77777777" w:rsidR="002E7F26" w:rsidRDefault="002E7F26">
            <w:pPr>
              <w:adjustRightInd w:val="0"/>
              <w:snapToGrid w:val="0"/>
              <w:ind w:firstLineChars="1100" w:firstLine="231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工作单位及职务</w:t>
            </w:r>
          </w:p>
          <w:p w14:paraId="54EB5D38" w14:textId="77777777" w:rsidR="002E7F26" w:rsidRDefault="002E7F26">
            <w:pPr>
              <w:adjustRightInd w:val="0"/>
              <w:snapToGrid w:val="0"/>
              <w:ind w:firstLineChars="1200" w:firstLine="252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（或职称）：</w:t>
            </w:r>
          </w:p>
          <w:p w14:paraId="6464095B" w14:textId="77777777" w:rsidR="002E7F26" w:rsidRDefault="002E7F26">
            <w:pPr>
              <w:adjustRightInd w:val="0"/>
              <w:snapToGrid w:val="0"/>
              <w:ind w:rightChars="200" w:right="420"/>
              <w:jc w:val="right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  月  日</w:t>
            </w:r>
          </w:p>
        </w:tc>
      </w:tr>
      <w:tr w:rsidR="002E7F26" w14:paraId="571C67BC" w14:textId="77777777" w:rsidTr="002E7F26">
        <w:trPr>
          <w:trHeight w:val="2415"/>
          <w:jc w:val="center"/>
        </w:trPr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6E29B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作者承诺</w:t>
            </w:r>
          </w:p>
        </w:tc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02D8C" w14:textId="77777777" w:rsidR="002E7F26" w:rsidRDefault="002E7F26">
            <w:pPr>
              <w:adjustRightInd w:val="0"/>
              <w:snapToGrid w:val="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本人（本单位）郑重承诺：对所提交的视频作品拥有自主知识产权，同意在中国科普网、中国科普博览、微信、抖音、人民视频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以及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省级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等</w:t>
            </w:r>
            <w:proofErr w:type="gramEnd"/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媒体平台上进行公益展播。如在评选期间出现任何纠纷，将由本人（本单位）承担后果。</w:t>
            </w:r>
          </w:p>
          <w:p w14:paraId="7A803A82" w14:textId="77777777" w:rsidR="002E7F26" w:rsidRDefault="002E7F26">
            <w:pPr>
              <w:adjustRightInd w:val="0"/>
              <w:snapToGrid w:val="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  <w:p w14:paraId="245187BD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</w:t>
            </w:r>
          </w:p>
          <w:p w14:paraId="66D11089" w14:textId="77777777" w:rsidR="002E7F26" w:rsidRDefault="002E7F2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姓名（签字）：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</w:t>
            </w:r>
          </w:p>
          <w:p w14:paraId="7D743E6B" w14:textId="77777777" w:rsidR="002E7F26" w:rsidRDefault="002E7F2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单位（盖章）：</w:t>
            </w:r>
          </w:p>
          <w:p w14:paraId="6F8B893A" w14:textId="77777777" w:rsidR="002E7F26" w:rsidRDefault="002E7F26">
            <w:pPr>
              <w:adjustRightInd w:val="0"/>
              <w:snapToGrid w:val="0"/>
              <w:ind w:rightChars="200" w:right="420"/>
              <w:jc w:val="right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        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             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  月  日</w:t>
            </w:r>
          </w:p>
        </w:tc>
      </w:tr>
      <w:tr w:rsidR="002E7F26" w14:paraId="4A1B7762" w14:textId="77777777" w:rsidTr="002E7F26">
        <w:trPr>
          <w:trHeight w:val="2444"/>
          <w:jc w:val="center"/>
        </w:trPr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48643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推荐单位</w:t>
            </w:r>
          </w:p>
        </w:tc>
        <w:tc>
          <w:tcPr>
            <w:tcW w:w="7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FB8EB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  <w:p w14:paraId="7845DD85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  <w:p w14:paraId="2B502277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  <w:p w14:paraId="3C46FF7B" w14:textId="77777777" w:rsidR="002E7F26" w:rsidRDefault="002E7F26">
            <w:pPr>
              <w:adjustRightInd w:val="0"/>
              <w:snapToGrid w:val="0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  <w:p w14:paraId="0AC3D9C5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  <w:p w14:paraId="16860401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  <w:p w14:paraId="2E545F00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  <w:p w14:paraId="75CD4529" w14:textId="77777777" w:rsidR="002E7F26" w:rsidRDefault="002E7F26">
            <w:pPr>
              <w:adjustRightInd w:val="0"/>
              <w:snapToGrid w:val="0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单位（盖章）：</w:t>
            </w:r>
          </w:p>
          <w:p w14:paraId="5EE31EA5" w14:textId="77777777" w:rsidR="002E7F26" w:rsidRDefault="002E7F26">
            <w:pPr>
              <w:adjustRightInd w:val="0"/>
              <w:snapToGrid w:val="0"/>
              <w:ind w:rightChars="200" w:right="420"/>
              <w:jc w:val="right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                             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4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  月  日</w:t>
            </w:r>
          </w:p>
        </w:tc>
      </w:tr>
    </w:tbl>
    <w:p w14:paraId="1ABFC378" w14:textId="77777777" w:rsidR="002E7F26" w:rsidRDefault="002E7F26" w:rsidP="002E7F26">
      <w:pPr>
        <w:widowControl/>
        <w:adjustRightInd w:val="0"/>
        <w:snapToGrid w:val="0"/>
        <w:spacing w:beforeLines="10" w:before="31"/>
        <w:ind w:leftChars="50" w:left="105"/>
        <w:jc w:val="left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仿宋_GB2312" w:eastAsia="仿宋_GB2312" w:hAnsi="黑体" w:cs="黑体" w:hint="eastAsia"/>
          <w:color w:val="000000"/>
          <w:szCs w:val="21"/>
        </w:rPr>
        <w:t>注：</w:t>
      </w:r>
      <w:r>
        <w:rPr>
          <w:rFonts w:ascii="仿宋_GB2312" w:eastAsia="仿宋_GB2312" w:hAnsi="楷体_GB2312" w:cs="楷体_GB2312" w:hint="eastAsia"/>
          <w:color w:val="000000"/>
          <w:szCs w:val="21"/>
        </w:rPr>
        <w:t>签字须手写</w:t>
      </w:r>
    </w:p>
    <w:p w14:paraId="5C3609DB" w14:textId="77777777" w:rsidR="002447DB" w:rsidRDefault="002447DB">
      <w:bookmarkStart w:id="0" w:name="_GoBack"/>
      <w:bookmarkEnd w:id="0"/>
    </w:p>
    <w:sectPr w:rsidR="00244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长城小标宋体">
    <w:altName w:val="方正小标宋简体"/>
    <w:charset w:val="00"/>
    <w:family w:val="moder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DB"/>
    <w:rsid w:val="002447DB"/>
    <w:rsid w:val="002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F50A1-6C39-4DB8-BDCB-0EF158A1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2E7F26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F2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标题"/>
    <w:basedOn w:val="4"/>
    <w:next w:val="a"/>
    <w:qFormat/>
    <w:rsid w:val="002E7F26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eastAsia="长城小标宋体" w:hAnsi="Times New Roman" w:cs="Times New Roman"/>
      <w:spacing w:val="6"/>
      <w:sz w:val="36"/>
      <w:szCs w:val="36"/>
    </w:rPr>
  </w:style>
  <w:style w:type="character" w:customStyle="1" w:styleId="40">
    <w:name w:val="标题 4 字符"/>
    <w:basedOn w:val="a0"/>
    <w:link w:val="4"/>
    <w:uiPriority w:val="9"/>
    <w:semiHidden/>
    <w:rsid w:val="002E7F26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3</cp:revision>
  <dcterms:created xsi:type="dcterms:W3CDTF">2024-04-26T02:02:00Z</dcterms:created>
  <dcterms:modified xsi:type="dcterms:W3CDTF">2024-04-26T02:03:00Z</dcterms:modified>
</cp:coreProperties>
</file>