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F009" w14:textId="6BDED680" w:rsidR="009C0616" w:rsidRDefault="000C0A55" w:rsidP="000C0A55">
      <w:pPr>
        <w:jc w:val="center"/>
        <w:rPr>
          <w:rFonts w:ascii="黑体" w:eastAsia="黑体" w:hAnsi="黑体"/>
          <w:sz w:val="36"/>
          <w:szCs w:val="36"/>
        </w:rPr>
      </w:pPr>
      <w:r w:rsidRPr="000C0A55">
        <w:rPr>
          <w:rFonts w:ascii="黑体" w:eastAsia="黑体" w:hAnsi="黑体"/>
          <w:sz w:val="36"/>
          <w:szCs w:val="36"/>
        </w:rPr>
        <w:t>2022</w:t>
      </w:r>
      <w:r w:rsidRPr="000C0A55">
        <w:rPr>
          <w:rFonts w:ascii="黑体" w:eastAsia="黑体" w:hAnsi="黑体" w:hint="eastAsia"/>
          <w:sz w:val="36"/>
          <w:szCs w:val="36"/>
        </w:rPr>
        <w:t>年度陕西中医药大学科技成果转移转化项目</w:t>
      </w:r>
    </w:p>
    <w:p w14:paraId="5ED7E834" w14:textId="77777777" w:rsidR="00F45B1F" w:rsidRDefault="00F45B1F" w:rsidP="000C0A55">
      <w:pPr>
        <w:jc w:val="center"/>
        <w:rPr>
          <w:rFonts w:ascii="黑体" w:eastAsia="黑体" w:hAnsi="黑体"/>
          <w:sz w:val="36"/>
          <w:szCs w:val="36"/>
        </w:rPr>
      </w:pPr>
    </w:p>
    <w:tbl>
      <w:tblPr>
        <w:tblStyle w:val="a7"/>
        <w:tblW w:w="0" w:type="auto"/>
        <w:tblLook w:val="04A0" w:firstRow="1" w:lastRow="0" w:firstColumn="1" w:lastColumn="0" w:noHBand="0" w:noVBand="1"/>
      </w:tblPr>
      <w:tblGrid>
        <w:gridCol w:w="846"/>
        <w:gridCol w:w="5670"/>
        <w:gridCol w:w="1780"/>
      </w:tblGrid>
      <w:tr w:rsidR="000C0A55" w:rsidRPr="000C0A55" w14:paraId="2CD770CE" w14:textId="77777777" w:rsidTr="00296911">
        <w:trPr>
          <w:trHeight w:val="624"/>
        </w:trPr>
        <w:tc>
          <w:tcPr>
            <w:tcW w:w="846" w:type="dxa"/>
          </w:tcPr>
          <w:p w14:paraId="520D7F8B" w14:textId="42E16C41" w:rsidR="000C0A55" w:rsidRPr="005E43EB" w:rsidRDefault="000C0A55" w:rsidP="000C0A55">
            <w:pPr>
              <w:jc w:val="center"/>
              <w:rPr>
                <w:rFonts w:ascii="仿宋" w:eastAsia="仿宋" w:hAnsi="仿宋"/>
                <w:b/>
                <w:sz w:val="28"/>
                <w:szCs w:val="28"/>
              </w:rPr>
            </w:pPr>
            <w:r w:rsidRPr="005E43EB">
              <w:rPr>
                <w:rFonts w:ascii="仿宋" w:eastAsia="仿宋" w:hAnsi="仿宋" w:hint="eastAsia"/>
                <w:b/>
                <w:sz w:val="28"/>
                <w:szCs w:val="28"/>
              </w:rPr>
              <w:t>序号</w:t>
            </w:r>
          </w:p>
        </w:tc>
        <w:tc>
          <w:tcPr>
            <w:tcW w:w="5670" w:type="dxa"/>
          </w:tcPr>
          <w:p w14:paraId="6AE2E0EB" w14:textId="5D02CC42" w:rsidR="000C0A55" w:rsidRPr="005E43EB" w:rsidRDefault="000C0A55" w:rsidP="000C0A55">
            <w:pPr>
              <w:jc w:val="center"/>
              <w:rPr>
                <w:rFonts w:ascii="仿宋" w:eastAsia="仿宋" w:hAnsi="仿宋"/>
                <w:b/>
                <w:sz w:val="28"/>
                <w:szCs w:val="28"/>
              </w:rPr>
            </w:pPr>
            <w:r w:rsidRPr="005E43EB">
              <w:rPr>
                <w:rFonts w:ascii="仿宋" w:eastAsia="仿宋" w:hAnsi="仿宋" w:hint="eastAsia"/>
                <w:b/>
                <w:sz w:val="28"/>
                <w:szCs w:val="28"/>
              </w:rPr>
              <w:t>项目名称</w:t>
            </w:r>
          </w:p>
        </w:tc>
        <w:tc>
          <w:tcPr>
            <w:tcW w:w="1780" w:type="dxa"/>
          </w:tcPr>
          <w:p w14:paraId="1CDB8704" w14:textId="4F62E73A" w:rsidR="000C0A55" w:rsidRPr="005E43EB" w:rsidRDefault="000C0A55" w:rsidP="000C0A55">
            <w:pPr>
              <w:jc w:val="center"/>
              <w:rPr>
                <w:rFonts w:ascii="仿宋" w:eastAsia="仿宋" w:hAnsi="仿宋"/>
                <w:b/>
                <w:sz w:val="28"/>
                <w:szCs w:val="28"/>
              </w:rPr>
            </w:pPr>
            <w:r w:rsidRPr="005E43EB">
              <w:rPr>
                <w:rFonts w:ascii="仿宋" w:eastAsia="仿宋" w:hAnsi="仿宋" w:hint="eastAsia"/>
                <w:b/>
                <w:sz w:val="28"/>
                <w:szCs w:val="28"/>
              </w:rPr>
              <w:t>项目负责人</w:t>
            </w:r>
          </w:p>
        </w:tc>
      </w:tr>
      <w:tr w:rsidR="000C0A55" w:rsidRPr="000C0A55" w14:paraId="3DDB2882" w14:textId="77777777" w:rsidTr="00296911">
        <w:trPr>
          <w:trHeight w:val="1191"/>
        </w:trPr>
        <w:tc>
          <w:tcPr>
            <w:tcW w:w="846" w:type="dxa"/>
            <w:vAlign w:val="center"/>
          </w:tcPr>
          <w:p w14:paraId="600F6C32" w14:textId="47731B1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1</w:t>
            </w:r>
          </w:p>
        </w:tc>
        <w:tc>
          <w:tcPr>
            <w:tcW w:w="5670" w:type="dxa"/>
            <w:vAlign w:val="center"/>
          </w:tcPr>
          <w:p w14:paraId="4AB6A071" w14:textId="3C067596"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中药废弃物制备超级活性炭绿色产业链构建</w:t>
            </w:r>
          </w:p>
        </w:tc>
        <w:tc>
          <w:tcPr>
            <w:tcW w:w="1780" w:type="dxa"/>
            <w:vAlign w:val="center"/>
          </w:tcPr>
          <w:p w14:paraId="5B35E691" w14:textId="0662469E"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张严磊</w:t>
            </w:r>
          </w:p>
        </w:tc>
      </w:tr>
      <w:tr w:rsidR="000C0A55" w:rsidRPr="000C0A55" w14:paraId="4FE1E5FC" w14:textId="77777777" w:rsidTr="00296911">
        <w:trPr>
          <w:trHeight w:val="1191"/>
        </w:trPr>
        <w:tc>
          <w:tcPr>
            <w:tcW w:w="846" w:type="dxa"/>
            <w:vAlign w:val="center"/>
          </w:tcPr>
          <w:p w14:paraId="1BADE948" w14:textId="25E3AE81"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2</w:t>
            </w:r>
          </w:p>
        </w:tc>
        <w:tc>
          <w:tcPr>
            <w:tcW w:w="5670" w:type="dxa"/>
            <w:vAlign w:val="center"/>
          </w:tcPr>
          <w:p w14:paraId="79DB31C4" w14:textId="2C411661"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智能中药膝关节康复器具研制</w:t>
            </w:r>
          </w:p>
        </w:tc>
        <w:tc>
          <w:tcPr>
            <w:tcW w:w="1780" w:type="dxa"/>
            <w:vAlign w:val="center"/>
          </w:tcPr>
          <w:p w14:paraId="69111866" w14:textId="20B49FD9"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王军威</w:t>
            </w:r>
          </w:p>
        </w:tc>
      </w:tr>
      <w:tr w:rsidR="000C0A55" w:rsidRPr="000C0A55" w14:paraId="52E6A944" w14:textId="77777777" w:rsidTr="00296911">
        <w:trPr>
          <w:trHeight w:val="1191"/>
        </w:trPr>
        <w:tc>
          <w:tcPr>
            <w:tcW w:w="846" w:type="dxa"/>
            <w:vAlign w:val="center"/>
          </w:tcPr>
          <w:p w14:paraId="2840C1BA" w14:textId="2AAA6095"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3</w:t>
            </w:r>
          </w:p>
        </w:tc>
        <w:tc>
          <w:tcPr>
            <w:tcW w:w="5670" w:type="dxa"/>
            <w:vAlign w:val="center"/>
          </w:tcPr>
          <w:p w14:paraId="5754B37E" w14:textId="548856C0"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口齿留香-口气清新系列产品研发</w:t>
            </w:r>
          </w:p>
        </w:tc>
        <w:tc>
          <w:tcPr>
            <w:tcW w:w="1780" w:type="dxa"/>
            <w:vAlign w:val="center"/>
          </w:tcPr>
          <w:p w14:paraId="6776C815" w14:textId="0D74DABF"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郭东艳</w:t>
            </w:r>
          </w:p>
        </w:tc>
      </w:tr>
      <w:tr w:rsidR="000C0A55" w:rsidRPr="000C0A55" w14:paraId="261B6065" w14:textId="77777777" w:rsidTr="00296911">
        <w:trPr>
          <w:trHeight w:val="1191"/>
        </w:trPr>
        <w:tc>
          <w:tcPr>
            <w:tcW w:w="846" w:type="dxa"/>
            <w:vAlign w:val="center"/>
          </w:tcPr>
          <w:p w14:paraId="75F87529" w14:textId="052497F8"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4</w:t>
            </w:r>
          </w:p>
        </w:tc>
        <w:tc>
          <w:tcPr>
            <w:tcW w:w="5670" w:type="dxa"/>
            <w:vAlign w:val="center"/>
          </w:tcPr>
          <w:p w14:paraId="57B38F78" w14:textId="55C1FD8F"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基于咸阳当地药食两用特产原料的传统中式面点配方及工艺升级研究</w:t>
            </w:r>
          </w:p>
        </w:tc>
        <w:tc>
          <w:tcPr>
            <w:tcW w:w="1780" w:type="dxa"/>
            <w:vAlign w:val="center"/>
          </w:tcPr>
          <w:p w14:paraId="1E93C5E3" w14:textId="6032A52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辛宝</w:t>
            </w:r>
          </w:p>
        </w:tc>
      </w:tr>
      <w:tr w:rsidR="000C0A55" w:rsidRPr="000C0A55" w14:paraId="003B3BF4" w14:textId="77777777" w:rsidTr="00296911">
        <w:trPr>
          <w:trHeight w:val="1191"/>
        </w:trPr>
        <w:tc>
          <w:tcPr>
            <w:tcW w:w="846" w:type="dxa"/>
            <w:vAlign w:val="center"/>
          </w:tcPr>
          <w:p w14:paraId="034DCEBF" w14:textId="67E6AC5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5</w:t>
            </w:r>
          </w:p>
        </w:tc>
        <w:tc>
          <w:tcPr>
            <w:tcW w:w="5670" w:type="dxa"/>
            <w:vAlign w:val="center"/>
          </w:tcPr>
          <w:p w14:paraId="5B0136DF" w14:textId="4DAB9470"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固肠止泻肠溶胶囊研制</w:t>
            </w:r>
          </w:p>
        </w:tc>
        <w:tc>
          <w:tcPr>
            <w:tcW w:w="1780" w:type="dxa"/>
            <w:vAlign w:val="center"/>
          </w:tcPr>
          <w:p w14:paraId="58A2FFC6" w14:textId="4A6A7DD4"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李宏</w:t>
            </w:r>
          </w:p>
        </w:tc>
      </w:tr>
      <w:tr w:rsidR="000C0A55" w:rsidRPr="000C0A55" w14:paraId="342A0009" w14:textId="77777777" w:rsidTr="00296911">
        <w:trPr>
          <w:trHeight w:val="1191"/>
        </w:trPr>
        <w:tc>
          <w:tcPr>
            <w:tcW w:w="846" w:type="dxa"/>
            <w:vAlign w:val="center"/>
          </w:tcPr>
          <w:p w14:paraId="7B77BE21" w14:textId="176EFFCB"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6</w:t>
            </w:r>
          </w:p>
        </w:tc>
        <w:tc>
          <w:tcPr>
            <w:tcW w:w="5670" w:type="dxa"/>
            <w:vAlign w:val="center"/>
          </w:tcPr>
          <w:p w14:paraId="3BC5E490" w14:textId="5C90E89E"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基于关键制剂技术导入的双金胃肠胶囊工艺优化及质量标准提升</w:t>
            </w:r>
          </w:p>
        </w:tc>
        <w:tc>
          <w:tcPr>
            <w:tcW w:w="1780" w:type="dxa"/>
            <w:vAlign w:val="center"/>
          </w:tcPr>
          <w:p w14:paraId="31DE31D1" w14:textId="3E38E126"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史亚军</w:t>
            </w:r>
          </w:p>
        </w:tc>
      </w:tr>
      <w:tr w:rsidR="000C0A55" w:rsidRPr="000C0A55" w14:paraId="7720DD94" w14:textId="77777777" w:rsidTr="00296911">
        <w:trPr>
          <w:trHeight w:val="1191"/>
        </w:trPr>
        <w:tc>
          <w:tcPr>
            <w:tcW w:w="846" w:type="dxa"/>
            <w:vAlign w:val="center"/>
          </w:tcPr>
          <w:p w14:paraId="4A501C54" w14:textId="1857D555"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7</w:t>
            </w:r>
          </w:p>
        </w:tc>
        <w:tc>
          <w:tcPr>
            <w:tcW w:w="5670" w:type="dxa"/>
            <w:vAlign w:val="center"/>
          </w:tcPr>
          <w:p w14:paraId="7E5BB228" w14:textId="6D27CCAF"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维血宁片的研制</w:t>
            </w:r>
          </w:p>
        </w:tc>
        <w:tc>
          <w:tcPr>
            <w:tcW w:w="1780" w:type="dxa"/>
            <w:vAlign w:val="center"/>
          </w:tcPr>
          <w:p w14:paraId="1ECE9B19" w14:textId="69765643" w:rsidR="000C0A55" w:rsidRPr="000C0A55" w:rsidRDefault="000C0A55" w:rsidP="00F45B1F">
            <w:pPr>
              <w:jc w:val="center"/>
              <w:rPr>
                <w:rFonts w:ascii="仿宋" w:eastAsia="仿宋" w:hAnsi="仿宋"/>
                <w:sz w:val="28"/>
                <w:szCs w:val="28"/>
              </w:rPr>
            </w:pPr>
            <w:r w:rsidRPr="000C0A55">
              <w:rPr>
                <w:rFonts w:ascii="仿宋" w:eastAsia="仿宋" w:hAnsi="仿宋" w:hint="eastAsia"/>
                <w:sz w:val="28"/>
                <w:szCs w:val="28"/>
              </w:rPr>
              <w:t>张军武</w:t>
            </w:r>
          </w:p>
        </w:tc>
      </w:tr>
      <w:tr w:rsidR="00406E59" w:rsidRPr="000C0A55" w14:paraId="5FEA57D8" w14:textId="77777777" w:rsidTr="00296911">
        <w:trPr>
          <w:trHeight w:val="1191"/>
        </w:trPr>
        <w:tc>
          <w:tcPr>
            <w:tcW w:w="846" w:type="dxa"/>
            <w:vAlign w:val="center"/>
          </w:tcPr>
          <w:p w14:paraId="25231B6D" w14:textId="538F8ED2" w:rsidR="00406E59" w:rsidRPr="000C0A55" w:rsidRDefault="00406E59" w:rsidP="00F45B1F">
            <w:pPr>
              <w:jc w:val="center"/>
              <w:rPr>
                <w:rFonts w:ascii="仿宋" w:eastAsia="仿宋" w:hAnsi="仿宋" w:hint="eastAsia"/>
                <w:sz w:val="28"/>
                <w:szCs w:val="28"/>
              </w:rPr>
            </w:pPr>
            <w:r>
              <w:rPr>
                <w:rFonts w:ascii="仿宋" w:eastAsia="仿宋" w:hAnsi="仿宋" w:hint="eastAsia"/>
                <w:sz w:val="28"/>
                <w:szCs w:val="28"/>
              </w:rPr>
              <w:t>8</w:t>
            </w:r>
          </w:p>
        </w:tc>
        <w:tc>
          <w:tcPr>
            <w:tcW w:w="5670" w:type="dxa"/>
            <w:vAlign w:val="center"/>
          </w:tcPr>
          <w:p w14:paraId="4EDFE3B0" w14:textId="0CD8991B" w:rsidR="00406E59" w:rsidRPr="000C0A55" w:rsidRDefault="00406E59" w:rsidP="00F45B1F">
            <w:pPr>
              <w:jc w:val="center"/>
              <w:rPr>
                <w:rFonts w:ascii="仿宋" w:eastAsia="仿宋" w:hAnsi="仿宋" w:hint="eastAsia"/>
                <w:sz w:val="28"/>
                <w:szCs w:val="28"/>
              </w:rPr>
            </w:pPr>
            <w:r w:rsidRPr="00406E59">
              <w:rPr>
                <w:rFonts w:ascii="仿宋" w:eastAsia="仿宋" w:hAnsi="仿宋" w:hint="eastAsia"/>
                <w:sz w:val="28"/>
                <w:szCs w:val="28"/>
              </w:rPr>
              <w:t>防治新冠中药制剂“百前宣肺颗粒”的开发研究</w:t>
            </w:r>
          </w:p>
        </w:tc>
        <w:tc>
          <w:tcPr>
            <w:tcW w:w="1780" w:type="dxa"/>
            <w:vAlign w:val="center"/>
          </w:tcPr>
          <w:p w14:paraId="7E2EAE86" w14:textId="2F84F14E" w:rsidR="00406E59" w:rsidRPr="000C0A55" w:rsidRDefault="000C44D7" w:rsidP="00F45B1F">
            <w:pPr>
              <w:jc w:val="center"/>
              <w:rPr>
                <w:rFonts w:ascii="仿宋" w:eastAsia="仿宋" w:hAnsi="仿宋" w:hint="eastAsia"/>
                <w:sz w:val="28"/>
                <w:szCs w:val="28"/>
              </w:rPr>
            </w:pPr>
            <w:r w:rsidRPr="000C44D7">
              <w:rPr>
                <w:rFonts w:ascii="仿宋" w:eastAsia="仿宋" w:hAnsi="仿宋" w:hint="eastAsia"/>
                <w:sz w:val="28"/>
                <w:szCs w:val="28"/>
              </w:rPr>
              <w:t>李哲</w:t>
            </w:r>
          </w:p>
        </w:tc>
      </w:tr>
      <w:tr w:rsidR="00406E59" w:rsidRPr="000C0A55" w14:paraId="65283BEB" w14:textId="77777777" w:rsidTr="00296911">
        <w:trPr>
          <w:trHeight w:val="1191"/>
        </w:trPr>
        <w:tc>
          <w:tcPr>
            <w:tcW w:w="846" w:type="dxa"/>
            <w:vAlign w:val="center"/>
          </w:tcPr>
          <w:p w14:paraId="2AADEA1E" w14:textId="4566FB89" w:rsidR="00406E59" w:rsidRPr="000C0A55" w:rsidRDefault="00406E59" w:rsidP="00F45B1F">
            <w:pPr>
              <w:jc w:val="center"/>
              <w:rPr>
                <w:rFonts w:ascii="仿宋" w:eastAsia="仿宋" w:hAnsi="仿宋" w:hint="eastAsia"/>
                <w:sz w:val="28"/>
                <w:szCs w:val="28"/>
              </w:rPr>
            </w:pPr>
            <w:r>
              <w:rPr>
                <w:rFonts w:ascii="仿宋" w:eastAsia="仿宋" w:hAnsi="仿宋" w:hint="eastAsia"/>
                <w:sz w:val="28"/>
                <w:szCs w:val="28"/>
              </w:rPr>
              <w:t>9</w:t>
            </w:r>
          </w:p>
        </w:tc>
        <w:tc>
          <w:tcPr>
            <w:tcW w:w="5670" w:type="dxa"/>
            <w:vAlign w:val="center"/>
          </w:tcPr>
          <w:p w14:paraId="6CFB56EA" w14:textId="0DE682F1" w:rsidR="00406E59" w:rsidRPr="000C0A55" w:rsidRDefault="000C44D7" w:rsidP="00F45B1F">
            <w:pPr>
              <w:jc w:val="center"/>
              <w:rPr>
                <w:rFonts w:ascii="仿宋" w:eastAsia="仿宋" w:hAnsi="仿宋" w:hint="eastAsia"/>
                <w:sz w:val="28"/>
                <w:szCs w:val="28"/>
              </w:rPr>
            </w:pPr>
            <w:r w:rsidRPr="000C44D7">
              <w:rPr>
                <w:rFonts w:ascii="仿宋" w:eastAsia="仿宋" w:hAnsi="仿宋" w:hint="eastAsia"/>
                <w:sz w:val="28"/>
                <w:szCs w:val="28"/>
              </w:rPr>
              <w:t>新冠病毒感染康复期治疗药物-紫百止咳颗粒医院制剂的研究与开发</w:t>
            </w:r>
          </w:p>
        </w:tc>
        <w:tc>
          <w:tcPr>
            <w:tcW w:w="1780" w:type="dxa"/>
            <w:vAlign w:val="center"/>
          </w:tcPr>
          <w:p w14:paraId="01423CEF" w14:textId="7F39B5E9" w:rsidR="00406E59" w:rsidRPr="000C0A55" w:rsidRDefault="000C44D7" w:rsidP="00F45B1F">
            <w:pPr>
              <w:jc w:val="center"/>
              <w:rPr>
                <w:rFonts w:ascii="仿宋" w:eastAsia="仿宋" w:hAnsi="仿宋" w:hint="eastAsia"/>
                <w:sz w:val="28"/>
                <w:szCs w:val="28"/>
              </w:rPr>
            </w:pPr>
            <w:r w:rsidRPr="000C44D7">
              <w:rPr>
                <w:rFonts w:ascii="仿宋" w:eastAsia="仿宋" w:hAnsi="仿宋" w:hint="eastAsia"/>
                <w:sz w:val="28"/>
                <w:szCs w:val="28"/>
              </w:rPr>
              <w:t>缪峰</w:t>
            </w:r>
          </w:p>
        </w:tc>
      </w:tr>
    </w:tbl>
    <w:p w14:paraId="3C50D867" w14:textId="77777777" w:rsidR="000C0A55" w:rsidRPr="000C0A55" w:rsidRDefault="000C0A55" w:rsidP="000C0A55">
      <w:pPr>
        <w:jc w:val="center"/>
        <w:rPr>
          <w:rFonts w:ascii="黑体" w:eastAsia="黑体" w:hAnsi="黑体"/>
          <w:sz w:val="36"/>
          <w:szCs w:val="36"/>
        </w:rPr>
      </w:pPr>
    </w:p>
    <w:sectPr w:rsidR="000C0A55" w:rsidRPr="000C0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7ABF" w14:textId="77777777" w:rsidR="006A7406" w:rsidRDefault="006A7406" w:rsidP="000C0A55">
      <w:pPr>
        <w:spacing w:line="240" w:lineRule="auto"/>
      </w:pPr>
      <w:r>
        <w:separator/>
      </w:r>
    </w:p>
  </w:endnote>
  <w:endnote w:type="continuationSeparator" w:id="0">
    <w:p w14:paraId="55DA3FDC" w14:textId="77777777" w:rsidR="006A7406" w:rsidRDefault="006A7406" w:rsidP="000C0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B429" w14:textId="77777777" w:rsidR="006A7406" w:rsidRDefault="006A7406" w:rsidP="000C0A55">
      <w:pPr>
        <w:spacing w:line="240" w:lineRule="auto"/>
      </w:pPr>
      <w:r>
        <w:separator/>
      </w:r>
    </w:p>
  </w:footnote>
  <w:footnote w:type="continuationSeparator" w:id="0">
    <w:p w14:paraId="6626F869" w14:textId="77777777" w:rsidR="006A7406" w:rsidRDefault="006A7406" w:rsidP="000C0A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CF"/>
    <w:rsid w:val="000C0A55"/>
    <w:rsid w:val="000C44D7"/>
    <w:rsid w:val="00296911"/>
    <w:rsid w:val="00406E59"/>
    <w:rsid w:val="005E43EB"/>
    <w:rsid w:val="006A7406"/>
    <w:rsid w:val="007D729D"/>
    <w:rsid w:val="009C0616"/>
    <w:rsid w:val="00AD7899"/>
    <w:rsid w:val="00D47BCF"/>
    <w:rsid w:val="00F4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028D8"/>
  <w15:chartTrackingRefBased/>
  <w15:docId w15:val="{7B1C10A6-2913-40BA-9874-F0D9FAD4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_GB2312" w:hAnsi="Times New Roman" w:cs="宋体"/>
        <w:bCs/>
        <w:kern w:val="2"/>
        <w:sz w:val="30"/>
        <w:szCs w:val="48"/>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A5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0C0A55"/>
    <w:rPr>
      <w:sz w:val="18"/>
      <w:szCs w:val="18"/>
    </w:rPr>
  </w:style>
  <w:style w:type="paragraph" w:styleId="a5">
    <w:name w:val="footer"/>
    <w:basedOn w:val="a"/>
    <w:link w:val="a6"/>
    <w:uiPriority w:val="99"/>
    <w:unhideWhenUsed/>
    <w:rsid w:val="000C0A55"/>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0C0A55"/>
    <w:rPr>
      <w:sz w:val="18"/>
      <w:szCs w:val="18"/>
    </w:rPr>
  </w:style>
  <w:style w:type="table" w:styleId="a7">
    <w:name w:val="Table Grid"/>
    <w:basedOn w:val="a1"/>
    <w:uiPriority w:val="39"/>
    <w:rsid w:val="000C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萱 张</cp:lastModifiedBy>
  <cp:revision>5</cp:revision>
  <dcterms:created xsi:type="dcterms:W3CDTF">2023-07-31T07:40:00Z</dcterms:created>
  <dcterms:modified xsi:type="dcterms:W3CDTF">2024-03-14T08:13:00Z</dcterms:modified>
</cp:coreProperties>
</file>