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before="120" w:beforeLines="50" w:beforeAutospacing="0" w:after="360" w:afterLines="150" w:afterAutospacing="0" w:line="700" w:lineRule="exact"/>
        <w:jc w:val="center"/>
        <w:rPr>
          <w:rFonts w:ascii="小标宋" w:hAnsi="����" w:eastAsia="小标宋"/>
          <w:sz w:val="44"/>
          <w:szCs w:val="44"/>
        </w:rPr>
      </w:pPr>
      <w:r>
        <w:rPr>
          <w:rFonts w:hint="eastAsia" w:ascii="小标宋" w:hAnsi="����" w:eastAsia="小标宋"/>
          <w:sz w:val="44"/>
          <w:szCs w:val="44"/>
        </w:rPr>
        <w:t>第九届中国科协青年人才托举工程</w:t>
      </w:r>
      <w:r>
        <w:rPr>
          <w:rFonts w:hint="eastAsia" w:ascii="小标宋" w:hAnsi="����" w:eastAsia="小标宋"/>
          <w:sz w:val="44"/>
          <w:szCs w:val="44"/>
        </w:rPr>
        <w:br w:type="textWrapping"/>
      </w:r>
      <w:r>
        <w:rPr>
          <w:rFonts w:hint="eastAsia" w:ascii="小标宋" w:hAnsi="����" w:eastAsia="小标宋"/>
          <w:sz w:val="44"/>
          <w:szCs w:val="44"/>
        </w:rPr>
        <w:t>项目</w:t>
      </w:r>
      <w:r>
        <w:rPr>
          <w:rFonts w:ascii="小标宋" w:hAnsi="����" w:eastAsia="小标宋"/>
          <w:sz w:val="44"/>
          <w:szCs w:val="44"/>
        </w:rPr>
        <w:t>实施</w:t>
      </w:r>
      <w:r>
        <w:rPr>
          <w:rFonts w:hint="eastAsia" w:ascii="小标宋" w:hAnsi="����" w:eastAsia="小标宋"/>
          <w:sz w:val="44"/>
          <w:szCs w:val="44"/>
        </w:rPr>
        <w:t>单位名单及资助名额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4394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学会</w:t>
            </w:r>
            <w:r>
              <w:rPr>
                <w:rFonts w:hint="eastAsia" w:ascii="黑体" w:hAnsi="黑体" w:eastAsia="黑体" w:cs="宋体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szCs w:val="28"/>
              </w:rPr>
              <w:t>编码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申报单位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中国科协资助名额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（人）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自筹资金资助名额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宋体"/>
                <w:szCs w:val="28"/>
              </w:rPr>
            </w:pPr>
            <w:r>
              <w:rPr>
                <w:rFonts w:hint="eastAsia" w:ascii="黑体" w:hAnsi="黑体" w:eastAsia="黑体" w:cs="宋体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中国数学会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中国物理学会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中国力学学会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中国光学学会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中国声学学会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中国化学会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中国空间科学学会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A-10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中国地质学会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A-11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中国地理学会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A-27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中国心理学会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A-28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中国生态学学会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A-29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中国环境科学学会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A-31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中国感光学会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A-33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中国岩石力学与工程学会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A-35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中国系统工程学会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A-39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中国运筹学会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A-46G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国际动物学会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中国机械工程学会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中国电机工程学会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中国电工技术学会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中国水利学会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中国内燃机学会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中国工程热物理学会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中国制冷学会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中国自动化学会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中国计量测试学会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中国图学学会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B-19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中国电子学会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B-20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中国计算机学会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B-21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中国通信学会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B-22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中国中文信息学会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B-27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中国公路学会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B-35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中国化工学会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B-38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中国煤炭学会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B-39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中国可再生能源学会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B-40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中国能源研究会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B-43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中国土木工程学会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B-50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中国食品科学技术学会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B-51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中国粮油学会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B-54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中国仿真学会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B-56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中国振动工程学会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中国惯性技术学会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中国电源学会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B-65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中国图象图形学学会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中国人工智能学会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B-68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中国工程机械学会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B-71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中国指挥与控制学会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B-73T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中国微米纳米技术学会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B-74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中国密码学会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B-75T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中国大坝工程学会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B-76T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中国卫星导航定位协会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中国农学会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中国林学会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中国土壤学会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中国水产学会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中国植物保护学会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C-12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中国水土保持学会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C-13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中国茶叶学会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C-14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中国草学会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C-15T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中国植物营养与肥料学会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中华中医药学会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中国药学会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D-9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中国病理生理学会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D-18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中国毒理学会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D-23T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中华口腔医学会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D-26T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中国研究型医院学会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D-27W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中国睡眠研究会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E-3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中国技术经济学会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E-4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中国现场统计研究会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70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E-7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中国科学技术情报学会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E-10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中国科学学与科技政策研究会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72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E-16T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中国可持续发展研究会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E-26T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中国科学探险协会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E-30T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中国发明协会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E-33T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32"/>
                <w:szCs w:val="32"/>
                <w:lang w:bidi="ar"/>
              </w:rPr>
              <w:t>中国检验检测学会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76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E-34T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中国女科技工作者协会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77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L-1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中国科协生命科学学会联合体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L-2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中国科协创新融合学会联合体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L-6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中国科协先进材料学会联合体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302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397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2Y2ODBiNTQ5N2IzZTljZTRlNGUyYjBjNWYxZTMifQ=="/>
  </w:docVars>
  <w:rsids>
    <w:rsidRoot w:val="2A755493"/>
    <w:rsid w:val="2A75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2023-08-25T12:32:00Z</dcterms:created>
  <dc:creator>安</dc:creator>
  <cp:lastModifiedBy>安</cp:lastModifiedBy>
  <dcterms:modified xsi:type="dcterms:W3CDTF">2023-08-25T12:32:59Z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18702FE2A4CE424EBB19A70B5E4A7350_11</vt:lpwstr>
  </property>
</Properties>
</file>