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>
      <w:pPr>
        <w:spacing w:line="560" w:lineRule="exact"/>
        <w:rPr>
          <w:rFonts w:eastAsia="黑体"/>
          <w:sz w:val="28"/>
          <w:szCs w:val="28"/>
        </w:rPr>
      </w:pPr>
    </w:p>
    <w:p>
      <w:pPr>
        <w:kinsoku w:val="0"/>
        <w:snapToGrid w:val="0"/>
        <w:spacing w:line="560" w:lineRule="exact"/>
        <w:jc w:val="center"/>
        <w:rPr>
          <w:rFonts w:eastAsia="宋体"/>
          <w:b/>
          <w:bCs/>
          <w:color w:val="000000"/>
          <w:sz w:val="44"/>
          <w:szCs w:val="44"/>
          <w:lang w:val="zh-TW"/>
        </w:rPr>
      </w:pPr>
      <w:bookmarkStart w:id="0" w:name="_GoBack"/>
      <w:r>
        <w:rPr>
          <w:rFonts w:eastAsia="宋体"/>
          <w:b/>
          <w:bCs/>
          <w:color w:val="000000"/>
          <w:sz w:val="44"/>
          <w:szCs w:val="44"/>
          <w:lang w:val="zh-TW"/>
        </w:rPr>
        <w:t>健康科普作品（</w:t>
      </w:r>
      <w:r>
        <w:rPr>
          <w:rFonts w:eastAsia="宋体"/>
          <w:b/>
          <w:bCs/>
          <w:color w:val="000000"/>
          <w:sz w:val="44"/>
          <w:szCs w:val="44"/>
        </w:rPr>
        <w:t>网络账号</w:t>
      </w:r>
      <w:r>
        <w:rPr>
          <w:rFonts w:eastAsia="宋体"/>
          <w:b/>
          <w:bCs/>
          <w:color w:val="000000"/>
          <w:sz w:val="44"/>
          <w:szCs w:val="44"/>
          <w:lang w:val="zh-TW"/>
        </w:rPr>
        <w:t>类）</w:t>
      </w:r>
      <w:r>
        <w:rPr>
          <w:rFonts w:eastAsia="宋体"/>
          <w:b/>
          <w:bCs/>
          <w:color w:val="000000"/>
          <w:sz w:val="44"/>
          <w:szCs w:val="44"/>
        </w:rPr>
        <w:t>推荐</w:t>
      </w:r>
      <w:r>
        <w:rPr>
          <w:rFonts w:eastAsia="宋体"/>
          <w:b/>
          <w:bCs/>
          <w:color w:val="000000"/>
          <w:sz w:val="44"/>
          <w:szCs w:val="44"/>
          <w:lang w:val="zh-TW"/>
        </w:rPr>
        <w:t>表</w:t>
      </w:r>
    </w:p>
    <w:bookmarkEnd w:id="0"/>
    <w:tbl>
      <w:tblPr>
        <w:tblStyle w:val="5"/>
        <w:tblpPr w:leftFromText="180" w:rightFromText="180" w:vertAnchor="text" w:horzAnchor="page" w:tblpX="1807" w:tblpY="34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1020"/>
        <w:gridCol w:w="1704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账号名称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类型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ind w:firstLine="960" w:firstLineChars="300"/>
              <w:rPr>
                <w:rFonts w:eastAsia="仿宋"/>
                <w:color w:val="000000"/>
                <w:kern w:val="0"/>
                <w:szCs w:val="32"/>
                <w:lang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微博 </w:t>
            </w:r>
            <w:r>
              <w:rPr>
                <w:rFonts w:eastAsia="仿宋"/>
                <w:color w:val="000000"/>
                <w:kern w:val="0"/>
                <w:szCs w:val="32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类别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ind w:firstLine="960" w:firstLineChars="300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□机构</w:t>
            </w:r>
            <w:r>
              <w:rPr>
                <w:rFonts w:eastAsia="仿宋"/>
                <w:color w:val="000000"/>
                <w:kern w:val="0"/>
                <w:szCs w:val="32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账号主体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报送单位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联系人职务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注册时间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基本情况、亮点成绩</w:t>
            </w:r>
          </w:p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eastAsia="仿宋"/>
                <w:color w:val="000000"/>
                <w:kern w:val="0"/>
                <w:szCs w:val="32"/>
              </w:rPr>
              <w:t>5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00字以内）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获奖情况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用户数量（截至申报日）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内容初审人员意见（需主任医师职称或其他相应职级人员审核）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（</w:t>
            </w:r>
            <w:r>
              <w:rPr>
                <w:rFonts w:eastAsia="仿宋"/>
                <w:color w:val="000000"/>
                <w:kern w:val="0"/>
                <w:szCs w:val="32"/>
              </w:rPr>
              <w:t>非公司为主体的机构作品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 w:line="560" w:lineRule="exact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（签字）</w:t>
            </w: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pacing w:line="560" w:lineRule="exact"/>
              <w:ind w:right="560"/>
              <w:jc w:val="right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szCs w:val="32"/>
                <w:lang w:val="zh-TW" w:eastAsia="zh-TW"/>
              </w:rPr>
              <w:t>年</w:t>
            </w:r>
            <w:r>
              <w:rPr>
                <w:rFonts w:eastAsia="仿宋"/>
                <w:szCs w:val="32"/>
                <w:lang w:val="zh-TW"/>
              </w:rPr>
              <w:t xml:space="preserve">  </w:t>
            </w:r>
            <w:r>
              <w:rPr>
                <w:rFonts w:eastAsia="仿宋"/>
                <w:szCs w:val="32"/>
                <w:lang w:val="zh-TW" w:eastAsia="zh-TW"/>
              </w:rPr>
              <w:t>月</w:t>
            </w:r>
            <w:r>
              <w:rPr>
                <w:rFonts w:eastAsia="仿宋"/>
                <w:szCs w:val="32"/>
                <w:lang w:val="zh-TW"/>
              </w:rPr>
              <w:t xml:space="preserve">  </w:t>
            </w:r>
            <w:r>
              <w:rPr>
                <w:rFonts w:eastAsia="仿宋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省级部门</w:t>
            </w:r>
            <w:r>
              <w:rPr>
                <w:rFonts w:eastAsia="仿宋"/>
                <w:color w:val="000000"/>
                <w:kern w:val="0"/>
                <w:szCs w:val="32"/>
              </w:rPr>
              <w:t>或学协会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推荐意见（</w:t>
            </w:r>
            <w:r>
              <w:rPr>
                <w:rFonts w:eastAsia="仿宋"/>
                <w:color w:val="000000"/>
                <w:kern w:val="0"/>
                <w:szCs w:val="32"/>
              </w:rPr>
              <w:t>限公司为主体上报的作品）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pacing w:line="560" w:lineRule="exact"/>
              <w:ind w:right="560"/>
              <w:jc w:val="right"/>
              <w:rPr>
                <w:rFonts w:eastAsia="仿宋"/>
                <w:szCs w:val="32"/>
                <w:lang w:val="zh-TW" w:eastAsia="zh-TW"/>
              </w:rPr>
            </w:pPr>
            <w:r>
              <w:rPr>
                <w:rFonts w:eastAsia="仿宋"/>
                <w:szCs w:val="32"/>
                <w:lang w:val="zh-TW" w:eastAsia="zh-TW"/>
              </w:rPr>
              <w:t>年</w:t>
            </w:r>
            <w:r>
              <w:rPr>
                <w:rFonts w:eastAsia="仿宋"/>
                <w:szCs w:val="32"/>
                <w:lang w:val="zh-TW"/>
              </w:rPr>
              <w:t xml:space="preserve">  </w:t>
            </w:r>
            <w:r>
              <w:rPr>
                <w:rFonts w:eastAsia="仿宋"/>
                <w:szCs w:val="32"/>
                <w:lang w:val="zh-TW" w:eastAsia="zh-TW"/>
              </w:rPr>
              <w:t>月</w:t>
            </w:r>
            <w:r>
              <w:rPr>
                <w:rFonts w:eastAsia="仿宋"/>
                <w:szCs w:val="32"/>
                <w:lang w:val="zh-TW"/>
              </w:rPr>
              <w:t xml:space="preserve">  </w:t>
            </w:r>
            <w:r>
              <w:rPr>
                <w:rFonts w:eastAsia="仿宋"/>
                <w:szCs w:val="32"/>
                <w:lang w:val="zh-TW" w:eastAsia="zh-TW"/>
              </w:rPr>
              <w:t>日</w:t>
            </w:r>
          </w:p>
          <w:p>
            <w:pPr>
              <w:spacing w:line="560" w:lineRule="exact"/>
              <w:ind w:right="560"/>
              <w:jc w:val="right"/>
              <w:rPr>
                <w:rFonts w:eastAsia="仿宋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3783" w:type="dxa"/>
            <w:noWrap w:val="0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备注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3D5F596E"/>
    <w:rsid w:val="3D5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234</Characters>
  <Lines>0</Lines>
  <Paragraphs>0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2023-05-15T07:14:00Z</dcterms:created>
  <dc:creator>杨帆</dc:creator>
  <cp:lastModifiedBy>杨帆</cp:lastModifiedBy>
  <dcterms:modified xsi:type="dcterms:W3CDTF">2023-05-15T07:15:30Z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E13C8769A7274734A48D442287DA532B_11</vt:lpwstr>
  </property>
</Properties>
</file>