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FDD" w:rsidRDefault="008B5FDD" w:rsidP="008B5FDD">
      <w:pPr>
        <w:spacing w:line="600" w:lineRule="exact"/>
        <w:rPr>
          <w:rFonts w:ascii="黑体" w:eastAsia="黑体" w:hAnsi="黑体" w:cs="黑体"/>
          <w:sz w:val="32"/>
          <w:szCs w:val="32"/>
        </w:rPr>
      </w:pPr>
      <w:r>
        <w:rPr>
          <w:rFonts w:ascii="黑体" w:eastAsia="黑体" w:hAnsi="黑体" w:cs="黑体" w:hint="eastAsia"/>
          <w:sz w:val="32"/>
          <w:szCs w:val="32"/>
        </w:rPr>
        <w:t>附件2</w:t>
      </w:r>
    </w:p>
    <w:p w:rsidR="008B5FDD" w:rsidRDefault="008B5FDD" w:rsidP="008B5FDD">
      <w:pPr>
        <w:pStyle w:val="a0"/>
        <w:spacing w:line="600" w:lineRule="exact"/>
        <w:jc w:val="center"/>
        <w:rPr>
          <w:rFonts w:ascii="方正小标宋简体" w:eastAsia="方正小标宋简体"/>
          <w:sz w:val="44"/>
          <w:szCs w:val="44"/>
        </w:rPr>
      </w:pPr>
      <w:r>
        <w:rPr>
          <w:rFonts w:ascii="方正小标宋简体" w:eastAsia="方正小标宋简体" w:hint="eastAsia"/>
          <w:sz w:val="44"/>
          <w:szCs w:val="44"/>
        </w:rPr>
        <w:t>建立决策咨询专家团队的相关要求</w:t>
      </w:r>
    </w:p>
    <w:p w:rsidR="008B5FDD" w:rsidRDefault="008B5FDD" w:rsidP="008B5FDD">
      <w:pPr>
        <w:pStyle w:val="a0"/>
        <w:spacing w:line="600" w:lineRule="exact"/>
        <w:jc w:val="both"/>
        <w:rPr>
          <w:rFonts w:ascii="黑体" w:eastAsia="黑体" w:hAnsi="黑体"/>
          <w:sz w:val="32"/>
          <w:szCs w:val="32"/>
        </w:rPr>
      </w:pPr>
    </w:p>
    <w:p w:rsidR="008B5FDD" w:rsidRDefault="008B5FDD" w:rsidP="008B5FDD">
      <w:pPr>
        <w:pStyle w:val="a0"/>
        <w:spacing w:line="600" w:lineRule="exact"/>
        <w:ind w:firstLineChars="200" w:firstLine="640"/>
        <w:jc w:val="both"/>
        <w:rPr>
          <w:rFonts w:ascii="黑体" w:eastAsia="黑体" w:hAnsi="黑体"/>
          <w:sz w:val="32"/>
          <w:szCs w:val="32"/>
        </w:rPr>
      </w:pPr>
      <w:r>
        <w:rPr>
          <w:rFonts w:ascii="黑体" w:eastAsia="黑体" w:hAnsi="黑体" w:hint="eastAsia"/>
          <w:sz w:val="32"/>
          <w:szCs w:val="32"/>
        </w:rPr>
        <w:t xml:space="preserve">一、建立专家团队的工作原则 </w:t>
      </w:r>
    </w:p>
    <w:p w:rsidR="008B5FDD" w:rsidRDefault="008B5FDD" w:rsidP="008B5FDD">
      <w:pPr>
        <w:pStyle w:val="a0"/>
        <w:spacing w:line="600" w:lineRule="exact"/>
        <w:ind w:firstLineChars="200" w:firstLine="640"/>
        <w:jc w:val="both"/>
        <w:rPr>
          <w:rFonts w:ascii="仿宋_GB2312" w:eastAsia="仿宋_GB2312" w:hAnsi="楷体"/>
          <w:color w:val="000000"/>
          <w:sz w:val="32"/>
          <w:szCs w:val="32"/>
        </w:rPr>
      </w:pPr>
      <w:r>
        <w:rPr>
          <w:rFonts w:ascii="仿宋_GB2312" w:eastAsia="仿宋_GB2312" w:hAnsi="楷体" w:hint="eastAsia"/>
          <w:color w:val="000000"/>
          <w:sz w:val="32"/>
          <w:szCs w:val="32"/>
        </w:rPr>
        <w:t xml:space="preserve">依托省级学会，围绕国家和全省战略需求，强化任务导向，建立 完善决策咨询专家团队，聚焦靶心、争创一流、赋能基层、开放协同，推动学会决策咨询工作创新，提升集思汇智聚力、资政报国为民决策咨询服务能力，为党和政府科学决策作出新的更大贡献。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（一）需求导向。</w:t>
      </w:r>
      <w:r>
        <w:rPr>
          <w:rFonts w:ascii="仿宋_GB2312" w:eastAsia="仿宋_GB2312" w:hAnsi="楷体" w:hint="eastAsia"/>
          <w:color w:val="000000"/>
          <w:sz w:val="32"/>
          <w:szCs w:val="32"/>
        </w:rPr>
        <w:t>聚焦国家和全省战略重点、科技前沿以及行业和区域发展重大问题，凝聚专家团队，胸怀“国之大者”，紧紧围绕服务高水平科技自立自强的使命要求，为建设世界科技强国建 言献策。</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（二）突出优势。</w:t>
      </w:r>
      <w:r>
        <w:rPr>
          <w:rFonts w:ascii="仿宋_GB2312" w:eastAsia="仿宋_GB2312" w:hAnsi="楷体" w:hint="eastAsia"/>
          <w:color w:val="000000"/>
          <w:sz w:val="32"/>
          <w:szCs w:val="32"/>
        </w:rPr>
        <w:t xml:space="preserve">充分发挥学会的学科优势、学术优势、跨行业跨部门跨领域组织优势，完善决策咨询专家组织动员机制和协同交融机制，畅通集思汇智渠道，汇聚跨学科领域专家的集体智慧。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（三）以咨促建。</w:t>
      </w:r>
      <w:r>
        <w:rPr>
          <w:rFonts w:ascii="仿宋_GB2312" w:eastAsia="仿宋_GB2312" w:hAnsi="楷体" w:hint="eastAsia"/>
          <w:color w:val="000000"/>
          <w:sz w:val="32"/>
          <w:szCs w:val="32"/>
        </w:rPr>
        <w:t>建立决策咨询专家团队工作，坚持先试后推、稳步发展，坚持因会制宜、宁缺毋滥、发挥特色，重在发挥 决策咨询专家团队作用，重在示范先导，重在提高为党和政府科学决策服务的能力水平。</w:t>
      </w:r>
    </w:p>
    <w:p w:rsidR="008B5FDD" w:rsidRDefault="008B5FDD" w:rsidP="008B5FDD">
      <w:pPr>
        <w:pStyle w:val="a0"/>
        <w:spacing w:line="600" w:lineRule="exact"/>
        <w:ind w:firstLineChars="200" w:firstLine="640"/>
        <w:jc w:val="both"/>
        <w:rPr>
          <w:rFonts w:ascii="仿宋_GB2312" w:eastAsia="仿宋_GB2312" w:hAnsi="楷体"/>
          <w:color w:val="000000"/>
          <w:sz w:val="32"/>
          <w:szCs w:val="32"/>
        </w:rPr>
      </w:pPr>
      <w:r>
        <w:rPr>
          <w:rFonts w:ascii="黑体" w:eastAsia="黑体" w:hAnsi="黑体" w:hint="eastAsia"/>
          <w:sz w:val="32"/>
          <w:szCs w:val="32"/>
        </w:rPr>
        <w:t xml:space="preserve"> 二、建立专家团队的基本要求</w:t>
      </w:r>
      <w:r>
        <w:rPr>
          <w:rFonts w:ascii="仿宋_GB2312" w:eastAsia="仿宋_GB2312" w:hAnsi="楷体" w:hint="eastAsia"/>
          <w:color w:val="000000"/>
          <w:sz w:val="32"/>
          <w:szCs w:val="32"/>
        </w:rPr>
        <w:t xml:space="preserve">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lastRenderedPageBreak/>
        <w:t>（一）团队建设。</w:t>
      </w:r>
      <w:r>
        <w:rPr>
          <w:rFonts w:ascii="仿宋_GB2312" w:eastAsia="仿宋_GB2312" w:hAnsi="楷体" w:hint="eastAsia"/>
          <w:bCs/>
          <w:color w:val="000000"/>
          <w:sz w:val="32"/>
          <w:szCs w:val="32"/>
        </w:rPr>
        <w:t>各</w:t>
      </w:r>
      <w:r>
        <w:rPr>
          <w:rFonts w:ascii="仿宋_GB2312" w:eastAsia="仿宋_GB2312" w:hAnsi="楷体" w:hint="eastAsia"/>
          <w:color w:val="000000"/>
          <w:sz w:val="32"/>
          <w:szCs w:val="32"/>
        </w:rPr>
        <w:t xml:space="preserve">省级学会（协会、研究会）是决策咨询专家团队的建设和管理主体，可以在其现有的决策咨询委员会（工作委员会），或研究中心（院、所）等决策咨询机构基础上建立完善；也可以根据新形势下的热点、难点，分别组建新的专家团队。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（二）团队名称</w:t>
      </w:r>
      <w:r>
        <w:rPr>
          <w:rFonts w:ascii="仿宋_GB2312" w:eastAsia="仿宋_GB2312" w:hAnsi="楷体" w:hint="eastAsia"/>
          <w:color w:val="000000"/>
          <w:sz w:val="32"/>
          <w:szCs w:val="32"/>
        </w:rPr>
        <w:t xml:space="preserve">。决策咨询专家团队的名称，视全省学会具体情况而定。一般须冠以省级学会的名称、专业领域等。如，“陕西xx学会xx决策咨询专家团队”等。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（三）专家遴选</w:t>
      </w:r>
      <w:r>
        <w:rPr>
          <w:rFonts w:ascii="仿宋_GB2312" w:eastAsia="仿宋_GB2312" w:hAnsi="楷体" w:hint="eastAsia"/>
          <w:color w:val="000000"/>
          <w:sz w:val="32"/>
          <w:szCs w:val="32"/>
        </w:rPr>
        <w:t>。一般采取“同行评议、组织推荐、个人自荐”相结合的方式，遴选决策咨询专家。每个决策咨询专家团队可设不超过2名首席专家。每个专家团队一般为10-20名。决策咨询专家经省级学会相关专业委员会或工作委员会以上组织审核。</w:t>
      </w:r>
    </w:p>
    <w:p w:rsidR="008B5FDD" w:rsidRDefault="008B5FDD" w:rsidP="008B5FDD">
      <w:pPr>
        <w:pStyle w:val="a0"/>
        <w:spacing w:line="600" w:lineRule="exact"/>
        <w:ind w:firstLineChars="200" w:firstLine="640"/>
        <w:jc w:val="both"/>
        <w:rPr>
          <w:rFonts w:ascii="仿宋_GB2312" w:eastAsia="仿宋_GB2312" w:hAnsi="楷体"/>
          <w:color w:val="000000"/>
          <w:sz w:val="32"/>
          <w:szCs w:val="32"/>
        </w:rPr>
      </w:pPr>
      <w:r>
        <w:rPr>
          <w:rFonts w:ascii="仿宋_GB2312" w:eastAsia="仿宋_GB2312" w:hAnsi="楷体" w:hint="eastAsia"/>
          <w:color w:val="000000"/>
          <w:sz w:val="32"/>
          <w:szCs w:val="32"/>
        </w:rPr>
        <w:t xml:space="preserve"> 其专家应同时符合以下基本条件：</w:t>
      </w:r>
    </w:p>
    <w:p w:rsidR="008B5FDD" w:rsidRDefault="008B5FDD" w:rsidP="008B5FDD">
      <w:pPr>
        <w:pStyle w:val="a0"/>
        <w:spacing w:line="600" w:lineRule="exact"/>
        <w:ind w:firstLineChars="200" w:firstLine="640"/>
        <w:jc w:val="both"/>
        <w:rPr>
          <w:rFonts w:ascii="仿宋_GB2312" w:eastAsia="仿宋_GB2312" w:hAnsi="楷体"/>
          <w:color w:val="000000"/>
          <w:sz w:val="32"/>
          <w:szCs w:val="32"/>
        </w:rPr>
      </w:pPr>
      <w:r>
        <w:rPr>
          <w:rFonts w:ascii="仿宋_GB2312" w:eastAsia="仿宋_GB2312" w:hAnsi="楷体" w:hint="eastAsia"/>
          <w:color w:val="000000"/>
          <w:sz w:val="32"/>
          <w:szCs w:val="32"/>
        </w:rPr>
        <w:t xml:space="preserve"> 1.坚持以习近平新时代中国特色社会主义思想为指导，增强 “四个意识”、坚定“四个自信”、做到“两个维护”，遵守国家宪法和法律。 </w:t>
      </w:r>
    </w:p>
    <w:p w:rsidR="008B5FDD" w:rsidRDefault="008B5FDD" w:rsidP="008B5FDD">
      <w:pPr>
        <w:pStyle w:val="a0"/>
        <w:spacing w:line="600" w:lineRule="exact"/>
        <w:ind w:firstLineChars="200" w:firstLine="640"/>
        <w:jc w:val="both"/>
        <w:rPr>
          <w:rFonts w:ascii="仿宋_GB2312" w:eastAsia="仿宋_GB2312" w:hAnsi="楷体"/>
          <w:color w:val="000000"/>
          <w:sz w:val="32"/>
          <w:szCs w:val="32"/>
        </w:rPr>
      </w:pPr>
      <w:r>
        <w:rPr>
          <w:rFonts w:ascii="仿宋_GB2312" w:eastAsia="仿宋_GB2312" w:hAnsi="楷体" w:hint="eastAsia"/>
          <w:color w:val="000000"/>
          <w:sz w:val="32"/>
          <w:szCs w:val="32"/>
        </w:rPr>
        <w:t>2.具有较高的学术造诣，具备高级职称或同等专业水平。学术水平或专业技能得到同行的广泛认可。首席专家应在本学科领域内有较高威望和广泛影响力，具有较强的前瞻性判断能力、跨学科领域理解能力、学科发展引领能力。</w:t>
      </w:r>
    </w:p>
    <w:p w:rsidR="008B5FDD" w:rsidRDefault="008B5FDD" w:rsidP="008B5FDD">
      <w:pPr>
        <w:pStyle w:val="a0"/>
        <w:spacing w:line="600" w:lineRule="exact"/>
        <w:ind w:firstLineChars="200" w:firstLine="640"/>
        <w:jc w:val="both"/>
        <w:rPr>
          <w:rFonts w:ascii="仿宋_GB2312" w:eastAsia="仿宋_GB2312" w:hAnsi="楷体"/>
          <w:color w:val="000000"/>
          <w:sz w:val="32"/>
          <w:szCs w:val="32"/>
        </w:rPr>
      </w:pPr>
      <w:r>
        <w:rPr>
          <w:rFonts w:ascii="仿宋_GB2312" w:eastAsia="仿宋_GB2312" w:hAnsi="楷体" w:hint="eastAsia"/>
          <w:color w:val="000000"/>
          <w:sz w:val="32"/>
          <w:szCs w:val="32"/>
        </w:rPr>
        <w:t xml:space="preserve"> 3.热心和熟悉决策咨询工作，经验丰富,工作责任心强，能够 以严谨的科学精神，客观、公正、实事求是地开展决策咨询工作。 </w:t>
      </w:r>
    </w:p>
    <w:p w:rsidR="008B5FDD" w:rsidRDefault="008B5FDD" w:rsidP="008B5FDD">
      <w:pPr>
        <w:pStyle w:val="a0"/>
        <w:spacing w:line="600" w:lineRule="exact"/>
        <w:ind w:firstLineChars="200" w:firstLine="640"/>
        <w:jc w:val="both"/>
        <w:rPr>
          <w:rFonts w:ascii="仿宋_GB2312" w:eastAsia="仿宋_GB2312" w:hAnsi="楷体"/>
          <w:color w:val="000000"/>
          <w:sz w:val="32"/>
          <w:szCs w:val="32"/>
        </w:rPr>
      </w:pPr>
      <w:r>
        <w:rPr>
          <w:rFonts w:ascii="仿宋_GB2312" w:eastAsia="仿宋_GB2312" w:hAnsi="楷体" w:hint="eastAsia"/>
          <w:color w:val="000000"/>
          <w:sz w:val="32"/>
          <w:szCs w:val="32"/>
        </w:rPr>
        <w:t>4.组织协调能力强，能够带领团队协同作战，能引领同行科技</w:t>
      </w:r>
      <w:r>
        <w:rPr>
          <w:rFonts w:ascii="仿宋_GB2312" w:eastAsia="仿宋_GB2312" w:hAnsi="楷体" w:hint="eastAsia"/>
          <w:color w:val="000000"/>
          <w:sz w:val="32"/>
          <w:szCs w:val="32"/>
        </w:rPr>
        <w:lastRenderedPageBreak/>
        <w:t xml:space="preserve">工作者及所在的科研机构、高校、企业等开展决策咨询工作，健康状况良好，具备履行职责的身体条件。 </w:t>
      </w:r>
    </w:p>
    <w:p w:rsidR="008B5FDD" w:rsidRDefault="008B5FDD" w:rsidP="008B5FDD">
      <w:pPr>
        <w:pStyle w:val="a0"/>
        <w:spacing w:line="600" w:lineRule="exact"/>
        <w:ind w:firstLineChars="200" w:firstLine="640"/>
        <w:jc w:val="both"/>
        <w:rPr>
          <w:rFonts w:ascii="黑体" w:eastAsia="黑体" w:hAnsi="黑体"/>
          <w:sz w:val="32"/>
          <w:szCs w:val="32"/>
        </w:rPr>
      </w:pPr>
      <w:r>
        <w:rPr>
          <w:rFonts w:ascii="黑体" w:eastAsia="黑体" w:hAnsi="黑体" w:hint="eastAsia"/>
          <w:sz w:val="32"/>
          <w:szCs w:val="32"/>
        </w:rPr>
        <w:t xml:space="preserve">三、专家团队的职责和任务 </w:t>
      </w:r>
    </w:p>
    <w:p w:rsidR="008B5FDD" w:rsidRDefault="008B5FDD" w:rsidP="008B5FDD">
      <w:pPr>
        <w:pStyle w:val="a0"/>
        <w:spacing w:line="600" w:lineRule="exact"/>
        <w:ind w:firstLineChars="200" w:firstLine="640"/>
        <w:jc w:val="both"/>
        <w:rPr>
          <w:rFonts w:ascii="仿宋_GB2312" w:eastAsia="仿宋_GB2312" w:hAnsi="楷体"/>
          <w:color w:val="000000"/>
          <w:sz w:val="32"/>
          <w:szCs w:val="32"/>
        </w:rPr>
      </w:pPr>
      <w:r>
        <w:rPr>
          <w:rFonts w:ascii="仿宋_GB2312" w:eastAsia="仿宋_GB2312" w:hAnsi="楷体" w:hint="eastAsia"/>
          <w:color w:val="000000"/>
          <w:sz w:val="32"/>
          <w:szCs w:val="32"/>
        </w:rPr>
        <w:t xml:space="preserve">决策咨询专家团队的主要工作任务如下：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（一）积极开展决策咨询研究。</w:t>
      </w:r>
      <w:r>
        <w:rPr>
          <w:rFonts w:ascii="仿宋_GB2312" w:eastAsia="仿宋_GB2312" w:hAnsi="楷体" w:hint="eastAsia"/>
          <w:color w:val="000000"/>
          <w:sz w:val="32"/>
          <w:szCs w:val="32"/>
        </w:rPr>
        <w:t xml:space="preserve">结合学科（专业、领域、行 业），对我国经济社会发展中全局性、战略性、综合性、前瞻性重大问题和热点、难点问题，积极承担和组织开展调查研究和咨询论证。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（二）积极开展决策咨询交流活动。</w:t>
      </w:r>
      <w:r>
        <w:rPr>
          <w:rFonts w:ascii="仿宋_GB2312" w:eastAsia="仿宋_GB2312" w:hAnsi="楷体" w:hint="eastAsia"/>
          <w:color w:val="000000"/>
          <w:sz w:val="32"/>
          <w:szCs w:val="32"/>
        </w:rPr>
        <w:t xml:space="preserve">结合学科（专业、领域、 行业）领衔举办或参与决策咨询活动，以专题讲座、论坛、研讨会等多种形式，开展全国性、创新性、示范性决策咨询交流活动。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（三）发布决策咨询报告。</w:t>
      </w:r>
      <w:r>
        <w:rPr>
          <w:rFonts w:ascii="仿宋_GB2312" w:eastAsia="仿宋_GB2312" w:hAnsi="楷体" w:hint="eastAsia"/>
          <w:color w:val="000000"/>
          <w:sz w:val="32"/>
          <w:szCs w:val="32"/>
        </w:rPr>
        <w:t xml:space="preserve">广泛汇聚学科、领域、行业、产业、区域决策咨询研究成果，以及业界思想观点，面向学科前沿、面向行业发展、面向区域发展，编制发布业界（区域）智库报告，加强专业化智库建设。 </w:t>
      </w:r>
    </w:p>
    <w:p w:rsidR="008B5FDD" w:rsidRDefault="008B5FDD" w:rsidP="008B5FDD">
      <w:pPr>
        <w:pStyle w:val="a0"/>
        <w:spacing w:line="600" w:lineRule="exact"/>
        <w:ind w:firstLineChars="200" w:firstLine="643"/>
        <w:jc w:val="both"/>
        <w:rPr>
          <w:rFonts w:ascii="仿宋_GB2312" w:eastAsia="仿宋_GB2312" w:hAnsi="楷体"/>
          <w:color w:val="000000"/>
          <w:sz w:val="32"/>
          <w:szCs w:val="32"/>
        </w:rPr>
      </w:pPr>
      <w:r>
        <w:rPr>
          <w:rFonts w:ascii="仿宋_GB2312" w:eastAsia="仿宋_GB2312" w:hAnsi="楷体" w:hint="eastAsia"/>
          <w:b/>
          <w:bCs/>
          <w:color w:val="000000"/>
          <w:sz w:val="32"/>
          <w:szCs w:val="32"/>
        </w:rPr>
        <w:t>（四）积极推动和拓展决策咨询工作。</w:t>
      </w:r>
      <w:r>
        <w:rPr>
          <w:rFonts w:ascii="仿宋_GB2312" w:eastAsia="仿宋_GB2312" w:hAnsi="楷体" w:hint="eastAsia"/>
          <w:color w:val="000000"/>
          <w:sz w:val="32"/>
          <w:szCs w:val="32"/>
        </w:rPr>
        <w:t>积极参与全省学会或相关学科决策咨询工作计划的制定，加强与专家团队成员所在的科研机构、高等院校、企业等单位的联合共建。</w:t>
      </w:r>
    </w:p>
    <w:p w:rsidR="00092D04" w:rsidRPr="008B5FDD" w:rsidRDefault="00092D04">
      <w:bookmarkStart w:id="0" w:name="_GoBack"/>
      <w:bookmarkEnd w:id="0"/>
    </w:p>
    <w:sectPr w:rsidR="00092D04" w:rsidRPr="008B5FDD">
      <w:pgSz w:w="11906" w:h="16838"/>
      <w:pgMar w:top="1701" w:right="1418" w:bottom="1418" w:left="141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DD"/>
    <w:rsid w:val="00092D04"/>
    <w:rsid w:val="008B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7AF24-3E59-42B1-B47F-8958EB65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B5FDD"/>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rsid w:val="008B5FDD"/>
    <w:pPr>
      <w:tabs>
        <w:tab w:val="center" w:pos="4153"/>
        <w:tab w:val="right" w:pos="8306"/>
      </w:tabs>
      <w:snapToGrid w:val="0"/>
      <w:jc w:val="left"/>
    </w:pPr>
    <w:rPr>
      <w:sz w:val="18"/>
      <w:szCs w:val="18"/>
    </w:rPr>
  </w:style>
  <w:style w:type="character" w:customStyle="1" w:styleId="a4">
    <w:name w:val="页脚 字符"/>
    <w:basedOn w:val="a1"/>
    <w:link w:val="a0"/>
    <w:uiPriority w:val="99"/>
    <w:qFormat/>
    <w:rsid w:val="008B5F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1235</Characters>
  <Application>Microsoft Office Word</Application>
  <DocSecurity>0</DocSecurity>
  <Lines>10</Lines>
  <Paragraphs>2</Paragraphs>
  <ScaleCrop>false</ScaleCrop>
  <Company>Microsoft</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cp:revision>
  <dcterms:created xsi:type="dcterms:W3CDTF">2023-05-12T08:33:00Z</dcterms:created>
  <dcterms:modified xsi:type="dcterms:W3CDTF">2023-05-12T08:33:00Z</dcterms:modified>
</cp:coreProperties>
</file>