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0C73" w14:textId="77777777" w:rsidR="00AB08C8" w:rsidRDefault="00000000">
      <w:pPr>
        <w:tabs>
          <w:tab w:val="left" w:pos="426"/>
        </w:tabs>
        <w:spacing w:line="600" w:lineRule="exact"/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t>附件1</w:t>
      </w:r>
    </w:p>
    <w:p w14:paraId="348D815A" w14:textId="77777777" w:rsidR="00AB08C8" w:rsidRDefault="00AB08C8">
      <w:pPr>
        <w:tabs>
          <w:tab w:val="left" w:pos="426"/>
        </w:tabs>
        <w:spacing w:line="600" w:lineRule="exact"/>
        <w:ind w:firstLineChars="200" w:firstLine="640"/>
        <w:rPr>
          <w:rFonts w:ascii="黑体" w:eastAsia="黑体" w:hAnsi="黑体" w:cs="黑体"/>
          <w:color w:val="000000"/>
          <w:sz w:val="32"/>
        </w:rPr>
      </w:pPr>
    </w:p>
    <w:p w14:paraId="33A830EA" w14:textId="77777777" w:rsidR="00AB08C8" w:rsidRDefault="00000000">
      <w:pPr>
        <w:tabs>
          <w:tab w:val="left" w:pos="426"/>
        </w:tabs>
        <w:spacing w:line="600" w:lineRule="exact"/>
        <w:jc w:val="center"/>
        <w:rPr>
          <w:rFonts w:ascii="Times New Roman" w:eastAsia="方正小标宋简体" w:hAnsi="Times New Roman"/>
          <w:color w:val="000000"/>
          <w:sz w:val="44"/>
        </w:rPr>
      </w:pPr>
      <w:r>
        <w:rPr>
          <w:rFonts w:ascii="Times New Roman" w:eastAsia="方正小标宋简体" w:hAnsi="Times New Roman" w:hint="eastAsia"/>
          <w:color w:val="000000"/>
          <w:sz w:val="44"/>
        </w:rPr>
        <w:t>基本推选条件</w:t>
      </w:r>
    </w:p>
    <w:p w14:paraId="566944F7" w14:textId="77777777" w:rsidR="00AB08C8" w:rsidRDefault="00AB08C8">
      <w:pPr>
        <w:tabs>
          <w:tab w:val="left" w:pos="426"/>
        </w:tabs>
        <w:spacing w:line="600" w:lineRule="exact"/>
        <w:ind w:firstLineChars="200" w:firstLine="880"/>
        <w:rPr>
          <w:rFonts w:ascii="Times New Roman" w:eastAsia="方正小标宋简体" w:hAnsi="Times New Roman"/>
          <w:color w:val="000000"/>
          <w:sz w:val="44"/>
        </w:rPr>
      </w:pPr>
    </w:p>
    <w:p w14:paraId="1F87AE45" w14:textId="77777777" w:rsidR="00AB08C8" w:rsidRDefault="00000000">
      <w:pPr>
        <w:tabs>
          <w:tab w:val="left" w:pos="426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</w:rPr>
        <w:t>2022</w:t>
      </w:r>
      <w:r>
        <w:rPr>
          <w:rFonts w:ascii="Times New Roman" w:eastAsia="仿宋_GB2312" w:hAnsi="Times New Roman"/>
          <w:sz w:val="32"/>
        </w:rPr>
        <w:t>中医药科普人物和科普作品</w:t>
      </w:r>
      <w:r>
        <w:rPr>
          <w:rFonts w:ascii="Times New Roman" w:eastAsia="仿宋_GB2312" w:hAnsi="Times New Roman" w:hint="eastAsia"/>
          <w:sz w:val="32"/>
          <w:szCs w:val="32"/>
        </w:rPr>
        <w:t>基本推选条件如下：</w:t>
      </w:r>
    </w:p>
    <w:p w14:paraId="33354E2E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黑体" w:hAnsi="Times New Roman" w:cs="黑体" w:hint="eastAsia"/>
          <w:sz w:val="32"/>
        </w:rPr>
        <w:t>一、科普人物基本</w:t>
      </w:r>
      <w:r>
        <w:rPr>
          <w:rFonts w:ascii="Times New Roman" w:eastAsia="黑体" w:hAnsi="Times New Roman" w:cs="黑体" w:hint="eastAsia"/>
          <w:sz w:val="32"/>
          <w:lang w:eastAsia="zh-Hans"/>
        </w:rPr>
        <w:t>推选</w:t>
      </w:r>
      <w:r>
        <w:rPr>
          <w:rFonts w:ascii="Times New Roman" w:eastAsia="黑体" w:hAnsi="Times New Roman" w:cs="黑体" w:hint="eastAsia"/>
          <w:sz w:val="32"/>
        </w:rPr>
        <w:t>条件</w:t>
      </w:r>
    </w:p>
    <w:p w14:paraId="1F050EA2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科普人物</w:t>
      </w:r>
      <w:r>
        <w:rPr>
          <w:rFonts w:ascii="Times New Roman" w:eastAsia="仿宋_GB2312" w:hAnsi="Times New Roman" w:hint="eastAsia"/>
          <w:sz w:val="32"/>
          <w:lang w:eastAsia="zh-Hans"/>
        </w:rPr>
        <w:t>推选</w:t>
      </w:r>
      <w:r>
        <w:rPr>
          <w:rFonts w:ascii="Times New Roman" w:eastAsia="仿宋_GB2312" w:hAnsi="Times New Roman" w:hint="eastAsia"/>
          <w:sz w:val="32"/>
        </w:rPr>
        <w:t>分为科普影响力人物、</w:t>
      </w:r>
      <w:r>
        <w:rPr>
          <w:rFonts w:ascii="Times New Roman" w:eastAsia="仿宋_GB2312" w:hAnsi="Times New Roman" w:hint="eastAsia"/>
          <w:sz w:val="32"/>
          <w:lang w:eastAsia="zh-Hans"/>
        </w:rPr>
        <w:t>青年科普人物</w:t>
      </w:r>
      <w:r>
        <w:rPr>
          <w:rFonts w:ascii="Times New Roman" w:eastAsia="仿宋_GB2312" w:hAnsi="Times New Roman" w:hint="eastAsia"/>
          <w:sz w:val="32"/>
        </w:rPr>
        <w:t>等</w:t>
      </w:r>
      <w:r>
        <w:rPr>
          <w:rFonts w:ascii="Times New Roman" w:eastAsia="仿宋_GB2312" w:hAnsi="Times New Roman" w:hint="eastAsia"/>
          <w:sz w:val="32"/>
          <w:lang w:eastAsia="zh-Hans"/>
        </w:rPr>
        <w:t>两</w:t>
      </w:r>
      <w:r>
        <w:rPr>
          <w:rFonts w:ascii="Times New Roman" w:eastAsia="仿宋_GB2312" w:hAnsi="Times New Roman" w:hint="eastAsia"/>
          <w:sz w:val="32"/>
        </w:rPr>
        <w:t>类。已入选</w:t>
      </w:r>
      <w:r>
        <w:rPr>
          <w:rFonts w:ascii="Times New Roman" w:eastAsia="仿宋_GB2312" w:hAnsi="Times New Roman" w:hint="eastAsia"/>
          <w:sz w:val="32"/>
        </w:rPr>
        <w:t>2020</w:t>
      </w:r>
      <w:r>
        <w:rPr>
          <w:rFonts w:ascii="Times New Roman" w:eastAsia="仿宋_GB2312" w:hAnsi="Times New Roman" w:hint="eastAsia"/>
          <w:sz w:val="32"/>
          <w:lang w:eastAsia="zh-Hans"/>
        </w:rPr>
        <w:t>、</w:t>
      </w:r>
      <w:r>
        <w:rPr>
          <w:rFonts w:ascii="Times New Roman" w:eastAsia="仿宋_GB2312" w:hAnsi="Times New Roman" w:hint="eastAsia"/>
          <w:sz w:val="32"/>
          <w:lang w:eastAsia="zh-Hans"/>
        </w:rPr>
        <w:t>2021</w:t>
      </w:r>
      <w:r>
        <w:rPr>
          <w:rFonts w:ascii="Times New Roman" w:eastAsia="仿宋_GB2312" w:hAnsi="Times New Roman" w:hint="eastAsia"/>
          <w:sz w:val="32"/>
          <w:lang w:eastAsia="zh-Hans"/>
        </w:rPr>
        <w:t>中医药</w:t>
      </w:r>
      <w:r>
        <w:rPr>
          <w:rFonts w:ascii="Times New Roman" w:eastAsia="仿宋_GB2312" w:hAnsi="Times New Roman" w:hint="eastAsia"/>
          <w:sz w:val="32"/>
        </w:rPr>
        <w:t>科普人物的不再参评。</w:t>
      </w:r>
    </w:p>
    <w:p w14:paraId="200F211D" w14:textId="77777777" w:rsidR="00AB08C8" w:rsidRDefault="00000000">
      <w:pPr>
        <w:spacing w:line="600" w:lineRule="exact"/>
        <w:ind w:firstLineChars="200" w:firstLine="640"/>
        <w:rPr>
          <w:rFonts w:ascii="Times New Roman" w:eastAsia="楷体_GB2312" w:hAnsi="Times New Roman" w:cs="楷体_GB2312"/>
          <w:sz w:val="32"/>
        </w:rPr>
      </w:pPr>
      <w:r>
        <w:rPr>
          <w:rFonts w:ascii="Times New Roman" w:eastAsia="楷体_GB2312" w:hAnsi="Times New Roman" w:cs="楷体_GB2312" w:hint="eastAsia"/>
          <w:sz w:val="32"/>
        </w:rPr>
        <w:t>（</w:t>
      </w:r>
      <w:r>
        <w:rPr>
          <w:rFonts w:ascii="Times New Roman" w:eastAsia="楷体_GB2312" w:hAnsi="Times New Roman" w:cs="楷体_GB2312" w:hint="eastAsia"/>
          <w:sz w:val="32"/>
          <w:lang w:eastAsia="zh-Hans"/>
        </w:rPr>
        <w:t>一</w:t>
      </w:r>
      <w:r>
        <w:rPr>
          <w:rFonts w:ascii="Times New Roman" w:eastAsia="楷体_GB2312" w:hAnsi="Times New Roman" w:cs="楷体_GB2312" w:hint="eastAsia"/>
          <w:sz w:val="32"/>
        </w:rPr>
        <w:t>）科普影响力人物</w:t>
      </w:r>
    </w:p>
    <w:p w14:paraId="7F761B37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1.</w:t>
      </w:r>
      <w:r>
        <w:rPr>
          <w:rFonts w:ascii="Times New Roman" w:eastAsia="仿宋_GB2312" w:hAnsi="Times New Roman" w:hint="eastAsia"/>
          <w:sz w:val="32"/>
        </w:rPr>
        <w:t>取得正高级专业技术职称</w:t>
      </w:r>
      <w:r>
        <w:rPr>
          <w:rFonts w:ascii="Times New Roman" w:eastAsia="仿宋_GB2312" w:hAnsi="Times New Roman" w:hint="eastAsia"/>
          <w:sz w:val="32"/>
        </w:rPr>
        <w:t>5</w:t>
      </w:r>
      <w:r>
        <w:rPr>
          <w:rFonts w:ascii="Times New Roman" w:eastAsia="仿宋_GB2312" w:hAnsi="Times New Roman" w:hint="eastAsia"/>
          <w:sz w:val="32"/>
        </w:rPr>
        <w:t>年及以上。</w:t>
      </w:r>
    </w:p>
    <w:p w14:paraId="70FF0A55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2.</w:t>
      </w:r>
      <w:r>
        <w:rPr>
          <w:rFonts w:ascii="Times New Roman" w:eastAsia="仿宋_GB2312" w:hAnsi="Times New Roman" w:hint="eastAsia"/>
          <w:sz w:val="32"/>
        </w:rPr>
        <w:t>在其学科领域具有较高的学术影响力和学术声誉。</w:t>
      </w:r>
    </w:p>
    <w:p w14:paraId="033C5ABD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lang w:eastAsia="zh-Hans"/>
        </w:rPr>
      </w:pPr>
      <w:r>
        <w:rPr>
          <w:rFonts w:ascii="Times New Roman" w:eastAsia="仿宋_GB2312" w:hAnsi="Times New Roman" w:hint="eastAsia"/>
          <w:sz w:val="32"/>
        </w:rPr>
        <w:t>3.</w:t>
      </w:r>
      <w:r>
        <w:rPr>
          <w:rFonts w:ascii="Times New Roman" w:eastAsia="仿宋_GB2312" w:hAnsi="Times New Roman" w:hint="eastAsia"/>
          <w:sz w:val="32"/>
        </w:rPr>
        <w:t>热爱并长期从事科普工作，拥有主题内容明确、形式多样的科普展教资源，具备开展科普活动的专兼职队伍、专业人才，可利用自身优势条件，创造性开展科普工作。</w:t>
      </w:r>
    </w:p>
    <w:p w14:paraId="3D71C1E1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4.</w:t>
      </w:r>
      <w:r>
        <w:rPr>
          <w:rFonts w:ascii="Times New Roman" w:eastAsia="仿宋_GB2312" w:hAnsi="Times New Roman" w:hint="eastAsia"/>
          <w:sz w:val="32"/>
        </w:rPr>
        <w:t>带头开展和组织科普活动，传播渠道和覆盖人群数量大，深受公众欢迎，科普工作成效显著。</w:t>
      </w:r>
    </w:p>
    <w:p w14:paraId="50279793" w14:textId="77777777" w:rsidR="00AB08C8" w:rsidRDefault="00000000">
      <w:pPr>
        <w:spacing w:line="600" w:lineRule="exact"/>
        <w:ind w:firstLineChars="200" w:firstLine="640"/>
        <w:rPr>
          <w:rFonts w:ascii="Times New Roman" w:eastAsia="楷体_GB2312" w:hAnsi="Times New Roman" w:cs="楷体_GB2312"/>
          <w:sz w:val="32"/>
          <w:lang w:eastAsia="zh-Hans"/>
        </w:rPr>
      </w:pPr>
      <w:r>
        <w:rPr>
          <w:rFonts w:ascii="Times New Roman" w:eastAsia="楷体_GB2312" w:hAnsi="Times New Roman" w:cs="楷体_GB2312" w:hint="eastAsia"/>
          <w:sz w:val="32"/>
          <w:lang w:eastAsia="zh-Hans"/>
        </w:rPr>
        <w:t>（</w:t>
      </w:r>
      <w:r>
        <w:rPr>
          <w:rFonts w:ascii="Times New Roman" w:eastAsia="楷体_GB2312" w:hAnsi="Times New Roman" w:cs="楷体_GB2312" w:hint="eastAsia"/>
          <w:sz w:val="32"/>
        </w:rPr>
        <w:t>二</w:t>
      </w:r>
      <w:r>
        <w:rPr>
          <w:rFonts w:ascii="Times New Roman" w:eastAsia="楷体_GB2312" w:hAnsi="Times New Roman" w:cs="楷体_GB2312" w:hint="eastAsia"/>
          <w:sz w:val="32"/>
          <w:lang w:eastAsia="zh-Hans"/>
        </w:rPr>
        <w:t>）青年科普人物</w:t>
      </w:r>
    </w:p>
    <w:p w14:paraId="19EED425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/>
          <w:sz w:val="32"/>
          <w:lang w:eastAsia="zh-Hans"/>
        </w:rPr>
        <w:t>1.</w:t>
      </w:r>
      <w:r>
        <w:rPr>
          <w:rFonts w:ascii="Times New Roman" w:eastAsia="仿宋_GB2312" w:hAnsi="Times New Roman" w:hint="eastAsia"/>
          <w:sz w:val="32"/>
        </w:rPr>
        <w:t>具有副高级</w:t>
      </w:r>
      <w:r>
        <w:rPr>
          <w:rFonts w:ascii="Times New Roman" w:eastAsia="仿宋_GB2312" w:hAnsi="Times New Roman" w:hint="eastAsia"/>
          <w:sz w:val="32"/>
          <w:lang w:eastAsia="zh-Hans"/>
        </w:rPr>
        <w:t>专业技术</w:t>
      </w:r>
      <w:r>
        <w:rPr>
          <w:rFonts w:ascii="Times New Roman" w:eastAsia="仿宋_GB2312" w:hAnsi="Times New Roman" w:hint="eastAsia"/>
          <w:sz w:val="32"/>
        </w:rPr>
        <w:t>职称</w:t>
      </w:r>
      <w:r>
        <w:rPr>
          <w:rFonts w:ascii="Times New Roman" w:eastAsia="仿宋_GB2312" w:hAnsi="Times New Roman" w:hint="eastAsia"/>
          <w:sz w:val="32"/>
          <w:lang w:eastAsia="zh-Hans"/>
        </w:rPr>
        <w:t>及以上</w:t>
      </w:r>
      <w:r>
        <w:rPr>
          <w:rFonts w:ascii="Times New Roman" w:eastAsia="仿宋_GB2312" w:hAnsi="Times New Roman" w:hint="eastAsia"/>
          <w:sz w:val="32"/>
        </w:rPr>
        <w:t>。</w:t>
      </w:r>
    </w:p>
    <w:p w14:paraId="7A4D5EF0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lang w:eastAsia="zh-Hans"/>
        </w:rPr>
      </w:pPr>
      <w:r>
        <w:rPr>
          <w:rFonts w:ascii="Times New Roman" w:eastAsia="仿宋_GB2312" w:hAnsi="Times New Roman" w:hint="eastAsia"/>
          <w:sz w:val="32"/>
        </w:rPr>
        <w:t>2.</w:t>
      </w:r>
      <w:r>
        <w:rPr>
          <w:rFonts w:ascii="Times New Roman" w:eastAsia="仿宋_GB2312" w:hAnsi="Times New Roman" w:hint="eastAsia"/>
          <w:sz w:val="32"/>
        </w:rPr>
        <w:t>热爱科普事业，能结合社会焦点率先发声，抢占科普传播最佳时机，大力传播科普正能量，传播渠道和覆盖人群数量大，具有一定的知名度和认可度。</w:t>
      </w:r>
    </w:p>
    <w:p w14:paraId="054012AE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lang w:eastAsia="zh-Hans"/>
        </w:rPr>
      </w:pPr>
      <w:r>
        <w:rPr>
          <w:rFonts w:ascii="Times New Roman" w:eastAsia="仿宋_GB2312" w:hAnsi="Times New Roman" w:hint="eastAsia"/>
          <w:sz w:val="32"/>
        </w:rPr>
        <w:t>3</w:t>
      </w:r>
      <w:r>
        <w:rPr>
          <w:rFonts w:ascii="Times New Roman" w:eastAsia="仿宋_GB2312" w:hAnsi="Times New Roman"/>
          <w:sz w:val="32"/>
          <w:lang w:eastAsia="zh-Hans"/>
        </w:rPr>
        <w:t>.</w:t>
      </w:r>
      <w:r>
        <w:rPr>
          <w:rFonts w:ascii="Times New Roman" w:eastAsia="仿宋_GB2312" w:hAnsi="Times New Roman" w:hint="eastAsia"/>
          <w:sz w:val="32"/>
        </w:rPr>
        <w:t>申报人员</w:t>
      </w:r>
      <w:r>
        <w:rPr>
          <w:rFonts w:ascii="Times New Roman" w:eastAsia="仿宋_GB2312" w:hAnsi="Times New Roman" w:hint="eastAsia"/>
          <w:sz w:val="32"/>
          <w:lang w:eastAsia="zh-Hans"/>
        </w:rPr>
        <w:t>原则上年龄</w:t>
      </w:r>
      <w:r>
        <w:rPr>
          <w:rFonts w:ascii="Times New Roman" w:eastAsia="仿宋_GB2312" w:hAnsi="Times New Roman" w:cs="仿宋_GB2312" w:hint="eastAsia"/>
          <w:sz w:val="32"/>
          <w:lang w:eastAsia="zh-Hans"/>
        </w:rPr>
        <w:t>在</w:t>
      </w:r>
      <w:r>
        <w:rPr>
          <w:rFonts w:ascii="Times New Roman" w:eastAsia="仿宋_GB2312" w:hAnsi="Times New Roman" w:cs="仿宋_GB2312" w:hint="eastAsia"/>
          <w:sz w:val="32"/>
        </w:rPr>
        <w:t>40</w:t>
      </w:r>
      <w:r>
        <w:rPr>
          <w:rFonts w:ascii="Times New Roman" w:eastAsia="仿宋_GB2312" w:hAnsi="Times New Roman" w:cs="仿宋_GB2312" w:hint="eastAsia"/>
          <w:sz w:val="32"/>
          <w:lang w:eastAsia="zh-Hans"/>
        </w:rPr>
        <w:t>岁以下（</w:t>
      </w:r>
      <w:r>
        <w:rPr>
          <w:rFonts w:ascii="Times New Roman" w:eastAsia="仿宋_GB2312" w:hAnsi="Times New Roman" w:cs="仿宋_GB2312"/>
          <w:sz w:val="32"/>
          <w:lang w:eastAsia="zh-Hans"/>
        </w:rPr>
        <w:t>198</w:t>
      </w:r>
      <w:r>
        <w:rPr>
          <w:rFonts w:ascii="Times New Roman" w:eastAsia="仿宋_GB2312" w:hAnsi="Times New Roman" w:cs="仿宋_GB2312" w:hint="eastAsia"/>
          <w:sz w:val="32"/>
        </w:rPr>
        <w:t>2</w:t>
      </w:r>
      <w:r>
        <w:rPr>
          <w:rFonts w:ascii="Times New Roman" w:eastAsia="仿宋_GB2312" w:hAnsi="Times New Roman" w:cs="仿宋_GB2312" w:hint="eastAsia"/>
          <w:sz w:val="32"/>
          <w:lang w:eastAsia="zh-Hans"/>
        </w:rPr>
        <w:t>年</w:t>
      </w:r>
      <w:r>
        <w:rPr>
          <w:rFonts w:ascii="Times New Roman" w:eastAsia="仿宋_GB2312" w:hAnsi="Times New Roman" w:cs="仿宋_GB2312"/>
          <w:sz w:val="32"/>
          <w:lang w:eastAsia="zh-Hans"/>
        </w:rPr>
        <w:t>7</w:t>
      </w:r>
      <w:r>
        <w:rPr>
          <w:rFonts w:ascii="Times New Roman" w:eastAsia="仿宋_GB2312" w:hAnsi="Times New Roman" w:cs="仿宋_GB2312" w:hint="eastAsia"/>
          <w:sz w:val="32"/>
          <w:lang w:eastAsia="zh-Hans"/>
        </w:rPr>
        <w:t>月</w:t>
      </w:r>
      <w:r>
        <w:rPr>
          <w:rFonts w:ascii="Times New Roman" w:eastAsia="仿宋_GB2312" w:hAnsi="Times New Roman" w:cs="仿宋_GB2312"/>
          <w:sz w:val="32"/>
          <w:lang w:eastAsia="zh-Hans"/>
        </w:rPr>
        <w:t>25</w:t>
      </w:r>
      <w:r>
        <w:rPr>
          <w:rFonts w:ascii="Times New Roman" w:eastAsia="仿宋_GB2312" w:hAnsi="Times New Roman" w:cs="仿宋_GB2312" w:hint="eastAsia"/>
          <w:sz w:val="32"/>
          <w:lang w:eastAsia="zh-Hans"/>
        </w:rPr>
        <w:t>日后出生）。</w:t>
      </w:r>
    </w:p>
    <w:p w14:paraId="0619497F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黑体" w:hAnsi="Times New Roman" w:cs="黑体" w:hint="eastAsia"/>
          <w:sz w:val="32"/>
        </w:rPr>
        <w:lastRenderedPageBreak/>
        <w:t>二、科普作品基本</w:t>
      </w:r>
      <w:r>
        <w:rPr>
          <w:rFonts w:ascii="Times New Roman" w:eastAsia="黑体" w:hAnsi="Times New Roman" w:cs="黑体" w:hint="eastAsia"/>
          <w:sz w:val="32"/>
          <w:lang w:eastAsia="zh-Hans"/>
        </w:rPr>
        <w:t>推选</w:t>
      </w:r>
      <w:r>
        <w:rPr>
          <w:rFonts w:ascii="Times New Roman" w:eastAsia="黑体" w:hAnsi="Times New Roman" w:cs="黑体" w:hint="eastAsia"/>
          <w:sz w:val="32"/>
        </w:rPr>
        <w:t>条件</w:t>
      </w:r>
    </w:p>
    <w:p w14:paraId="13254E07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科普作品分为科普图书、科普影视片、科普短视频和科普展览等四类。申报作品无知识产权纠纷，符合相关法律法规的规定。已入选</w:t>
      </w:r>
      <w:r>
        <w:rPr>
          <w:rFonts w:ascii="Times New Roman" w:eastAsia="仿宋_GB2312" w:hAnsi="Times New Roman" w:hint="eastAsia"/>
          <w:sz w:val="32"/>
        </w:rPr>
        <w:t>2020</w:t>
      </w:r>
      <w:r>
        <w:rPr>
          <w:rFonts w:ascii="Times New Roman" w:eastAsia="仿宋_GB2312" w:hAnsi="Times New Roman" w:hint="eastAsia"/>
          <w:sz w:val="32"/>
          <w:lang w:eastAsia="zh-Hans"/>
        </w:rPr>
        <w:t>、</w:t>
      </w:r>
      <w:r>
        <w:rPr>
          <w:rFonts w:ascii="Times New Roman" w:eastAsia="仿宋_GB2312" w:hAnsi="Times New Roman" w:hint="eastAsia"/>
          <w:sz w:val="32"/>
          <w:lang w:eastAsia="zh-Hans"/>
        </w:rPr>
        <w:t>2021</w:t>
      </w:r>
      <w:r>
        <w:rPr>
          <w:rFonts w:ascii="Times New Roman" w:eastAsia="仿宋_GB2312" w:hAnsi="Times New Roman" w:hint="eastAsia"/>
          <w:sz w:val="32"/>
          <w:lang w:eastAsia="zh-Hans"/>
        </w:rPr>
        <w:t>中医药</w:t>
      </w:r>
      <w:r>
        <w:rPr>
          <w:rFonts w:ascii="Times New Roman" w:eastAsia="仿宋_GB2312" w:hAnsi="Times New Roman" w:hint="eastAsia"/>
          <w:sz w:val="32"/>
        </w:rPr>
        <w:t>科普作品的不再参评。</w:t>
      </w:r>
    </w:p>
    <w:p w14:paraId="192F218F" w14:textId="77777777" w:rsidR="00AB08C8" w:rsidRDefault="00000000">
      <w:pPr>
        <w:spacing w:line="600" w:lineRule="exact"/>
        <w:ind w:firstLineChars="200" w:firstLine="640"/>
        <w:rPr>
          <w:rFonts w:ascii="Times New Roman" w:eastAsia="楷体_GB2312" w:hAnsi="Times New Roman" w:cs="楷体_GB2312"/>
          <w:sz w:val="32"/>
        </w:rPr>
      </w:pPr>
      <w:r>
        <w:rPr>
          <w:rFonts w:ascii="Times New Roman" w:eastAsia="楷体_GB2312" w:hAnsi="Times New Roman" w:cs="楷体_GB2312" w:hint="eastAsia"/>
          <w:sz w:val="32"/>
        </w:rPr>
        <w:t>（一）科普图书</w:t>
      </w:r>
    </w:p>
    <w:p w14:paraId="40273B93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1.20</w:t>
      </w:r>
      <w:r>
        <w:rPr>
          <w:rFonts w:ascii="Times New Roman" w:eastAsia="仿宋_GB2312" w:hAnsi="Times New Roman"/>
          <w:sz w:val="32"/>
        </w:rPr>
        <w:t>20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月至</w:t>
      </w:r>
      <w:r>
        <w:rPr>
          <w:rFonts w:ascii="Times New Roman" w:eastAsia="仿宋_GB2312" w:hAnsi="Times New Roman" w:hint="eastAsia"/>
          <w:sz w:val="32"/>
        </w:rPr>
        <w:t>202</w:t>
      </w:r>
      <w:r>
        <w:rPr>
          <w:rFonts w:ascii="Times New Roman" w:eastAsia="仿宋_GB2312" w:hAnsi="Times New Roman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/>
          <w:sz w:val="32"/>
        </w:rPr>
        <w:t>7</w:t>
      </w:r>
      <w:r>
        <w:rPr>
          <w:rFonts w:ascii="Times New Roman" w:eastAsia="仿宋_GB2312" w:hAnsi="Times New Roman" w:hint="eastAsia"/>
          <w:sz w:val="32"/>
        </w:rPr>
        <w:t>月期间，在国内公开出版或发布的中文类科普图书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（不含译著）</w:t>
      </w:r>
      <w:r>
        <w:rPr>
          <w:rFonts w:ascii="Times New Roman" w:eastAsia="仿宋_GB2312" w:hAnsi="Times New Roman" w:hint="eastAsia"/>
          <w:sz w:val="32"/>
        </w:rPr>
        <w:t>。</w:t>
      </w:r>
      <w:r>
        <w:rPr>
          <w:rFonts w:ascii="Times New Roman" w:eastAsia="仿宋_GB2312" w:hAnsi="Times New Roman" w:hint="eastAsia"/>
          <w:sz w:val="32"/>
        </w:rPr>
        <w:t xml:space="preserve"> </w:t>
      </w:r>
    </w:p>
    <w:p w14:paraId="3C253AF6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2.</w:t>
      </w:r>
      <w:proofErr w:type="gramStart"/>
      <w:r>
        <w:rPr>
          <w:rFonts w:ascii="Times New Roman" w:eastAsia="仿宋_GB2312" w:hAnsi="Times New Roman" w:hint="eastAsia"/>
          <w:sz w:val="32"/>
        </w:rPr>
        <w:t>套书需在</w:t>
      </w:r>
      <w:proofErr w:type="gramEnd"/>
      <w:r>
        <w:rPr>
          <w:rFonts w:ascii="Times New Roman" w:eastAsia="仿宋_GB2312" w:hAnsi="Times New Roman" w:hint="eastAsia"/>
          <w:sz w:val="32"/>
        </w:rPr>
        <w:t>全部完成出版后整套参评；丛书可整套参评，也可以其中单册图书参评。</w:t>
      </w:r>
    </w:p>
    <w:p w14:paraId="7B53D0EC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3.</w:t>
      </w:r>
      <w:r>
        <w:rPr>
          <w:rFonts w:ascii="Times New Roman" w:eastAsia="仿宋_GB2312" w:hAnsi="Times New Roman" w:hint="eastAsia"/>
          <w:sz w:val="32"/>
        </w:rPr>
        <w:t>参评的科普图书要达到国家合格品标准，具有较好的发行量和受众面。</w:t>
      </w:r>
    </w:p>
    <w:p w14:paraId="5982DA9B" w14:textId="77777777" w:rsidR="00AB08C8" w:rsidRDefault="00000000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lang w:eastAsia="zh-Hans"/>
        </w:rPr>
      </w:pPr>
      <w:r>
        <w:rPr>
          <w:rFonts w:ascii="Times New Roman" w:eastAsia="楷体_GB2312" w:hAnsi="Times New Roman" w:cs="楷体_GB2312" w:hint="eastAsia"/>
          <w:sz w:val="32"/>
        </w:rPr>
        <w:t>（二）科普影视</w:t>
      </w:r>
      <w:r>
        <w:rPr>
          <w:rFonts w:ascii="Times New Roman" w:eastAsia="楷体_GB2312" w:hAnsi="Times New Roman" w:cs="楷体_GB2312" w:hint="eastAsia"/>
          <w:sz w:val="32"/>
          <w:lang w:eastAsia="zh-Hans"/>
        </w:rPr>
        <w:t>片</w:t>
      </w:r>
    </w:p>
    <w:p w14:paraId="0C09434E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1.20</w:t>
      </w:r>
      <w:r>
        <w:rPr>
          <w:rFonts w:ascii="Times New Roman" w:eastAsia="仿宋_GB2312" w:hAnsi="Times New Roman"/>
          <w:sz w:val="32"/>
        </w:rPr>
        <w:t>20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月至</w:t>
      </w:r>
      <w:r>
        <w:rPr>
          <w:rFonts w:ascii="Times New Roman" w:eastAsia="仿宋_GB2312" w:hAnsi="Times New Roman" w:hint="eastAsia"/>
          <w:sz w:val="32"/>
        </w:rPr>
        <w:t>202</w:t>
      </w:r>
      <w:r>
        <w:rPr>
          <w:rFonts w:ascii="Times New Roman" w:eastAsia="仿宋_GB2312" w:hAnsi="Times New Roman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/>
          <w:sz w:val="32"/>
        </w:rPr>
        <w:t>7</w:t>
      </w:r>
      <w:r>
        <w:rPr>
          <w:rFonts w:ascii="Times New Roman" w:eastAsia="仿宋_GB2312" w:hAnsi="Times New Roman" w:hint="eastAsia"/>
          <w:sz w:val="32"/>
        </w:rPr>
        <w:t>月期间，在国内影院、电视台、网络平台等公开播映或正式发布的中文类科普片。每个作品时长不少于</w:t>
      </w:r>
      <w:r>
        <w:rPr>
          <w:rFonts w:ascii="Times New Roman" w:eastAsia="仿宋_GB2312" w:hAnsi="Times New Roman" w:hint="eastAsia"/>
          <w:sz w:val="32"/>
        </w:rPr>
        <w:t>30</w:t>
      </w:r>
      <w:r>
        <w:rPr>
          <w:rFonts w:ascii="Times New Roman" w:eastAsia="仿宋_GB2312" w:hAnsi="Times New Roman" w:hint="eastAsia"/>
          <w:sz w:val="32"/>
        </w:rPr>
        <w:t>分钟，成系列的科普片优先。</w:t>
      </w:r>
    </w:p>
    <w:p w14:paraId="5A67B664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2.</w:t>
      </w:r>
      <w:r>
        <w:rPr>
          <w:rFonts w:ascii="Times New Roman" w:eastAsia="仿宋_GB2312" w:hAnsi="Times New Roman" w:hint="eastAsia"/>
          <w:sz w:val="32"/>
        </w:rPr>
        <w:t>科普影视片包括纪录片、教育片、动画片等，符合国家有关影视播出、放映技术指标的有关规定。</w:t>
      </w:r>
    </w:p>
    <w:p w14:paraId="57CCF6DD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3.</w:t>
      </w:r>
      <w:r>
        <w:rPr>
          <w:rFonts w:ascii="Times New Roman" w:eastAsia="仿宋_GB2312" w:hAnsi="Times New Roman" w:hint="eastAsia"/>
          <w:sz w:val="32"/>
        </w:rPr>
        <w:t>科普影视片主要是面向电视渠道和新媒体、网络平台等渠道公开发表的视频精品资源，作品制作精良，具有广泛传播力和社会影响力。</w:t>
      </w:r>
    </w:p>
    <w:p w14:paraId="6D2762A3" w14:textId="77777777" w:rsidR="00AB08C8" w:rsidRDefault="00000000">
      <w:pPr>
        <w:spacing w:line="600" w:lineRule="exact"/>
        <w:ind w:firstLineChars="200" w:firstLine="640"/>
        <w:rPr>
          <w:rFonts w:ascii="Times New Roman" w:eastAsia="楷体_GB2312" w:hAnsi="Times New Roman" w:cs="楷体_GB2312"/>
          <w:sz w:val="32"/>
          <w:lang w:eastAsia="zh-Hans"/>
        </w:rPr>
      </w:pPr>
      <w:r>
        <w:rPr>
          <w:rFonts w:ascii="Times New Roman" w:eastAsia="楷体_GB2312" w:hAnsi="Times New Roman" w:cs="楷体_GB2312" w:hint="eastAsia"/>
          <w:sz w:val="32"/>
        </w:rPr>
        <w:t>（三）科普</w:t>
      </w:r>
      <w:r>
        <w:rPr>
          <w:rFonts w:ascii="Times New Roman" w:eastAsia="楷体_GB2312" w:hAnsi="Times New Roman" w:cs="楷体_GB2312" w:hint="eastAsia"/>
          <w:sz w:val="32"/>
          <w:lang w:eastAsia="zh-Hans"/>
        </w:rPr>
        <w:t>短视频</w:t>
      </w:r>
    </w:p>
    <w:p w14:paraId="1AFFE5B4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1.20</w:t>
      </w:r>
      <w:r>
        <w:rPr>
          <w:rFonts w:ascii="Times New Roman" w:eastAsia="仿宋_GB2312" w:hAnsi="Times New Roman"/>
          <w:sz w:val="32"/>
        </w:rPr>
        <w:t>20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月至</w:t>
      </w:r>
      <w:r>
        <w:rPr>
          <w:rFonts w:ascii="Times New Roman" w:eastAsia="仿宋_GB2312" w:hAnsi="Times New Roman" w:hint="eastAsia"/>
          <w:sz w:val="32"/>
        </w:rPr>
        <w:t>202</w:t>
      </w:r>
      <w:r>
        <w:rPr>
          <w:rFonts w:ascii="Times New Roman" w:eastAsia="仿宋_GB2312" w:hAnsi="Times New Roman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/>
          <w:sz w:val="32"/>
        </w:rPr>
        <w:t>7</w:t>
      </w:r>
      <w:r>
        <w:rPr>
          <w:rFonts w:ascii="Times New Roman" w:eastAsia="仿宋_GB2312" w:hAnsi="Times New Roman" w:hint="eastAsia"/>
          <w:sz w:val="32"/>
        </w:rPr>
        <w:t>月期间，创作的科普短视频。每个作品时长不少于</w:t>
      </w:r>
      <w:r>
        <w:rPr>
          <w:rFonts w:ascii="Times New Roman" w:eastAsia="仿宋_GB2312" w:hAnsi="Times New Roman" w:hint="eastAsia"/>
          <w:sz w:val="32"/>
        </w:rPr>
        <w:t>3</w:t>
      </w:r>
      <w:r>
        <w:rPr>
          <w:rFonts w:ascii="Times New Roman" w:eastAsia="仿宋_GB2312" w:hAnsi="Times New Roman" w:hint="eastAsia"/>
          <w:sz w:val="32"/>
        </w:rPr>
        <w:t>分钟、不多于</w:t>
      </w:r>
      <w:r>
        <w:rPr>
          <w:rFonts w:ascii="Times New Roman" w:eastAsia="仿宋_GB2312" w:hAnsi="Times New Roman" w:hint="eastAsia"/>
          <w:sz w:val="32"/>
        </w:rPr>
        <w:t>30</w:t>
      </w:r>
      <w:r>
        <w:rPr>
          <w:rFonts w:ascii="Times New Roman" w:eastAsia="仿宋_GB2312" w:hAnsi="Times New Roman" w:hint="eastAsia"/>
          <w:sz w:val="32"/>
        </w:rPr>
        <w:t>分钟，成系列视频</w:t>
      </w:r>
      <w:r>
        <w:rPr>
          <w:rFonts w:ascii="Times New Roman" w:eastAsia="仿宋_GB2312" w:hAnsi="Times New Roman" w:hint="eastAsia"/>
          <w:sz w:val="32"/>
        </w:rPr>
        <w:lastRenderedPageBreak/>
        <w:t>优先。</w:t>
      </w:r>
    </w:p>
    <w:p w14:paraId="661BDFD0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2.</w:t>
      </w:r>
      <w:r>
        <w:rPr>
          <w:rFonts w:ascii="Times New Roman" w:eastAsia="仿宋_GB2312" w:hAnsi="Times New Roman" w:hint="eastAsia"/>
          <w:sz w:val="32"/>
        </w:rPr>
        <w:t>作品制作精良，通俗易懂，要求原创，具有较高的创新性、表现形式和示范引导作用。</w:t>
      </w:r>
    </w:p>
    <w:p w14:paraId="56661BF5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3.</w:t>
      </w:r>
      <w:r>
        <w:rPr>
          <w:rFonts w:ascii="Times New Roman" w:eastAsia="仿宋_GB2312" w:hAnsi="Times New Roman" w:hint="eastAsia"/>
          <w:sz w:val="32"/>
        </w:rPr>
        <w:t>在互联网和新媒体等平台传播量高、影响力大，每件作品累计浏览量不低于</w:t>
      </w:r>
      <w:r>
        <w:rPr>
          <w:rFonts w:ascii="Times New Roman" w:eastAsia="仿宋_GB2312" w:hAnsi="Times New Roman" w:hint="eastAsia"/>
          <w:sz w:val="32"/>
        </w:rPr>
        <w:t>2000</w:t>
      </w:r>
      <w:r>
        <w:rPr>
          <w:rFonts w:ascii="Times New Roman" w:eastAsia="仿宋_GB2312" w:hAnsi="Times New Roman" w:hint="eastAsia"/>
          <w:sz w:val="32"/>
        </w:rPr>
        <w:t>万人次。</w:t>
      </w:r>
    </w:p>
    <w:p w14:paraId="264B6756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楷体_GB2312" w:hAnsi="Times New Roman" w:cs="楷体_GB2312" w:hint="eastAsia"/>
          <w:sz w:val="32"/>
        </w:rPr>
        <w:t>（四）科普展览</w:t>
      </w:r>
    </w:p>
    <w:p w14:paraId="35C82635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lang w:eastAsia="zh-Hans"/>
        </w:rPr>
      </w:pPr>
      <w:r>
        <w:rPr>
          <w:rFonts w:ascii="Times New Roman" w:eastAsia="仿宋_GB2312" w:hAnsi="Times New Roman" w:hint="eastAsia"/>
          <w:sz w:val="32"/>
        </w:rPr>
        <w:t>1.20</w:t>
      </w:r>
      <w:r>
        <w:rPr>
          <w:rFonts w:ascii="Times New Roman" w:eastAsia="仿宋_GB2312" w:hAnsi="Times New Roman"/>
          <w:sz w:val="32"/>
        </w:rPr>
        <w:t>20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 w:hint="eastAsia"/>
          <w:sz w:val="32"/>
        </w:rPr>
        <w:t>1</w:t>
      </w:r>
      <w:r>
        <w:rPr>
          <w:rFonts w:ascii="Times New Roman" w:eastAsia="仿宋_GB2312" w:hAnsi="Times New Roman" w:hint="eastAsia"/>
          <w:sz w:val="32"/>
        </w:rPr>
        <w:t>月至</w:t>
      </w:r>
      <w:r>
        <w:rPr>
          <w:rFonts w:ascii="Times New Roman" w:eastAsia="仿宋_GB2312" w:hAnsi="Times New Roman" w:hint="eastAsia"/>
          <w:sz w:val="32"/>
        </w:rPr>
        <w:t>202</w:t>
      </w:r>
      <w:r>
        <w:rPr>
          <w:rFonts w:ascii="Times New Roman" w:eastAsia="仿宋_GB2312" w:hAnsi="Times New Roman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年</w:t>
      </w:r>
      <w:r>
        <w:rPr>
          <w:rFonts w:ascii="Times New Roman" w:eastAsia="仿宋_GB2312" w:hAnsi="Times New Roman"/>
          <w:sz w:val="32"/>
        </w:rPr>
        <w:t>7</w:t>
      </w:r>
      <w:r>
        <w:rPr>
          <w:rFonts w:ascii="Times New Roman" w:eastAsia="仿宋_GB2312" w:hAnsi="Times New Roman" w:hint="eastAsia"/>
          <w:sz w:val="32"/>
        </w:rPr>
        <w:t>月期间举办的</w:t>
      </w:r>
      <w:r>
        <w:rPr>
          <w:rFonts w:ascii="Times New Roman" w:eastAsia="仿宋_GB2312" w:hAnsi="Times New Roman" w:hint="eastAsia"/>
          <w:sz w:val="32"/>
          <w:lang w:eastAsia="zh-Hans"/>
        </w:rPr>
        <w:t>中医药专题</w:t>
      </w:r>
      <w:r>
        <w:rPr>
          <w:rFonts w:ascii="Times New Roman" w:eastAsia="仿宋_GB2312" w:hAnsi="Times New Roman" w:hint="eastAsia"/>
          <w:sz w:val="32"/>
        </w:rPr>
        <w:t>科普展览</w:t>
      </w:r>
      <w:r>
        <w:rPr>
          <w:rFonts w:ascii="Times New Roman" w:eastAsia="仿宋_GB2312" w:hAnsi="Times New Roman" w:hint="eastAsia"/>
          <w:sz w:val="32"/>
          <w:lang w:eastAsia="zh-Hans"/>
        </w:rPr>
        <w:t>。</w:t>
      </w:r>
    </w:p>
    <w:p w14:paraId="5A6EA288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2.</w:t>
      </w:r>
      <w:r>
        <w:rPr>
          <w:rFonts w:ascii="Times New Roman" w:eastAsia="仿宋_GB2312" w:hAnsi="Times New Roman" w:hint="eastAsia"/>
          <w:sz w:val="32"/>
        </w:rPr>
        <w:t>为弘扬</w:t>
      </w:r>
      <w:r>
        <w:rPr>
          <w:rFonts w:ascii="Times New Roman" w:eastAsia="仿宋_GB2312" w:hAnsi="Times New Roman" w:hint="eastAsia"/>
          <w:sz w:val="32"/>
          <w:lang w:eastAsia="zh-Hans"/>
        </w:rPr>
        <w:t>中医药</w:t>
      </w:r>
      <w:r>
        <w:rPr>
          <w:rFonts w:ascii="Times New Roman" w:eastAsia="仿宋_GB2312" w:hAnsi="Times New Roman" w:hint="eastAsia"/>
          <w:sz w:val="32"/>
        </w:rPr>
        <w:t>科学精神、普及</w:t>
      </w:r>
      <w:r>
        <w:rPr>
          <w:rFonts w:ascii="Times New Roman" w:eastAsia="仿宋_GB2312" w:hAnsi="Times New Roman" w:hint="eastAsia"/>
          <w:sz w:val="32"/>
          <w:lang w:eastAsia="zh-Hans"/>
        </w:rPr>
        <w:t>中医药</w:t>
      </w:r>
      <w:r>
        <w:rPr>
          <w:rFonts w:ascii="Times New Roman" w:eastAsia="仿宋_GB2312" w:hAnsi="Times New Roman" w:hint="eastAsia"/>
          <w:sz w:val="32"/>
        </w:rPr>
        <w:t>科学知识设计的展览。</w:t>
      </w:r>
    </w:p>
    <w:p w14:paraId="615E2F18" w14:textId="77777777" w:rsidR="00AB08C8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3.</w:t>
      </w:r>
      <w:r>
        <w:rPr>
          <w:rFonts w:ascii="Times New Roman" w:eastAsia="仿宋_GB2312" w:hAnsi="Times New Roman" w:hint="eastAsia"/>
          <w:sz w:val="32"/>
        </w:rPr>
        <w:t>能够体现时代精神，具有良好的展示效果，达到形式设计与内容设计的和谐统一。</w:t>
      </w:r>
    </w:p>
    <w:p w14:paraId="754196F0" w14:textId="77777777" w:rsidR="00AB08C8" w:rsidRDefault="00000000">
      <w:pPr>
        <w:spacing w:line="60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</w:rPr>
        <w:br w:type="page"/>
      </w:r>
    </w:p>
    <w:p w14:paraId="7048729D" w14:textId="77777777" w:rsidR="00AB08C8" w:rsidRDefault="00AB08C8"/>
    <w:sectPr w:rsidR="00AB0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C8"/>
    <w:rsid w:val="00AB08C8"/>
    <w:rsid w:val="00F104E3"/>
    <w:rsid w:val="2336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7FE41"/>
  <w15:docId w15:val="{AA5D9DC9-7A3C-4DE5-8DB1-A3F0FB10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10022609@qq.com</cp:lastModifiedBy>
  <cp:revision>2</cp:revision>
  <dcterms:created xsi:type="dcterms:W3CDTF">2022-07-27T07:35:00Z</dcterms:created>
  <dcterms:modified xsi:type="dcterms:W3CDTF">2022-07-27T07:35:00Z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8CCFE6FDD8B24F32949998D0D85C8C09</vt:lpwstr>
  </property>
</Properties>
</file>