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154" w:rsidRDefault="00F56D45">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项目公示信息（自然</w:t>
      </w:r>
      <w:r>
        <w:rPr>
          <w:rFonts w:ascii="仿宋_GB2312" w:eastAsia="仿宋_GB2312" w:hAnsi="仿宋_GB2312" w:cs="仿宋_GB2312"/>
          <w:b/>
          <w:sz w:val="32"/>
          <w:szCs w:val="32"/>
        </w:rPr>
        <w:t>科学奖）</w:t>
      </w:r>
    </w:p>
    <w:p w:rsidR="00815154" w:rsidRDefault="00815154">
      <w:pPr>
        <w:jc w:val="center"/>
        <w:rPr>
          <w:rFonts w:ascii="仿宋_GB2312" w:eastAsia="仿宋_GB2312" w:hAnsi="仿宋_GB2312" w:cs="仿宋_GB2312"/>
          <w:b/>
          <w:sz w:val="32"/>
          <w:szCs w:val="32"/>
        </w:rPr>
      </w:pPr>
    </w:p>
    <w:p w:rsidR="00815154" w:rsidRDefault="00F56D45">
      <w:pPr>
        <w:spacing w:line="500" w:lineRule="exact"/>
        <w:rPr>
          <w:rFonts w:ascii="仿宋" w:eastAsia="仿宋" w:hAnsi="仿宋" w:cs="Times New Roman"/>
          <w:sz w:val="28"/>
          <w:szCs w:val="28"/>
        </w:rPr>
      </w:pPr>
      <w:r>
        <w:rPr>
          <w:rFonts w:ascii="仿宋" w:eastAsia="仿宋" w:hAnsi="仿宋" w:cs="Times New Roman"/>
          <w:sz w:val="28"/>
          <w:szCs w:val="28"/>
        </w:rPr>
        <w:t>一、项目名称：</w:t>
      </w:r>
      <w:bookmarkStart w:id="0" w:name="OLE_LINK1"/>
      <w:bookmarkStart w:id="1" w:name="OLE_LINK6"/>
      <w:bookmarkStart w:id="2" w:name="OLE_LINK7"/>
      <w:r>
        <w:rPr>
          <w:rFonts w:ascii="仿宋" w:eastAsia="仿宋" w:hAnsi="仿宋" w:cs="Times New Roman" w:hint="eastAsia"/>
          <w:sz w:val="28"/>
          <w:szCs w:val="28"/>
        </w:rPr>
        <w:t>柔性智能载体材料的设计与合成及其</w:t>
      </w:r>
      <w:bookmarkEnd w:id="0"/>
      <w:r>
        <w:rPr>
          <w:rFonts w:ascii="仿宋" w:eastAsia="仿宋" w:hAnsi="仿宋" w:cs="Times New Roman" w:hint="eastAsia"/>
          <w:sz w:val="28"/>
          <w:szCs w:val="28"/>
        </w:rPr>
        <w:t>应用研究</w:t>
      </w:r>
      <w:bookmarkEnd w:id="1"/>
      <w:bookmarkEnd w:id="2"/>
    </w:p>
    <w:p w:rsidR="00815154" w:rsidRDefault="00F56D45">
      <w:pPr>
        <w:spacing w:line="500" w:lineRule="exact"/>
        <w:rPr>
          <w:rFonts w:ascii="仿宋" w:eastAsia="仿宋" w:hAnsi="仿宋" w:cs="Times New Roman"/>
          <w:sz w:val="28"/>
          <w:szCs w:val="28"/>
        </w:rPr>
      </w:pPr>
      <w:r>
        <w:rPr>
          <w:rFonts w:ascii="仿宋" w:eastAsia="仿宋" w:hAnsi="仿宋" w:cs="Times New Roman"/>
          <w:sz w:val="28"/>
          <w:szCs w:val="28"/>
        </w:rPr>
        <w:t>二、提名者及提名意见</w:t>
      </w:r>
    </w:p>
    <w:p w:rsidR="00815154" w:rsidRDefault="00F56D45">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提名单位</w:t>
      </w:r>
      <w:r>
        <w:rPr>
          <w:rFonts w:ascii="仿宋" w:eastAsia="仿宋" w:hAnsi="仿宋" w:cs="Times New Roman"/>
          <w:sz w:val="28"/>
          <w:szCs w:val="28"/>
        </w:rPr>
        <w:t>：陕西省教育厅</w:t>
      </w:r>
    </w:p>
    <w:p w:rsidR="00815154" w:rsidRDefault="00F56D45">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提名</w:t>
      </w:r>
      <w:r>
        <w:rPr>
          <w:rFonts w:ascii="仿宋" w:eastAsia="仿宋" w:hAnsi="仿宋" w:cs="Times New Roman"/>
          <w:sz w:val="28"/>
          <w:szCs w:val="28"/>
        </w:rPr>
        <w:t>意见：</w:t>
      </w:r>
    </w:p>
    <w:p w:rsidR="00815154" w:rsidRDefault="00F56D45">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本项目从柔性智能载体材料的设计合成及其应用出发，开展了环境响应型嵌段共聚物载体材料、功能性聚合物</w:t>
      </w:r>
      <w:r>
        <w:rPr>
          <w:rFonts w:ascii="仿宋" w:eastAsia="仿宋" w:hAnsi="仿宋" w:cs="Times New Roman" w:hint="eastAsia"/>
          <w:sz w:val="28"/>
          <w:szCs w:val="28"/>
        </w:rPr>
        <w:t>-</w:t>
      </w:r>
      <w:r>
        <w:rPr>
          <w:rFonts w:ascii="仿宋" w:eastAsia="仿宋" w:hAnsi="仿宋" w:cs="Times New Roman" w:hint="eastAsia"/>
          <w:sz w:val="28"/>
          <w:szCs w:val="28"/>
        </w:rPr>
        <w:t>无机复合材料、纳米复合材料的相关研究。设计合成的环境响应型嵌段共聚物载体材料作为固定化酶的载体材料，不仅能够保持酶分子特定的空间结构，特别是活性中心的特定构象，以保证酶的性质和催化功能不受影响，而且还具备良好的传质性能和稳定的物理化学性质；功能性聚合物</w:t>
      </w:r>
      <w:r>
        <w:rPr>
          <w:rFonts w:ascii="仿宋" w:eastAsia="仿宋" w:hAnsi="仿宋" w:cs="Times New Roman" w:hint="eastAsia"/>
          <w:sz w:val="28"/>
          <w:szCs w:val="28"/>
        </w:rPr>
        <w:t>-</w:t>
      </w:r>
      <w:r>
        <w:rPr>
          <w:rFonts w:ascii="仿宋" w:eastAsia="仿宋" w:hAnsi="仿宋" w:cs="Times New Roman" w:hint="eastAsia"/>
          <w:sz w:val="28"/>
          <w:szCs w:val="28"/>
        </w:rPr>
        <w:t>无机复合材料作为固定化酶的载体材料时，可以克服高分子载体的机械性差的缺点，同时具备固定化酶的功能，在用于药物的缓释系统时，能够有效提高药物的治疗效果；设计合成的</w:t>
      </w:r>
      <w:r>
        <w:rPr>
          <w:rFonts w:ascii="仿宋" w:eastAsia="仿宋" w:hAnsi="仿宋" w:cs="Times New Roman" w:hint="eastAsia"/>
          <w:sz w:val="28"/>
          <w:szCs w:val="28"/>
        </w:rPr>
        <w:t>柔性智能高分子基纳米复合材料能够有效改善金属纳米颗粒的分散性，在制备金属纳米复合材料方面具有巨大的应用前景。</w:t>
      </w:r>
    </w:p>
    <w:p w:rsidR="00815154" w:rsidRDefault="00F56D45">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总而言之，该项目的选题准确，研究起点高，理论上有创新，有重要的学术价值和理论意义，对学科建设和经济社会发展有重要的指导作用。</w:t>
      </w:r>
    </w:p>
    <w:p w:rsidR="00815154" w:rsidRDefault="00F56D45">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推荐材料齐全、规范，经完成单位公示，无知识产权纠纷，人员排序无争议，符合陕西省自然科学奖提名条件。特推荐为陕西省科学技术</w:t>
      </w:r>
      <w:r>
        <w:rPr>
          <w:rFonts w:ascii="仿宋" w:eastAsia="仿宋" w:hAnsi="仿宋" w:cs="Times New Roman" w:hint="eastAsia"/>
          <w:sz w:val="28"/>
          <w:szCs w:val="28"/>
        </w:rPr>
        <w:t>二</w:t>
      </w:r>
      <w:r>
        <w:rPr>
          <w:rFonts w:ascii="仿宋" w:eastAsia="仿宋" w:hAnsi="仿宋" w:cs="Times New Roman" w:hint="eastAsia"/>
          <w:sz w:val="28"/>
          <w:szCs w:val="28"/>
        </w:rPr>
        <w:t>等奖</w:t>
      </w:r>
      <w:r>
        <w:rPr>
          <w:rFonts w:ascii="仿宋" w:eastAsia="仿宋" w:hAnsi="仿宋" w:cs="Times New Roman"/>
          <w:sz w:val="28"/>
          <w:szCs w:val="28"/>
        </w:rPr>
        <w:t>。</w:t>
      </w:r>
    </w:p>
    <w:p w:rsidR="00815154" w:rsidRDefault="00F56D45">
      <w:pPr>
        <w:spacing w:line="500" w:lineRule="exact"/>
        <w:rPr>
          <w:rFonts w:ascii="仿宋" w:eastAsia="仿宋" w:hAnsi="仿宋" w:cs="Times New Roman"/>
          <w:sz w:val="28"/>
          <w:szCs w:val="28"/>
        </w:rPr>
      </w:pPr>
      <w:r>
        <w:rPr>
          <w:rFonts w:ascii="仿宋" w:eastAsia="仿宋" w:hAnsi="仿宋" w:cs="Times New Roman"/>
          <w:sz w:val="28"/>
          <w:szCs w:val="28"/>
        </w:rPr>
        <w:t>三、项目简介</w:t>
      </w:r>
    </w:p>
    <w:p w:rsidR="00815154" w:rsidRDefault="00F56D45">
      <w:pPr>
        <w:spacing w:line="500" w:lineRule="exac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本项目属于化学化工领域高分子材料化学方向的基础理论研究。在国家自然科学基金（</w:t>
      </w:r>
      <w:r>
        <w:rPr>
          <w:rFonts w:ascii="仿宋" w:eastAsia="仿宋" w:hAnsi="仿宋" w:cs="Times New Roman" w:hint="eastAsia"/>
          <w:kern w:val="0"/>
          <w:sz w:val="28"/>
          <w:szCs w:val="28"/>
        </w:rPr>
        <w:t>51373093</w:t>
      </w:r>
      <w:r>
        <w:rPr>
          <w:rFonts w:ascii="仿宋" w:eastAsia="仿宋" w:hAnsi="仿宋" w:cs="Times New Roman" w:hint="eastAsia"/>
          <w:kern w:val="0"/>
          <w:sz w:val="28"/>
          <w:szCs w:val="28"/>
        </w:rPr>
        <w:t>）的资助下，从柔性智能载体材料的设计合成</w:t>
      </w:r>
      <w:r>
        <w:rPr>
          <w:rFonts w:ascii="仿宋" w:eastAsia="仿宋" w:hAnsi="仿宋" w:cs="Times New Roman" w:hint="eastAsia"/>
          <w:kern w:val="0"/>
          <w:sz w:val="28"/>
          <w:szCs w:val="28"/>
        </w:rPr>
        <w:t>及其应用的研究角度出发，分别开展了环境响应型嵌段共聚</w:t>
      </w:r>
      <w:r>
        <w:rPr>
          <w:rFonts w:ascii="仿宋" w:eastAsia="仿宋" w:hAnsi="仿宋" w:cs="Times New Roman" w:hint="eastAsia"/>
          <w:kern w:val="0"/>
          <w:sz w:val="28"/>
          <w:szCs w:val="28"/>
        </w:rPr>
        <w:lastRenderedPageBreak/>
        <w:t>物载体材料、功能性聚合物</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无机复合材料、纳米复合材料等多方面的研究。其主要的研究内容如下：（</w:t>
      </w:r>
      <w:r>
        <w:rPr>
          <w:rFonts w:ascii="仿宋" w:eastAsia="仿宋" w:hAnsi="仿宋" w:cs="Times New Roman" w:hint="eastAsia"/>
          <w:kern w:val="0"/>
          <w:sz w:val="28"/>
          <w:szCs w:val="28"/>
        </w:rPr>
        <w:t>1</w:t>
      </w:r>
      <w:r>
        <w:rPr>
          <w:rFonts w:ascii="仿宋" w:eastAsia="仿宋" w:hAnsi="仿宋" w:cs="Times New Roman" w:hint="eastAsia"/>
          <w:kern w:val="0"/>
          <w:sz w:val="28"/>
          <w:szCs w:val="28"/>
        </w:rPr>
        <w:t>）环境响应型嵌段共聚物的设计、合成及其自组装行为研究；（</w:t>
      </w:r>
      <w:r>
        <w:rPr>
          <w:rFonts w:ascii="仿宋" w:eastAsia="仿宋" w:hAnsi="仿宋" w:cs="Times New Roman" w:hint="eastAsia"/>
          <w:kern w:val="0"/>
          <w:sz w:val="28"/>
          <w:szCs w:val="28"/>
        </w:rPr>
        <w:t>2</w:t>
      </w:r>
      <w:r>
        <w:rPr>
          <w:rFonts w:ascii="仿宋" w:eastAsia="仿宋" w:hAnsi="仿宋" w:cs="Times New Roman" w:hint="eastAsia"/>
          <w:kern w:val="0"/>
          <w:sz w:val="28"/>
          <w:szCs w:val="28"/>
        </w:rPr>
        <w:t>）环境响应型嵌段共聚物载体固定化酶性能研究；（</w:t>
      </w:r>
      <w:r>
        <w:rPr>
          <w:rFonts w:ascii="仿宋" w:eastAsia="仿宋" w:hAnsi="仿宋" w:cs="Times New Roman" w:hint="eastAsia"/>
          <w:kern w:val="0"/>
          <w:sz w:val="28"/>
          <w:szCs w:val="28"/>
        </w:rPr>
        <w:t>3</w:t>
      </w:r>
      <w:r>
        <w:rPr>
          <w:rFonts w:ascii="仿宋" w:eastAsia="仿宋" w:hAnsi="仿宋" w:cs="Times New Roman" w:hint="eastAsia"/>
          <w:kern w:val="0"/>
          <w:sz w:val="28"/>
          <w:szCs w:val="28"/>
        </w:rPr>
        <w:t>）功能性聚合物</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无机复合材料的设计与合成；（</w:t>
      </w:r>
      <w:r>
        <w:rPr>
          <w:rFonts w:ascii="仿宋" w:eastAsia="仿宋" w:hAnsi="仿宋" w:cs="Times New Roman" w:hint="eastAsia"/>
          <w:kern w:val="0"/>
          <w:sz w:val="28"/>
          <w:szCs w:val="28"/>
        </w:rPr>
        <w:t>4</w:t>
      </w:r>
      <w:r>
        <w:rPr>
          <w:rFonts w:ascii="仿宋" w:eastAsia="仿宋" w:hAnsi="仿宋" w:cs="Times New Roman" w:hint="eastAsia"/>
          <w:kern w:val="0"/>
          <w:sz w:val="28"/>
          <w:szCs w:val="28"/>
        </w:rPr>
        <w:t>）功能性聚合物</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无机复合材料载体固定化酶性能研究；（</w:t>
      </w:r>
      <w:r>
        <w:rPr>
          <w:rFonts w:ascii="仿宋" w:eastAsia="仿宋" w:hAnsi="仿宋" w:cs="Times New Roman" w:hint="eastAsia"/>
          <w:kern w:val="0"/>
          <w:sz w:val="28"/>
          <w:szCs w:val="28"/>
        </w:rPr>
        <w:t>5</w:t>
      </w:r>
      <w:r>
        <w:rPr>
          <w:rFonts w:ascii="仿宋" w:eastAsia="仿宋" w:hAnsi="仿宋" w:cs="Times New Roman" w:hint="eastAsia"/>
          <w:kern w:val="0"/>
          <w:sz w:val="28"/>
          <w:szCs w:val="28"/>
        </w:rPr>
        <w:t>）功能性聚合物</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无机复合材料负载药物及其控释性能研究；（</w:t>
      </w:r>
      <w:r>
        <w:rPr>
          <w:rFonts w:ascii="仿宋" w:eastAsia="仿宋" w:hAnsi="仿宋" w:cs="Times New Roman" w:hint="eastAsia"/>
          <w:kern w:val="0"/>
          <w:sz w:val="28"/>
          <w:szCs w:val="28"/>
        </w:rPr>
        <w:t>6</w:t>
      </w:r>
      <w:r>
        <w:rPr>
          <w:rFonts w:ascii="仿宋" w:eastAsia="仿宋" w:hAnsi="仿宋" w:cs="Times New Roman" w:hint="eastAsia"/>
          <w:kern w:val="0"/>
          <w:sz w:val="28"/>
          <w:szCs w:val="28"/>
        </w:rPr>
        <w:t>）纳米复合材料的设计、合成及性能研究。</w:t>
      </w:r>
    </w:p>
    <w:p w:rsidR="00815154" w:rsidRDefault="00F56D45">
      <w:pPr>
        <w:spacing w:line="500" w:lineRule="exac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该成果的主要创新性：（</w:t>
      </w:r>
      <w:r>
        <w:rPr>
          <w:rFonts w:ascii="仿宋" w:eastAsia="仿宋" w:hAnsi="仿宋" w:cs="Times New Roman" w:hint="eastAsia"/>
          <w:kern w:val="0"/>
          <w:sz w:val="28"/>
          <w:szCs w:val="28"/>
        </w:rPr>
        <w:t>1</w:t>
      </w:r>
      <w:r>
        <w:rPr>
          <w:rFonts w:ascii="仿宋" w:eastAsia="仿宋" w:hAnsi="仿宋" w:cs="Times New Roman" w:hint="eastAsia"/>
          <w:kern w:val="0"/>
          <w:sz w:val="28"/>
          <w:szCs w:val="28"/>
        </w:rPr>
        <w:t>）双亲嵌段共聚物可以自组装形成纳米胶束</w:t>
      </w:r>
      <w:r>
        <w:rPr>
          <w:rFonts w:ascii="仿宋" w:eastAsia="仿宋" w:hAnsi="仿宋" w:cs="Times New Roman" w:hint="eastAsia"/>
          <w:kern w:val="0"/>
          <w:sz w:val="28"/>
          <w:szCs w:val="28"/>
        </w:rPr>
        <w:t>。外壳在溶剂中延伸，具有良好的柔性，提供立体的空间稳定效应。致密的内核具有较高的玻璃态转化温度，在常温下具有类似固体的性质，即具有刚性结构，使胶束具有高度的动力学稳定性。通过双亲嵌段共聚物的自组装行为研究，为其应用奠定理论基础；（</w:t>
      </w:r>
      <w:r>
        <w:rPr>
          <w:rFonts w:ascii="仿宋" w:eastAsia="仿宋" w:hAnsi="仿宋" w:cs="Times New Roman" w:hint="eastAsia"/>
          <w:kern w:val="0"/>
          <w:sz w:val="28"/>
          <w:szCs w:val="28"/>
        </w:rPr>
        <w:t>J. Mater. Chem. A. 2015, 3: 17098-17105. SCI</w:t>
      </w:r>
      <w:r>
        <w:rPr>
          <w:rFonts w:ascii="仿宋" w:eastAsia="仿宋" w:hAnsi="仿宋" w:cs="Times New Roman" w:hint="eastAsia"/>
          <w:kern w:val="0"/>
          <w:sz w:val="28"/>
          <w:szCs w:val="28"/>
        </w:rPr>
        <w:t>一区，</w:t>
      </w:r>
      <w:r>
        <w:rPr>
          <w:rFonts w:ascii="仿宋" w:eastAsia="仿宋" w:hAnsi="仿宋" w:cs="Times New Roman" w:hint="eastAsia"/>
          <w:kern w:val="0"/>
          <w:sz w:val="28"/>
          <w:szCs w:val="28"/>
        </w:rPr>
        <w:t xml:space="preserve"> IF=</w:t>
      </w:r>
      <w:r>
        <w:rPr>
          <w:rFonts w:ascii="仿宋" w:eastAsia="仿宋" w:hAnsi="仿宋" w:cs="Times New Roman" w:hint="eastAsia"/>
          <w:kern w:val="0"/>
          <w:sz w:val="28"/>
          <w:szCs w:val="28"/>
        </w:rPr>
        <w:t>11.301</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2</w:t>
      </w:r>
      <w:r>
        <w:rPr>
          <w:rFonts w:ascii="仿宋" w:eastAsia="仿宋" w:hAnsi="仿宋" w:cs="Times New Roman" w:hint="eastAsia"/>
          <w:kern w:val="0"/>
          <w:sz w:val="28"/>
          <w:szCs w:val="28"/>
        </w:rPr>
        <w:t>）环境响应型双亲嵌段聚合物通过现代纳米材料技术与生物固定化技术相结合，是一种新型酶固定化载体材料。环境响应型聚合物作为能够感知外界刺激并</w:t>
      </w:r>
      <w:proofErr w:type="gramStart"/>
      <w:r>
        <w:rPr>
          <w:rFonts w:ascii="仿宋" w:eastAsia="仿宋" w:hAnsi="仿宋" w:cs="Times New Roman" w:hint="eastAsia"/>
          <w:kern w:val="0"/>
          <w:sz w:val="28"/>
          <w:szCs w:val="28"/>
        </w:rPr>
        <w:t>作出</w:t>
      </w:r>
      <w:proofErr w:type="gramEnd"/>
      <w:r>
        <w:rPr>
          <w:rFonts w:ascii="仿宋" w:eastAsia="仿宋" w:hAnsi="仿宋" w:cs="Times New Roman" w:hint="eastAsia"/>
          <w:kern w:val="0"/>
          <w:sz w:val="28"/>
          <w:szCs w:val="28"/>
        </w:rPr>
        <w:t>相应响应的柔性功能高分</w:t>
      </w:r>
      <w:r>
        <w:rPr>
          <w:rFonts w:ascii="仿宋" w:eastAsia="仿宋" w:hAnsi="仿宋" w:cs="Times New Roman" w:hint="eastAsia"/>
          <w:kern w:val="0"/>
          <w:sz w:val="28"/>
          <w:szCs w:val="28"/>
        </w:rPr>
        <w:t>子材料，不仅能够通过本身所具有的多功能</w:t>
      </w:r>
      <w:proofErr w:type="gramStart"/>
      <w:r>
        <w:rPr>
          <w:rFonts w:ascii="仿宋" w:eastAsia="仿宋" w:hAnsi="仿宋" w:cs="Times New Roman" w:hint="eastAsia"/>
          <w:kern w:val="0"/>
          <w:sz w:val="28"/>
          <w:szCs w:val="28"/>
        </w:rPr>
        <w:t>性为酶营造</w:t>
      </w:r>
      <w:proofErr w:type="gramEnd"/>
      <w:r>
        <w:rPr>
          <w:rFonts w:ascii="仿宋" w:eastAsia="仿宋" w:hAnsi="仿宋" w:cs="Times New Roman" w:hint="eastAsia"/>
          <w:kern w:val="0"/>
          <w:sz w:val="28"/>
          <w:szCs w:val="28"/>
        </w:rPr>
        <w:t>生物友好的微环境，提高固定化酶的催化活性，而且通过对载体的功能化设计，可以实现固定化酶均相催化与异相分离的目的，改善酶的稳定性和重复使用性（</w:t>
      </w:r>
      <w:proofErr w:type="spellStart"/>
      <w:r>
        <w:rPr>
          <w:rFonts w:ascii="仿宋" w:eastAsia="仿宋" w:hAnsi="仿宋" w:cs="Times New Roman" w:hint="eastAsia"/>
          <w:kern w:val="0"/>
          <w:sz w:val="28"/>
          <w:szCs w:val="28"/>
        </w:rPr>
        <w:t>Biochem</w:t>
      </w:r>
      <w:proofErr w:type="spellEnd"/>
      <w:r>
        <w:rPr>
          <w:rFonts w:ascii="仿宋" w:eastAsia="仿宋" w:hAnsi="仿宋" w:cs="Times New Roman" w:hint="eastAsia"/>
          <w:kern w:val="0"/>
          <w:sz w:val="28"/>
          <w:szCs w:val="28"/>
        </w:rPr>
        <w:t>. Eng. J. 2017, 121: 188-195. SCI</w:t>
      </w:r>
      <w:r>
        <w:rPr>
          <w:rFonts w:ascii="仿宋" w:eastAsia="仿宋" w:hAnsi="仿宋" w:cs="Times New Roman" w:hint="eastAsia"/>
          <w:kern w:val="0"/>
          <w:sz w:val="28"/>
          <w:szCs w:val="28"/>
        </w:rPr>
        <w:t>二区，</w:t>
      </w:r>
      <w:r>
        <w:rPr>
          <w:rFonts w:ascii="仿宋" w:eastAsia="仿宋" w:hAnsi="仿宋" w:cs="Times New Roman" w:hint="eastAsia"/>
          <w:kern w:val="0"/>
          <w:sz w:val="28"/>
          <w:szCs w:val="28"/>
        </w:rPr>
        <w:t xml:space="preserve"> IF=3.</w:t>
      </w:r>
      <w:r>
        <w:rPr>
          <w:rFonts w:ascii="仿宋" w:eastAsia="仿宋" w:hAnsi="仿宋" w:cs="Times New Roman" w:hint="eastAsia"/>
          <w:kern w:val="0"/>
          <w:sz w:val="28"/>
          <w:szCs w:val="28"/>
        </w:rPr>
        <w:t>475</w:t>
      </w:r>
      <w:r>
        <w:rPr>
          <w:rFonts w:ascii="仿宋" w:eastAsia="仿宋" w:hAnsi="仿宋" w:cs="Times New Roman" w:hint="eastAsia"/>
          <w:kern w:val="0"/>
          <w:sz w:val="28"/>
          <w:szCs w:val="28"/>
        </w:rPr>
        <w:t>）；环境响应型双亲嵌段聚合物自组装形成的胶束具有载药量高、载药范围广、体内滞留时间长等特点，可提高药物疗效，减轻不良反应，还可在表面连接靶向分子，实现主动靶向给药，在难溶性药物、大分子药物和基因治疗药物载体给药方面具有良</w:t>
      </w:r>
      <w:r>
        <w:rPr>
          <w:rFonts w:ascii="仿宋" w:eastAsia="仿宋" w:hAnsi="仿宋" w:cs="Times New Roman" w:hint="eastAsia"/>
          <w:kern w:val="0"/>
          <w:sz w:val="28"/>
          <w:szCs w:val="28"/>
        </w:rPr>
        <w:t>好的应用前景。（</w:t>
      </w:r>
      <w:r>
        <w:rPr>
          <w:rFonts w:ascii="仿宋" w:eastAsia="仿宋" w:hAnsi="仿宋" w:cs="Times New Roman" w:hint="eastAsia"/>
          <w:kern w:val="0"/>
          <w:sz w:val="28"/>
          <w:szCs w:val="28"/>
        </w:rPr>
        <w:t>Compos. Part B-Eng. 2013, 54: 194</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199. SCI</w:t>
      </w:r>
      <w:r>
        <w:rPr>
          <w:rFonts w:ascii="仿宋" w:eastAsia="仿宋" w:hAnsi="仿宋" w:cs="Times New Roman" w:hint="eastAsia"/>
          <w:kern w:val="0"/>
          <w:sz w:val="28"/>
          <w:szCs w:val="28"/>
        </w:rPr>
        <w:t>二区，</w:t>
      </w:r>
      <w:r>
        <w:rPr>
          <w:rFonts w:ascii="仿宋" w:eastAsia="仿宋" w:hAnsi="仿宋" w:cs="Times New Roman" w:hint="eastAsia"/>
          <w:kern w:val="0"/>
          <w:sz w:val="28"/>
          <w:szCs w:val="28"/>
        </w:rPr>
        <w:t xml:space="preserve"> IF=</w:t>
      </w:r>
      <w:r>
        <w:rPr>
          <w:rFonts w:ascii="仿宋" w:eastAsia="仿宋" w:hAnsi="仿宋" w:cs="Times New Roman" w:hint="eastAsia"/>
          <w:kern w:val="0"/>
          <w:sz w:val="28"/>
          <w:szCs w:val="28"/>
        </w:rPr>
        <w:t>7.635</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3</w:t>
      </w:r>
      <w:r>
        <w:rPr>
          <w:rFonts w:ascii="仿宋" w:eastAsia="仿宋" w:hAnsi="仿宋" w:cs="Times New Roman" w:hint="eastAsia"/>
          <w:kern w:val="0"/>
          <w:sz w:val="28"/>
          <w:szCs w:val="28"/>
        </w:rPr>
        <w:t>）无机载体材料与传统聚合物材料能形成互补体系，利用形貌可调控的聚合物对传统无机材料改性修饰，制备兼具两者优良特性的复合载体材料。聚合物</w:t>
      </w:r>
      <w:r>
        <w:rPr>
          <w:rFonts w:ascii="仿宋" w:eastAsia="仿宋" w:hAnsi="仿宋" w:cs="Times New Roman" w:hint="eastAsia"/>
          <w:kern w:val="0"/>
          <w:sz w:val="28"/>
          <w:szCs w:val="28"/>
        </w:rPr>
        <w:t>-</w:t>
      </w:r>
      <w:r>
        <w:rPr>
          <w:rFonts w:ascii="仿宋" w:eastAsia="仿宋" w:hAnsi="仿宋" w:cs="Times New Roman" w:hint="eastAsia"/>
          <w:kern w:val="0"/>
          <w:sz w:val="28"/>
          <w:szCs w:val="28"/>
        </w:rPr>
        <w:lastRenderedPageBreak/>
        <w:t>无极复合载体具有无机载体特有的良好机械性能，可克服高分子载体机械性能差的弱点，在酶固定化研究中具有优势；聚合物</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无机复合材料还具有化学性质稳定、比表面积大、孔径可调、</w:t>
      </w:r>
      <w:r>
        <w:rPr>
          <w:rFonts w:ascii="仿宋" w:eastAsia="仿宋" w:hAnsi="仿宋" w:cs="Times New Roman" w:hint="eastAsia"/>
          <w:kern w:val="0"/>
          <w:sz w:val="28"/>
          <w:szCs w:val="28"/>
        </w:rPr>
        <w:t xml:space="preserve"> </w:t>
      </w:r>
      <w:proofErr w:type="gramStart"/>
      <w:r>
        <w:rPr>
          <w:rFonts w:ascii="仿宋" w:eastAsia="仿宋" w:hAnsi="仿宋" w:cs="Times New Roman" w:hint="eastAsia"/>
          <w:kern w:val="0"/>
          <w:sz w:val="28"/>
          <w:szCs w:val="28"/>
        </w:rPr>
        <w:t>磁靶向</w:t>
      </w:r>
      <w:proofErr w:type="gramEnd"/>
      <w:r>
        <w:rPr>
          <w:rFonts w:ascii="仿宋" w:eastAsia="仿宋" w:hAnsi="仿宋" w:cs="Times New Roman" w:hint="eastAsia"/>
          <w:kern w:val="0"/>
          <w:sz w:val="28"/>
          <w:szCs w:val="28"/>
        </w:rPr>
        <w:t>、常循环等优点，将药物载到无机复合材料的表面和孔道中，以聚合物对无机材料</w:t>
      </w:r>
      <w:r>
        <w:rPr>
          <w:rFonts w:ascii="仿宋" w:eastAsia="仿宋" w:hAnsi="仿宋" w:cs="Times New Roman" w:hint="eastAsia"/>
          <w:kern w:val="0"/>
          <w:sz w:val="28"/>
          <w:szCs w:val="28"/>
        </w:rPr>
        <w:t>表面官能团进行修饰，达到药物控释的目的。（</w:t>
      </w:r>
      <w:r>
        <w:rPr>
          <w:rFonts w:ascii="仿宋" w:eastAsia="仿宋" w:hAnsi="仿宋" w:cs="Times New Roman" w:hint="eastAsia"/>
          <w:kern w:val="0"/>
          <w:sz w:val="28"/>
          <w:szCs w:val="28"/>
        </w:rPr>
        <w:t>Appl. Surf. Sci. 2012</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258</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5080</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5085</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SCI</w:t>
      </w:r>
      <w:r>
        <w:rPr>
          <w:rFonts w:ascii="仿宋" w:eastAsia="仿宋" w:hAnsi="仿宋" w:cs="Times New Roman" w:hint="eastAsia"/>
          <w:kern w:val="0"/>
          <w:sz w:val="28"/>
          <w:szCs w:val="28"/>
        </w:rPr>
        <w:t>二区，</w:t>
      </w:r>
      <w:r>
        <w:rPr>
          <w:rFonts w:ascii="仿宋" w:eastAsia="仿宋" w:hAnsi="仿宋" w:cs="Times New Roman" w:hint="eastAsia"/>
          <w:kern w:val="0"/>
          <w:sz w:val="28"/>
          <w:szCs w:val="28"/>
        </w:rPr>
        <w:t>IF</w:t>
      </w:r>
      <w:r>
        <w:rPr>
          <w:rFonts w:ascii="仿宋" w:eastAsia="仿宋" w:hAnsi="仿宋" w:cs="Times New Roman" w:hint="eastAsia"/>
          <w:kern w:val="0"/>
          <w:sz w:val="28"/>
          <w:szCs w:val="28"/>
        </w:rPr>
        <w:t>=6.182</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4</w:t>
      </w:r>
      <w:r>
        <w:rPr>
          <w:rFonts w:ascii="仿宋" w:eastAsia="仿宋" w:hAnsi="仿宋" w:cs="Times New Roman" w:hint="eastAsia"/>
          <w:kern w:val="0"/>
          <w:sz w:val="28"/>
          <w:szCs w:val="28"/>
        </w:rPr>
        <w:t>）自组装嵌段共聚物作为软模板可以制备形态有序的金属、半导体纳米粒子。通过对双亲嵌段共聚物能够亲和无机前体的嵌段进行适当的分子设计，可以提供聚合物</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无机微相界面足够的粘接力，而对另一嵌段进行适当的分子设计，可以满足聚合物基质所需的稳定性及机械性质。该纳米复合材料同时具备无机材料料的刚性、尺寸稳定性、热稳定性与聚合物的韧性、加工性、</w:t>
      </w:r>
      <w:proofErr w:type="gramStart"/>
      <w:r>
        <w:rPr>
          <w:rFonts w:ascii="仿宋" w:eastAsia="仿宋" w:hAnsi="仿宋" w:cs="Times New Roman" w:hint="eastAsia"/>
          <w:kern w:val="0"/>
          <w:sz w:val="28"/>
          <w:szCs w:val="28"/>
        </w:rPr>
        <w:t>介</w:t>
      </w:r>
      <w:proofErr w:type="gramEnd"/>
      <w:r>
        <w:rPr>
          <w:rFonts w:ascii="仿宋" w:eastAsia="仿宋" w:hAnsi="仿宋" w:cs="Times New Roman" w:hint="eastAsia"/>
          <w:kern w:val="0"/>
          <w:sz w:val="28"/>
          <w:szCs w:val="28"/>
        </w:rPr>
        <w:t>电性的优异复合材料。（</w:t>
      </w:r>
      <w:r>
        <w:rPr>
          <w:rFonts w:ascii="仿宋" w:eastAsia="仿宋" w:hAnsi="仿宋" w:cs="Times New Roman" w:hint="eastAsia"/>
          <w:kern w:val="0"/>
          <w:sz w:val="28"/>
          <w:szCs w:val="28"/>
        </w:rPr>
        <w:t>Colloid. Surf. A. 2008. 317: 705-710. SCI</w:t>
      </w:r>
      <w:r>
        <w:rPr>
          <w:rFonts w:ascii="仿宋" w:eastAsia="仿宋" w:hAnsi="仿宋" w:cs="Times New Roman" w:hint="eastAsia"/>
          <w:kern w:val="0"/>
          <w:sz w:val="28"/>
          <w:szCs w:val="28"/>
        </w:rPr>
        <w:t>二</w:t>
      </w:r>
      <w:r>
        <w:rPr>
          <w:rFonts w:ascii="仿宋" w:eastAsia="仿宋" w:hAnsi="仿宋" w:cs="Times New Roman" w:hint="eastAsia"/>
          <w:kern w:val="0"/>
          <w:sz w:val="28"/>
          <w:szCs w:val="28"/>
        </w:rPr>
        <w:t>区，</w:t>
      </w:r>
      <w:r>
        <w:rPr>
          <w:rFonts w:ascii="仿宋" w:eastAsia="仿宋" w:hAnsi="仿宋" w:cs="Times New Roman" w:hint="eastAsia"/>
          <w:kern w:val="0"/>
          <w:sz w:val="28"/>
          <w:szCs w:val="28"/>
        </w:rPr>
        <w:t xml:space="preserve"> IF=</w:t>
      </w:r>
      <w:r>
        <w:rPr>
          <w:rFonts w:ascii="仿宋" w:eastAsia="仿宋" w:hAnsi="仿宋" w:cs="Times New Roman" w:hint="eastAsia"/>
          <w:kern w:val="0"/>
          <w:sz w:val="28"/>
          <w:szCs w:val="28"/>
        </w:rPr>
        <w:t>3.990</w:t>
      </w:r>
      <w:r>
        <w:rPr>
          <w:rFonts w:ascii="仿宋" w:eastAsia="仿宋" w:hAnsi="仿宋" w:cs="Times New Roman" w:hint="eastAsia"/>
          <w:kern w:val="0"/>
          <w:sz w:val="28"/>
          <w:szCs w:val="28"/>
        </w:rPr>
        <w:t>）</w:t>
      </w:r>
    </w:p>
    <w:p w:rsidR="00815154" w:rsidRDefault="00F56D45">
      <w:pPr>
        <w:spacing w:line="500" w:lineRule="exact"/>
        <w:ind w:firstLineChars="200" w:firstLine="560"/>
        <w:rPr>
          <w:rFonts w:ascii="仿宋" w:eastAsia="仿宋" w:hAnsi="仿宋" w:cs="Times New Roman"/>
          <w:kern w:val="0"/>
          <w:sz w:val="28"/>
          <w:szCs w:val="28"/>
        </w:rPr>
      </w:pPr>
      <w:bookmarkStart w:id="3" w:name="OLE_LINK14"/>
      <w:bookmarkStart w:id="4" w:name="OLE_LINK13"/>
      <w:r>
        <w:rPr>
          <w:rFonts w:ascii="仿宋" w:eastAsia="仿宋" w:hAnsi="仿宋" w:cs="Times New Roman" w:hint="eastAsia"/>
          <w:kern w:val="0"/>
          <w:sz w:val="28"/>
          <w:szCs w:val="28"/>
        </w:rPr>
        <w:t>本项目研究成果在国际著名的《</w:t>
      </w:r>
      <w:r>
        <w:rPr>
          <w:rFonts w:ascii="仿宋" w:eastAsia="仿宋" w:hAnsi="仿宋" w:cs="Times New Roman" w:hint="eastAsia"/>
          <w:kern w:val="0"/>
          <w:sz w:val="28"/>
          <w:szCs w:val="28"/>
        </w:rPr>
        <w:t>Journal</w:t>
      </w:r>
      <w:r>
        <w:rPr>
          <w:rFonts w:ascii="仿宋" w:eastAsia="仿宋" w:hAnsi="仿宋" w:cs="Times New Roman" w:hint="eastAsia"/>
          <w:kern w:val="0"/>
          <w:sz w:val="28"/>
          <w:szCs w:val="28"/>
        </w:rPr>
        <w:t xml:space="preserve"> Material Chemistry A</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Materials Science and Engineering C</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Biochemical Engineering Journal</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Composites Part B: Engineering</w:t>
      </w:r>
      <w:r>
        <w:rPr>
          <w:rFonts w:ascii="仿宋" w:eastAsia="仿宋" w:hAnsi="仿宋" w:cs="Times New Roman" w:hint="eastAsia"/>
          <w:kern w:val="0"/>
          <w:sz w:val="28"/>
          <w:szCs w:val="28"/>
        </w:rPr>
        <w:t>》和《</w:t>
      </w:r>
      <w:r>
        <w:rPr>
          <w:rFonts w:ascii="仿宋" w:eastAsia="仿宋" w:hAnsi="仿宋" w:cs="Times New Roman" w:hint="eastAsia"/>
          <w:kern w:val="0"/>
          <w:sz w:val="28"/>
          <w:szCs w:val="28"/>
        </w:rPr>
        <w:t>Materials letters</w:t>
      </w:r>
      <w:r>
        <w:rPr>
          <w:rFonts w:ascii="仿宋" w:eastAsia="仿宋" w:hAnsi="仿宋" w:cs="Times New Roman" w:hint="eastAsia"/>
          <w:kern w:val="0"/>
          <w:sz w:val="28"/>
          <w:szCs w:val="28"/>
        </w:rPr>
        <w:t>》等</w:t>
      </w:r>
      <w:r>
        <w:rPr>
          <w:rFonts w:ascii="仿宋" w:eastAsia="仿宋" w:hAnsi="仿宋" w:cs="Times New Roman" w:hint="eastAsia"/>
          <w:kern w:val="0"/>
          <w:sz w:val="28"/>
          <w:szCs w:val="28"/>
        </w:rPr>
        <w:t>SCI</w:t>
      </w:r>
      <w:r>
        <w:rPr>
          <w:rFonts w:ascii="仿宋" w:eastAsia="仿宋" w:hAnsi="仿宋" w:cs="Times New Roman" w:hint="eastAsia"/>
          <w:kern w:val="0"/>
          <w:sz w:val="28"/>
          <w:szCs w:val="28"/>
        </w:rPr>
        <w:t>源期刊杂志上发表</w:t>
      </w:r>
      <w:r>
        <w:rPr>
          <w:rFonts w:ascii="仿宋" w:eastAsia="仿宋" w:hAnsi="仿宋" w:cs="Times New Roman" w:hint="eastAsia"/>
          <w:kern w:val="0"/>
          <w:sz w:val="28"/>
          <w:szCs w:val="28"/>
        </w:rPr>
        <w:t>代表性</w:t>
      </w:r>
      <w:r>
        <w:rPr>
          <w:rFonts w:ascii="仿宋" w:eastAsia="仿宋" w:hAnsi="仿宋" w:cs="Times New Roman" w:hint="eastAsia"/>
          <w:kern w:val="0"/>
          <w:sz w:val="28"/>
          <w:szCs w:val="28"/>
        </w:rPr>
        <w:t>论文</w:t>
      </w:r>
      <w:r>
        <w:rPr>
          <w:rFonts w:ascii="仿宋" w:eastAsia="仿宋" w:hAnsi="仿宋" w:cs="Times New Roman" w:hint="eastAsia"/>
          <w:kern w:val="0"/>
          <w:sz w:val="28"/>
          <w:szCs w:val="28"/>
        </w:rPr>
        <w:t>5</w:t>
      </w:r>
      <w:r>
        <w:rPr>
          <w:rFonts w:ascii="仿宋" w:eastAsia="仿宋" w:hAnsi="仿宋" w:cs="Times New Roman" w:hint="eastAsia"/>
          <w:kern w:val="0"/>
          <w:sz w:val="28"/>
          <w:szCs w:val="28"/>
        </w:rPr>
        <w:t>篇，其中</w:t>
      </w:r>
      <w:r>
        <w:rPr>
          <w:rFonts w:ascii="仿宋" w:eastAsia="仿宋" w:hAnsi="仿宋" w:cs="Times New Roman" w:hint="eastAsia"/>
          <w:kern w:val="0"/>
          <w:sz w:val="28"/>
          <w:szCs w:val="28"/>
        </w:rPr>
        <w:t>SCI</w:t>
      </w:r>
      <w:r>
        <w:rPr>
          <w:rFonts w:ascii="仿宋" w:eastAsia="仿宋" w:hAnsi="仿宋" w:cs="Times New Roman" w:hint="eastAsia"/>
          <w:kern w:val="0"/>
          <w:sz w:val="28"/>
          <w:szCs w:val="28"/>
        </w:rPr>
        <w:t>一区论文</w:t>
      </w:r>
      <w:r>
        <w:rPr>
          <w:rFonts w:ascii="仿宋" w:eastAsia="仿宋" w:hAnsi="仿宋" w:cs="Times New Roman" w:hint="eastAsia"/>
          <w:kern w:val="0"/>
          <w:sz w:val="28"/>
          <w:szCs w:val="28"/>
        </w:rPr>
        <w:t>3</w:t>
      </w:r>
      <w:r>
        <w:rPr>
          <w:rFonts w:ascii="仿宋" w:eastAsia="仿宋" w:hAnsi="仿宋" w:cs="Times New Roman" w:hint="eastAsia"/>
          <w:kern w:val="0"/>
          <w:sz w:val="28"/>
          <w:szCs w:val="28"/>
        </w:rPr>
        <w:t>篇，</w:t>
      </w:r>
      <w:r>
        <w:rPr>
          <w:rFonts w:ascii="仿宋" w:eastAsia="仿宋" w:hAnsi="仿宋" w:cs="Times New Roman" w:hint="eastAsia"/>
          <w:kern w:val="0"/>
          <w:sz w:val="28"/>
          <w:szCs w:val="28"/>
        </w:rPr>
        <w:t>SCI</w:t>
      </w:r>
      <w:r>
        <w:rPr>
          <w:rFonts w:ascii="仿宋" w:eastAsia="仿宋" w:hAnsi="仿宋" w:cs="Times New Roman" w:hint="eastAsia"/>
          <w:kern w:val="0"/>
          <w:sz w:val="28"/>
          <w:szCs w:val="28"/>
        </w:rPr>
        <w:t>二区论文</w:t>
      </w:r>
      <w:r>
        <w:rPr>
          <w:rFonts w:ascii="仿宋" w:eastAsia="仿宋" w:hAnsi="仿宋" w:cs="Times New Roman" w:hint="eastAsia"/>
          <w:kern w:val="0"/>
          <w:sz w:val="28"/>
          <w:szCs w:val="28"/>
        </w:rPr>
        <w:t>1</w:t>
      </w:r>
      <w:r>
        <w:rPr>
          <w:rFonts w:ascii="仿宋" w:eastAsia="仿宋" w:hAnsi="仿宋" w:cs="Times New Roman" w:hint="eastAsia"/>
          <w:kern w:val="0"/>
          <w:sz w:val="28"/>
          <w:szCs w:val="28"/>
        </w:rPr>
        <w:t>篇，</w:t>
      </w:r>
      <w:r>
        <w:rPr>
          <w:rFonts w:ascii="仿宋" w:eastAsia="仿宋" w:hAnsi="仿宋" w:cs="Times New Roman" w:hint="eastAsia"/>
          <w:kern w:val="0"/>
          <w:sz w:val="28"/>
          <w:szCs w:val="28"/>
        </w:rPr>
        <w:t>SCI</w:t>
      </w:r>
      <w:r>
        <w:rPr>
          <w:rFonts w:ascii="仿宋" w:eastAsia="仿宋" w:hAnsi="仿宋" w:cs="Times New Roman" w:hint="eastAsia"/>
          <w:kern w:val="0"/>
          <w:sz w:val="28"/>
          <w:szCs w:val="28"/>
        </w:rPr>
        <w:t>三区论文</w:t>
      </w:r>
      <w:r>
        <w:rPr>
          <w:rFonts w:ascii="仿宋" w:eastAsia="仿宋" w:hAnsi="仿宋" w:cs="Times New Roman" w:hint="eastAsia"/>
          <w:kern w:val="0"/>
          <w:sz w:val="28"/>
          <w:szCs w:val="28"/>
        </w:rPr>
        <w:t>1</w:t>
      </w:r>
      <w:r>
        <w:rPr>
          <w:rFonts w:ascii="仿宋" w:eastAsia="仿宋" w:hAnsi="仿宋" w:cs="Times New Roman" w:hint="eastAsia"/>
          <w:kern w:val="0"/>
          <w:sz w:val="28"/>
          <w:szCs w:val="28"/>
        </w:rPr>
        <w:t>篇。本项目</w:t>
      </w:r>
      <w:r>
        <w:rPr>
          <w:rFonts w:ascii="仿宋" w:eastAsia="仿宋" w:hAnsi="仿宋" w:cs="Times New Roman" w:hint="eastAsia"/>
          <w:kern w:val="0"/>
          <w:sz w:val="28"/>
          <w:szCs w:val="28"/>
        </w:rPr>
        <w:t>代表性</w:t>
      </w:r>
      <w:r>
        <w:rPr>
          <w:rFonts w:ascii="仿宋" w:eastAsia="仿宋" w:hAnsi="仿宋" w:cs="Times New Roman" w:hint="eastAsia"/>
          <w:kern w:val="0"/>
          <w:sz w:val="28"/>
          <w:szCs w:val="28"/>
        </w:rPr>
        <w:t>论文受到了国内外学术界的较高关注，在</w:t>
      </w:r>
      <w:r>
        <w:rPr>
          <w:rFonts w:ascii="仿宋" w:eastAsia="仿宋" w:hAnsi="仿宋" w:cs="Times New Roman" w:hint="eastAsia"/>
          <w:kern w:val="0"/>
          <w:sz w:val="28"/>
          <w:szCs w:val="28"/>
        </w:rPr>
        <w:t>SCI</w:t>
      </w:r>
      <w:r>
        <w:rPr>
          <w:rFonts w:ascii="仿宋" w:eastAsia="仿宋" w:hAnsi="仿宋" w:cs="Times New Roman" w:hint="eastAsia"/>
          <w:kern w:val="0"/>
          <w:sz w:val="28"/>
          <w:szCs w:val="28"/>
        </w:rPr>
        <w:t>源期刊中共被引用</w:t>
      </w:r>
      <w:r w:rsidR="002A19C3">
        <w:rPr>
          <w:rFonts w:ascii="仿宋" w:eastAsia="仿宋" w:hAnsi="仿宋" w:cs="Times New Roman" w:hint="eastAsia"/>
          <w:kern w:val="0"/>
          <w:sz w:val="28"/>
          <w:szCs w:val="28"/>
        </w:rPr>
        <w:t>134</w:t>
      </w:r>
      <w:r>
        <w:rPr>
          <w:rFonts w:ascii="仿宋" w:eastAsia="仿宋" w:hAnsi="仿宋" w:cs="Times New Roman" w:hint="eastAsia"/>
          <w:kern w:val="0"/>
          <w:sz w:val="28"/>
          <w:szCs w:val="28"/>
        </w:rPr>
        <w:t>次</w:t>
      </w:r>
      <w:r>
        <w:rPr>
          <w:rFonts w:ascii="仿宋" w:eastAsia="仿宋" w:hAnsi="仿宋" w:cs="Times New Roman" w:hint="eastAsia"/>
          <w:kern w:val="0"/>
          <w:sz w:val="28"/>
          <w:szCs w:val="28"/>
        </w:rPr>
        <w:t>,</w:t>
      </w:r>
      <w:bookmarkEnd w:id="3"/>
      <w:bookmarkEnd w:id="4"/>
      <w:r>
        <w:rPr>
          <w:rFonts w:ascii="仿宋" w:eastAsia="仿宋" w:hAnsi="仿宋" w:cs="Times New Roman" w:hint="eastAsia"/>
          <w:kern w:val="0"/>
          <w:sz w:val="28"/>
          <w:szCs w:val="28"/>
        </w:rPr>
        <w:t>充分说明了本项目研究工作的影响度</w:t>
      </w:r>
      <w:r>
        <w:rPr>
          <w:rFonts w:ascii="仿宋" w:eastAsia="仿宋" w:hAnsi="仿宋" w:cs="Times New Roman"/>
          <w:kern w:val="0"/>
          <w:sz w:val="28"/>
          <w:szCs w:val="28"/>
          <w:lang w:val="zh-CN"/>
        </w:rPr>
        <w:t>。</w:t>
      </w:r>
    </w:p>
    <w:p w:rsidR="00815154" w:rsidRDefault="00F56D45">
      <w:pPr>
        <w:spacing w:line="500" w:lineRule="exact"/>
        <w:rPr>
          <w:rFonts w:ascii="仿宋" w:eastAsia="仿宋" w:hAnsi="仿宋" w:cs="仿宋_GB2312"/>
          <w:sz w:val="28"/>
          <w:szCs w:val="28"/>
        </w:rPr>
      </w:pPr>
      <w:r>
        <w:rPr>
          <w:rFonts w:ascii="仿宋" w:eastAsia="仿宋" w:hAnsi="仿宋" w:cs="仿宋_GB2312" w:hint="eastAsia"/>
          <w:sz w:val="28"/>
          <w:szCs w:val="28"/>
        </w:rPr>
        <w:t>四</w:t>
      </w:r>
      <w:r>
        <w:rPr>
          <w:rFonts w:ascii="仿宋" w:eastAsia="仿宋" w:hAnsi="仿宋" w:cs="仿宋_GB2312"/>
          <w:sz w:val="28"/>
          <w:szCs w:val="28"/>
        </w:rPr>
        <w:t>、客观评价</w:t>
      </w:r>
    </w:p>
    <w:p w:rsidR="00815154" w:rsidRDefault="00F56D45">
      <w:pPr>
        <w:spacing w:line="500" w:lineRule="exact"/>
        <w:ind w:firstLine="645"/>
        <w:rPr>
          <w:rFonts w:ascii="仿宋" w:eastAsia="仿宋" w:hAnsi="仿宋" w:cs="Times New Roman"/>
          <w:sz w:val="28"/>
          <w:szCs w:val="28"/>
        </w:rPr>
      </w:pPr>
      <w:bookmarkStart w:id="5" w:name="OLE_LINK16"/>
      <w:bookmarkStart w:id="6" w:name="OLE_LINK15"/>
      <w:r>
        <w:rPr>
          <w:rFonts w:ascii="仿宋" w:eastAsia="仿宋" w:hAnsi="仿宋" w:cs="Times New Roman" w:hint="eastAsia"/>
          <w:sz w:val="28"/>
          <w:szCs w:val="28"/>
        </w:rPr>
        <w:t>项目</w:t>
      </w:r>
      <w:bookmarkEnd w:id="5"/>
      <w:bookmarkEnd w:id="6"/>
      <w:r>
        <w:rPr>
          <w:rFonts w:ascii="仿宋" w:eastAsia="仿宋" w:hAnsi="仿宋" w:cs="Times New Roman" w:hint="eastAsia"/>
          <w:sz w:val="28"/>
          <w:szCs w:val="28"/>
        </w:rPr>
        <w:t>不仅针对目前固定化酶的方法存在吸附力弱，易受环境影响导致酶变性失活，大分子底物传质和扩散限制等问题，设计并合成了一系列柔性功能高分子载体材料，通过本身所具有的多功能性为酶活性发挥创造了极大的可能，而且还通过对载体的功能化设计与制备实现其均相催化与异相分离的目的，从而改善酶的稳定性和重复使用性。项目还进一步将无机载体与传统聚合物载体材料复合，形成互补</w:t>
      </w:r>
      <w:r>
        <w:rPr>
          <w:rFonts w:ascii="仿宋" w:eastAsia="仿宋" w:hAnsi="仿宋" w:cs="Times New Roman" w:hint="eastAsia"/>
          <w:sz w:val="28"/>
          <w:szCs w:val="28"/>
        </w:rPr>
        <w:lastRenderedPageBreak/>
        <w:t>体系，制备兼具两者优良特性的复合载体用于酶的固定化研究。这种复合载体具有无机载体特有的良好机械性能，可克服高分子载体机械性能差的弱点，具有良好</w:t>
      </w:r>
      <w:r>
        <w:rPr>
          <w:rFonts w:ascii="仿宋" w:eastAsia="仿宋" w:hAnsi="仿宋" w:cs="Times New Roman" w:hint="eastAsia"/>
          <w:sz w:val="28"/>
          <w:szCs w:val="28"/>
        </w:rPr>
        <w:t>的产业化优势。</w:t>
      </w:r>
    </w:p>
    <w:p w:rsidR="00815154" w:rsidRDefault="00F56D45">
      <w:pPr>
        <w:spacing w:line="500" w:lineRule="exact"/>
        <w:ind w:firstLine="645"/>
        <w:rPr>
          <w:rFonts w:ascii="仿宋" w:eastAsia="仿宋" w:hAnsi="仿宋" w:cs="仿宋_GB2312"/>
          <w:sz w:val="28"/>
          <w:szCs w:val="28"/>
        </w:rPr>
      </w:pPr>
      <w:r>
        <w:rPr>
          <w:rFonts w:ascii="仿宋" w:eastAsia="仿宋" w:hAnsi="仿宋" w:cs="Times New Roman" w:hint="eastAsia"/>
          <w:sz w:val="28"/>
          <w:szCs w:val="28"/>
        </w:rPr>
        <w:t>本项目研究成果</w:t>
      </w:r>
      <w:bookmarkStart w:id="7" w:name="_GoBack"/>
      <w:bookmarkEnd w:id="7"/>
      <w:r>
        <w:rPr>
          <w:rFonts w:ascii="仿宋" w:eastAsia="仿宋" w:hAnsi="仿宋" w:cs="Times New Roman" w:hint="eastAsia"/>
          <w:sz w:val="28"/>
          <w:szCs w:val="28"/>
        </w:rPr>
        <w:t>发表</w:t>
      </w:r>
      <w:r>
        <w:rPr>
          <w:rFonts w:ascii="仿宋" w:eastAsia="仿宋" w:hAnsi="仿宋" w:cs="Times New Roman" w:hint="eastAsia"/>
          <w:sz w:val="28"/>
          <w:szCs w:val="28"/>
        </w:rPr>
        <w:t>代表性</w:t>
      </w:r>
      <w:r>
        <w:rPr>
          <w:rFonts w:ascii="仿宋" w:eastAsia="仿宋" w:hAnsi="仿宋" w:cs="Times New Roman" w:hint="eastAsia"/>
          <w:sz w:val="28"/>
          <w:szCs w:val="28"/>
        </w:rPr>
        <w:t>论文</w:t>
      </w:r>
      <w:r>
        <w:rPr>
          <w:rFonts w:ascii="仿宋" w:eastAsia="仿宋" w:hAnsi="仿宋" w:cs="Times New Roman" w:hint="eastAsia"/>
          <w:sz w:val="28"/>
          <w:szCs w:val="28"/>
        </w:rPr>
        <w:t>5</w:t>
      </w:r>
      <w:r>
        <w:rPr>
          <w:rFonts w:ascii="仿宋" w:eastAsia="仿宋" w:hAnsi="仿宋" w:cs="Times New Roman" w:hint="eastAsia"/>
          <w:sz w:val="28"/>
          <w:szCs w:val="28"/>
        </w:rPr>
        <w:t>篇，其中</w:t>
      </w:r>
      <w:r>
        <w:rPr>
          <w:rFonts w:ascii="仿宋" w:eastAsia="仿宋" w:hAnsi="仿宋" w:cs="Times New Roman" w:hint="eastAsia"/>
          <w:sz w:val="28"/>
          <w:szCs w:val="28"/>
        </w:rPr>
        <w:t>SCI</w:t>
      </w:r>
      <w:r>
        <w:rPr>
          <w:rFonts w:ascii="仿宋" w:eastAsia="仿宋" w:hAnsi="仿宋" w:cs="Times New Roman" w:hint="eastAsia"/>
          <w:sz w:val="28"/>
          <w:szCs w:val="28"/>
        </w:rPr>
        <w:t>一区论文</w:t>
      </w:r>
      <w:r>
        <w:rPr>
          <w:rFonts w:ascii="仿宋" w:eastAsia="仿宋" w:hAnsi="仿宋" w:cs="Times New Roman" w:hint="eastAsia"/>
          <w:sz w:val="28"/>
          <w:szCs w:val="28"/>
        </w:rPr>
        <w:t>3</w:t>
      </w:r>
      <w:r>
        <w:rPr>
          <w:rFonts w:ascii="仿宋" w:eastAsia="仿宋" w:hAnsi="仿宋" w:cs="Times New Roman" w:hint="eastAsia"/>
          <w:sz w:val="28"/>
          <w:szCs w:val="28"/>
        </w:rPr>
        <w:t>篇，</w:t>
      </w:r>
      <w:r>
        <w:rPr>
          <w:rFonts w:ascii="仿宋" w:eastAsia="仿宋" w:hAnsi="仿宋" w:cs="Times New Roman" w:hint="eastAsia"/>
          <w:sz w:val="28"/>
          <w:szCs w:val="28"/>
        </w:rPr>
        <w:t>SCI</w:t>
      </w:r>
      <w:r>
        <w:rPr>
          <w:rFonts w:ascii="仿宋" w:eastAsia="仿宋" w:hAnsi="仿宋" w:cs="Times New Roman" w:hint="eastAsia"/>
          <w:sz w:val="28"/>
          <w:szCs w:val="28"/>
        </w:rPr>
        <w:t>二区论文</w:t>
      </w:r>
      <w:r>
        <w:rPr>
          <w:rFonts w:ascii="仿宋" w:eastAsia="仿宋" w:hAnsi="仿宋" w:cs="Times New Roman" w:hint="eastAsia"/>
          <w:sz w:val="28"/>
          <w:szCs w:val="28"/>
        </w:rPr>
        <w:t>1</w:t>
      </w:r>
      <w:r>
        <w:rPr>
          <w:rFonts w:ascii="仿宋" w:eastAsia="仿宋" w:hAnsi="仿宋" w:cs="Times New Roman" w:hint="eastAsia"/>
          <w:sz w:val="28"/>
          <w:szCs w:val="28"/>
        </w:rPr>
        <w:t>篇，</w:t>
      </w:r>
      <w:r>
        <w:rPr>
          <w:rFonts w:ascii="仿宋" w:eastAsia="仿宋" w:hAnsi="仿宋" w:cs="Times New Roman" w:hint="eastAsia"/>
          <w:sz w:val="28"/>
          <w:szCs w:val="28"/>
        </w:rPr>
        <w:t>SCI</w:t>
      </w:r>
      <w:r>
        <w:rPr>
          <w:rFonts w:ascii="仿宋" w:eastAsia="仿宋" w:hAnsi="仿宋" w:cs="Times New Roman" w:hint="eastAsia"/>
          <w:sz w:val="28"/>
          <w:szCs w:val="28"/>
        </w:rPr>
        <w:t>三区论文</w:t>
      </w:r>
      <w:r>
        <w:rPr>
          <w:rFonts w:ascii="仿宋" w:eastAsia="仿宋" w:hAnsi="仿宋" w:cs="Times New Roman" w:hint="eastAsia"/>
          <w:sz w:val="28"/>
          <w:szCs w:val="28"/>
        </w:rPr>
        <w:t>1</w:t>
      </w:r>
      <w:r>
        <w:rPr>
          <w:rFonts w:ascii="仿宋" w:eastAsia="仿宋" w:hAnsi="仿宋" w:cs="Times New Roman" w:hint="eastAsia"/>
          <w:sz w:val="28"/>
          <w:szCs w:val="28"/>
        </w:rPr>
        <w:t>篇。以上研究成果受到国内外学术界关注，已发表的</w:t>
      </w:r>
      <w:r>
        <w:rPr>
          <w:rFonts w:ascii="仿宋" w:eastAsia="仿宋" w:hAnsi="仿宋" w:cs="Times New Roman" w:hint="eastAsia"/>
          <w:sz w:val="28"/>
          <w:szCs w:val="28"/>
        </w:rPr>
        <w:t>代表性</w:t>
      </w:r>
      <w:r>
        <w:rPr>
          <w:rFonts w:ascii="仿宋" w:eastAsia="仿宋" w:hAnsi="仿宋" w:cs="Times New Roman" w:hint="eastAsia"/>
          <w:sz w:val="28"/>
          <w:szCs w:val="28"/>
        </w:rPr>
        <w:t>论文总被引用高达</w:t>
      </w:r>
      <w:r w:rsidR="002A19C3">
        <w:rPr>
          <w:rFonts w:ascii="仿宋" w:eastAsia="仿宋" w:hAnsi="仿宋" w:cs="Times New Roman" w:hint="eastAsia"/>
          <w:sz w:val="28"/>
          <w:szCs w:val="28"/>
        </w:rPr>
        <w:t>134</w:t>
      </w:r>
      <w:r>
        <w:rPr>
          <w:rFonts w:ascii="仿宋" w:eastAsia="仿宋" w:hAnsi="仿宋" w:cs="Times New Roman" w:hint="eastAsia"/>
          <w:sz w:val="28"/>
          <w:szCs w:val="28"/>
        </w:rPr>
        <w:t>次，其中他引</w:t>
      </w:r>
      <w:r w:rsidR="002A19C3">
        <w:rPr>
          <w:rFonts w:ascii="仿宋" w:eastAsia="仿宋" w:hAnsi="仿宋" w:cs="Times New Roman" w:hint="eastAsia"/>
          <w:sz w:val="28"/>
          <w:szCs w:val="28"/>
        </w:rPr>
        <w:t>125</w:t>
      </w:r>
      <w:r>
        <w:rPr>
          <w:rFonts w:ascii="仿宋" w:eastAsia="仿宋" w:hAnsi="仿宋" w:cs="Times New Roman" w:hint="eastAsia"/>
          <w:sz w:val="28"/>
          <w:szCs w:val="28"/>
        </w:rPr>
        <w:t>次。引用者当中有许多智能高分子载体材料领域著名专家领导的研究团队，如华东理工大学</w:t>
      </w:r>
      <w:r>
        <w:rPr>
          <w:rFonts w:ascii="仿宋" w:eastAsia="仿宋" w:hAnsi="仿宋" w:cs="Times New Roman"/>
          <w:sz w:val="28"/>
          <w:szCs w:val="28"/>
        </w:rPr>
        <w:t>国家教育部新世纪优秀人才、上海市曙光学者</w:t>
      </w:r>
      <w:r>
        <w:rPr>
          <w:rFonts w:ascii="仿宋" w:eastAsia="仿宋" w:hAnsi="仿宋" w:cs="Times New Roman" w:hint="eastAsia"/>
          <w:sz w:val="28"/>
          <w:szCs w:val="28"/>
        </w:rPr>
        <w:t>郎美东，中山大学</w:t>
      </w:r>
      <w:r>
        <w:rPr>
          <w:rFonts w:ascii="仿宋" w:eastAsia="仿宋" w:hAnsi="仿宋" w:cs="Times New Roman"/>
          <w:sz w:val="28"/>
          <w:szCs w:val="28"/>
        </w:rPr>
        <w:t>“</w:t>
      </w:r>
      <w:r>
        <w:rPr>
          <w:rFonts w:ascii="仿宋" w:eastAsia="仿宋" w:hAnsi="仿宋" w:cs="Times New Roman"/>
          <w:sz w:val="28"/>
          <w:szCs w:val="28"/>
        </w:rPr>
        <w:t>新世纪优秀人才</w:t>
      </w:r>
      <w:r>
        <w:rPr>
          <w:rFonts w:ascii="仿宋" w:eastAsia="仿宋" w:hAnsi="仿宋" w:cs="Times New Roman"/>
          <w:sz w:val="28"/>
          <w:szCs w:val="28"/>
        </w:rPr>
        <w:t>”</w:t>
      </w:r>
      <w:r>
        <w:rPr>
          <w:rFonts w:ascii="仿宋" w:eastAsia="仿宋" w:hAnsi="仿宋" w:cs="Times New Roman" w:hint="eastAsia"/>
          <w:sz w:val="28"/>
          <w:szCs w:val="28"/>
        </w:rPr>
        <w:t>张黎明等</w:t>
      </w:r>
      <w:r>
        <w:rPr>
          <w:rFonts w:ascii="仿宋" w:eastAsia="仿宋" w:hAnsi="仿宋" w:cs="仿宋_GB2312"/>
          <w:sz w:val="28"/>
          <w:szCs w:val="28"/>
        </w:rPr>
        <w:t>。</w:t>
      </w:r>
    </w:p>
    <w:p w:rsidR="00815154" w:rsidRDefault="00815154">
      <w:pPr>
        <w:rPr>
          <w:rFonts w:ascii="仿宋_GB2312" w:eastAsia="仿宋_GB2312" w:hAnsi="仿宋_GB2312" w:cs="仿宋_GB2312"/>
          <w:sz w:val="32"/>
          <w:szCs w:val="32"/>
        </w:rPr>
        <w:sectPr w:rsidR="00815154">
          <w:pgSz w:w="11906" w:h="16838"/>
          <w:pgMar w:top="1440" w:right="1800" w:bottom="1440" w:left="1800" w:header="851" w:footer="992" w:gutter="0"/>
          <w:cols w:space="425"/>
          <w:docGrid w:type="lines" w:linePitch="312"/>
        </w:sectPr>
      </w:pPr>
    </w:p>
    <w:p w:rsidR="00815154" w:rsidRDefault="00F56D45">
      <w:pPr>
        <w:pStyle w:val="a4"/>
        <w:ind w:firstLineChars="0" w:firstLine="0"/>
        <w:jc w:val="center"/>
        <w:outlineLvl w:val="1"/>
        <w:rPr>
          <w:rFonts w:ascii="宋体" w:hAnsi="宋体" w:cs="Courier"/>
          <w:kern w:val="0"/>
          <w:sz w:val="28"/>
          <w:szCs w:val="28"/>
        </w:rPr>
      </w:pPr>
      <w:r>
        <w:rPr>
          <w:rFonts w:ascii="宋体" w:hAnsi="宋体" w:cs="Courier" w:hint="eastAsia"/>
          <w:kern w:val="0"/>
          <w:sz w:val="28"/>
          <w:szCs w:val="28"/>
        </w:rPr>
        <w:lastRenderedPageBreak/>
        <w:t>五</w:t>
      </w:r>
      <w:r>
        <w:rPr>
          <w:rFonts w:ascii="宋体" w:hAnsi="宋体" w:cs="Courier"/>
          <w:kern w:val="0"/>
          <w:sz w:val="28"/>
          <w:szCs w:val="28"/>
        </w:rPr>
        <w:t>、</w:t>
      </w:r>
      <w:r>
        <w:rPr>
          <w:rFonts w:ascii="宋体" w:hAnsi="宋体" w:cs="Courier" w:hint="eastAsia"/>
          <w:kern w:val="0"/>
          <w:sz w:val="28"/>
          <w:szCs w:val="28"/>
        </w:rPr>
        <w:t>代表性</w:t>
      </w:r>
      <w:r>
        <w:rPr>
          <w:rFonts w:ascii="宋体" w:hAnsi="宋体" w:cs="Courier"/>
          <w:kern w:val="0"/>
          <w:sz w:val="28"/>
          <w:szCs w:val="28"/>
        </w:rPr>
        <w:t>论文</w:t>
      </w:r>
      <w:r>
        <w:rPr>
          <w:rFonts w:ascii="宋体" w:hAnsi="宋体" w:cs="Courier" w:hint="eastAsia"/>
          <w:kern w:val="0"/>
          <w:sz w:val="28"/>
          <w:szCs w:val="28"/>
        </w:rPr>
        <w:t>专</w:t>
      </w:r>
      <w:r>
        <w:rPr>
          <w:rFonts w:ascii="宋体" w:hAnsi="宋体" w:cs="Courier"/>
          <w:kern w:val="0"/>
          <w:sz w:val="28"/>
          <w:szCs w:val="28"/>
        </w:rPr>
        <w:t>著目录</w:t>
      </w:r>
      <w:r>
        <w:rPr>
          <w:rFonts w:ascii="宋体" w:hAnsi="宋体" w:cs="Courier" w:hint="eastAsia"/>
          <w:kern w:val="0"/>
          <w:sz w:val="28"/>
          <w:szCs w:val="28"/>
        </w:rPr>
        <w:t>（</w:t>
      </w:r>
      <w:r>
        <w:rPr>
          <w:rFonts w:hint="eastAsia"/>
          <w:b/>
          <w:sz w:val="28"/>
          <w:szCs w:val="28"/>
        </w:rPr>
        <w:t>不</w:t>
      </w:r>
      <w:r>
        <w:rPr>
          <w:sz w:val="28"/>
          <w:szCs w:val="28"/>
        </w:rPr>
        <w:t>超过</w:t>
      </w:r>
      <w:r>
        <w:rPr>
          <w:sz w:val="28"/>
          <w:szCs w:val="28"/>
        </w:rPr>
        <w:t>8</w:t>
      </w:r>
      <w:r>
        <w:rPr>
          <w:sz w:val="28"/>
          <w:szCs w:val="28"/>
        </w:rPr>
        <w:t>篇</w:t>
      </w:r>
      <w:r>
        <w:rPr>
          <w:rFonts w:hint="eastAsia"/>
          <w:sz w:val="28"/>
          <w:szCs w:val="28"/>
        </w:rPr>
        <w:t>，其中代表作论文不超过</w:t>
      </w:r>
      <w:r>
        <w:rPr>
          <w:rFonts w:hint="eastAsia"/>
          <w:sz w:val="28"/>
          <w:szCs w:val="28"/>
        </w:rPr>
        <w:t>5</w:t>
      </w:r>
      <w:r>
        <w:rPr>
          <w:rFonts w:hint="eastAsia"/>
          <w:sz w:val="28"/>
          <w:szCs w:val="28"/>
        </w:rPr>
        <w:t>篇</w:t>
      </w:r>
      <w:r>
        <w:rPr>
          <w:rFonts w:ascii="宋体" w:hAnsi="宋体" w:cs="Courier" w:hint="eastAsia"/>
          <w:kern w:val="0"/>
          <w:sz w:val="28"/>
          <w:szCs w:val="28"/>
        </w:rPr>
        <w:t>）</w:t>
      </w:r>
    </w:p>
    <w:tbl>
      <w:tblPr>
        <w:tblpPr w:leftFromText="180" w:rightFromText="180" w:vertAnchor="text" w:horzAnchor="margin" w:tblpXSpec="center" w:tblpY="270"/>
        <w:tblW w:w="462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16"/>
        <w:gridCol w:w="2299"/>
        <w:gridCol w:w="1422"/>
        <w:gridCol w:w="1696"/>
        <w:gridCol w:w="1134"/>
        <w:gridCol w:w="1559"/>
        <w:gridCol w:w="939"/>
        <w:gridCol w:w="890"/>
        <w:gridCol w:w="890"/>
        <w:gridCol w:w="967"/>
        <w:gridCol w:w="1031"/>
        <w:gridCol w:w="1070"/>
      </w:tblGrid>
      <w:tr w:rsidR="00815154">
        <w:trPr>
          <w:trHeight w:val="567"/>
        </w:trPr>
        <w:tc>
          <w:tcPr>
            <w:tcW w:w="817"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sz w:val="21"/>
                <w:szCs w:val="21"/>
              </w:rPr>
            </w:pPr>
            <w:r>
              <w:rPr>
                <w:rFonts w:ascii="仿宋" w:eastAsia="仿宋" w:hAnsi="仿宋" w:hint="eastAsia"/>
                <w:sz w:val="21"/>
                <w:szCs w:val="21"/>
              </w:rPr>
              <w:t>序号</w:t>
            </w:r>
          </w:p>
        </w:tc>
        <w:tc>
          <w:tcPr>
            <w:tcW w:w="2301"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sz w:val="21"/>
                <w:szCs w:val="21"/>
              </w:rPr>
            </w:pPr>
            <w:r>
              <w:rPr>
                <w:rFonts w:ascii="仿宋" w:eastAsia="仿宋" w:hAnsi="仿宋" w:hint="eastAsia"/>
                <w:sz w:val="21"/>
                <w:szCs w:val="21"/>
              </w:rPr>
              <w:t>论文专著名称</w:t>
            </w:r>
          </w:p>
        </w:tc>
        <w:tc>
          <w:tcPr>
            <w:tcW w:w="1422"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sz w:val="21"/>
                <w:szCs w:val="21"/>
              </w:rPr>
            </w:pPr>
            <w:r>
              <w:rPr>
                <w:rFonts w:ascii="仿宋" w:eastAsia="仿宋" w:hAnsi="仿宋" w:hint="eastAsia"/>
                <w:sz w:val="21"/>
                <w:szCs w:val="21"/>
              </w:rPr>
              <w:t>刊名</w:t>
            </w:r>
          </w:p>
        </w:tc>
        <w:tc>
          <w:tcPr>
            <w:tcW w:w="1696" w:type="dxa"/>
            <w:tcBorders>
              <w:right w:val="single" w:sz="4" w:space="0" w:color="auto"/>
            </w:tcBorders>
            <w:vAlign w:val="center"/>
          </w:tcPr>
          <w:p w:rsidR="00815154" w:rsidRDefault="00F56D45">
            <w:pPr>
              <w:pStyle w:val="a4"/>
              <w:adjustRightInd w:val="0"/>
              <w:spacing w:after="50" w:line="240" w:lineRule="auto"/>
              <w:ind w:firstLineChars="0" w:firstLine="0"/>
              <w:jc w:val="center"/>
              <w:outlineLvl w:val="1"/>
              <w:rPr>
                <w:rFonts w:ascii="仿宋" w:eastAsia="仿宋" w:hAnsi="仿宋"/>
                <w:sz w:val="21"/>
                <w:szCs w:val="21"/>
              </w:rPr>
            </w:pPr>
            <w:r>
              <w:rPr>
                <w:rFonts w:ascii="仿宋" w:eastAsia="仿宋" w:hAnsi="仿宋" w:hint="eastAsia"/>
                <w:sz w:val="21"/>
                <w:szCs w:val="21"/>
              </w:rPr>
              <w:t>作者</w:t>
            </w:r>
          </w:p>
        </w:tc>
        <w:tc>
          <w:tcPr>
            <w:tcW w:w="1134" w:type="dxa"/>
            <w:tcBorders>
              <w:left w:val="single" w:sz="4" w:space="0" w:color="auto"/>
            </w:tcBorders>
            <w:vAlign w:val="center"/>
          </w:tcPr>
          <w:p w:rsidR="00815154" w:rsidRDefault="00F56D45">
            <w:pPr>
              <w:pStyle w:val="a4"/>
              <w:adjustRightInd w:val="0"/>
              <w:spacing w:after="50" w:line="240" w:lineRule="auto"/>
              <w:ind w:firstLineChars="0" w:firstLine="0"/>
              <w:jc w:val="center"/>
              <w:outlineLvl w:val="1"/>
              <w:rPr>
                <w:rFonts w:ascii="仿宋" w:eastAsia="仿宋" w:hAnsi="仿宋"/>
                <w:sz w:val="21"/>
                <w:szCs w:val="21"/>
              </w:rPr>
            </w:pPr>
            <w:r>
              <w:rPr>
                <w:rFonts w:ascii="仿宋" w:eastAsia="仿宋" w:hAnsi="仿宋" w:hint="eastAsia"/>
                <w:sz w:val="21"/>
                <w:szCs w:val="21"/>
              </w:rPr>
              <w:t>第一</w:t>
            </w:r>
            <w:r>
              <w:rPr>
                <w:rFonts w:ascii="仿宋" w:eastAsia="仿宋" w:hAnsi="仿宋"/>
                <w:sz w:val="21"/>
                <w:szCs w:val="21"/>
              </w:rPr>
              <w:t>完成单位</w:t>
            </w:r>
          </w:p>
        </w:tc>
        <w:tc>
          <w:tcPr>
            <w:tcW w:w="1559"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sz w:val="21"/>
                <w:szCs w:val="21"/>
              </w:rPr>
            </w:pPr>
            <w:r>
              <w:rPr>
                <w:rFonts w:ascii="仿宋" w:eastAsia="仿宋" w:hAnsi="仿宋" w:hint="eastAsia"/>
                <w:sz w:val="21"/>
                <w:szCs w:val="21"/>
              </w:rPr>
              <w:t>年卷页码</w:t>
            </w:r>
          </w:p>
        </w:tc>
        <w:tc>
          <w:tcPr>
            <w:tcW w:w="939"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sz w:val="21"/>
                <w:szCs w:val="21"/>
              </w:rPr>
            </w:pPr>
            <w:r>
              <w:rPr>
                <w:rFonts w:ascii="仿宋" w:eastAsia="仿宋" w:hAnsi="仿宋" w:hint="eastAsia"/>
                <w:sz w:val="21"/>
                <w:szCs w:val="21"/>
              </w:rPr>
              <w:t>发表</w:t>
            </w:r>
          </w:p>
          <w:p w:rsidR="00815154" w:rsidRDefault="00F56D45">
            <w:pPr>
              <w:pStyle w:val="a4"/>
              <w:adjustRightInd w:val="0"/>
              <w:spacing w:after="50" w:line="240" w:lineRule="auto"/>
              <w:ind w:firstLineChars="0" w:firstLine="0"/>
              <w:jc w:val="center"/>
              <w:outlineLvl w:val="1"/>
              <w:rPr>
                <w:rFonts w:ascii="仿宋" w:eastAsia="仿宋" w:hAnsi="仿宋"/>
                <w:sz w:val="21"/>
                <w:szCs w:val="21"/>
              </w:rPr>
            </w:pPr>
            <w:r>
              <w:rPr>
                <w:rFonts w:ascii="仿宋" w:eastAsia="仿宋" w:hAnsi="仿宋" w:hint="eastAsia"/>
                <w:sz w:val="21"/>
                <w:szCs w:val="21"/>
              </w:rPr>
              <w:t>时间</w:t>
            </w:r>
          </w:p>
        </w:tc>
        <w:tc>
          <w:tcPr>
            <w:tcW w:w="890"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sz w:val="21"/>
                <w:szCs w:val="21"/>
              </w:rPr>
            </w:pPr>
            <w:r>
              <w:rPr>
                <w:rFonts w:ascii="仿宋" w:eastAsia="仿宋" w:hAnsi="仿宋" w:hint="eastAsia"/>
                <w:sz w:val="21"/>
                <w:szCs w:val="21"/>
              </w:rPr>
              <w:t>通讯</w:t>
            </w:r>
          </w:p>
          <w:p w:rsidR="00815154" w:rsidRDefault="00F56D45">
            <w:pPr>
              <w:pStyle w:val="a4"/>
              <w:adjustRightInd w:val="0"/>
              <w:spacing w:after="50" w:line="240" w:lineRule="auto"/>
              <w:ind w:firstLineChars="0" w:firstLine="0"/>
              <w:jc w:val="center"/>
              <w:outlineLvl w:val="1"/>
              <w:rPr>
                <w:rFonts w:ascii="仿宋" w:eastAsia="仿宋" w:hAnsi="仿宋"/>
                <w:sz w:val="21"/>
                <w:szCs w:val="21"/>
                <w:highlight w:val="yellow"/>
              </w:rPr>
            </w:pPr>
            <w:r>
              <w:rPr>
                <w:rFonts w:ascii="仿宋" w:eastAsia="仿宋" w:hAnsi="仿宋" w:hint="eastAsia"/>
                <w:sz w:val="21"/>
                <w:szCs w:val="21"/>
              </w:rPr>
              <w:t>作者</w:t>
            </w:r>
          </w:p>
        </w:tc>
        <w:tc>
          <w:tcPr>
            <w:tcW w:w="890"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sz w:val="21"/>
                <w:szCs w:val="21"/>
              </w:rPr>
            </w:pPr>
            <w:r>
              <w:rPr>
                <w:rFonts w:ascii="仿宋" w:eastAsia="仿宋" w:hAnsi="仿宋" w:hint="eastAsia"/>
                <w:sz w:val="21"/>
                <w:szCs w:val="21"/>
              </w:rPr>
              <w:t>第一</w:t>
            </w:r>
          </w:p>
          <w:p w:rsidR="00815154" w:rsidRDefault="00F56D45">
            <w:pPr>
              <w:pStyle w:val="a4"/>
              <w:adjustRightInd w:val="0"/>
              <w:spacing w:after="50" w:line="240" w:lineRule="auto"/>
              <w:ind w:firstLineChars="0" w:firstLine="0"/>
              <w:jc w:val="center"/>
              <w:outlineLvl w:val="1"/>
              <w:rPr>
                <w:rFonts w:ascii="仿宋" w:eastAsia="仿宋" w:hAnsi="仿宋"/>
                <w:sz w:val="21"/>
                <w:szCs w:val="21"/>
              </w:rPr>
            </w:pPr>
            <w:r>
              <w:rPr>
                <w:rFonts w:ascii="仿宋" w:eastAsia="仿宋" w:hAnsi="仿宋" w:hint="eastAsia"/>
                <w:sz w:val="21"/>
                <w:szCs w:val="21"/>
              </w:rPr>
              <w:t>作者</w:t>
            </w:r>
          </w:p>
        </w:tc>
        <w:tc>
          <w:tcPr>
            <w:tcW w:w="967"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sz w:val="21"/>
                <w:szCs w:val="21"/>
              </w:rPr>
            </w:pPr>
            <w:r>
              <w:rPr>
                <w:rFonts w:ascii="仿宋" w:eastAsia="仿宋" w:hAnsi="仿宋" w:hint="eastAsia"/>
                <w:sz w:val="21"/>
                <w:szCs w:val="21"/>
              </w:rPr>
              <w:t>国内</w:t>
            </w:r>
          </w:p>
          <w:p w:rsidR="00815154" w:rsidRDefault="00F56D45">
            <w:pPr>
              <w:pStyle w:val="a4"/>
              <w:adjustRightInd w:val="0"/>
              <w:spacing w:after="50" w:line="240" w:lineRule="auto"/>
              <w:ind w:firstLineChars="0" w:firstLine="0"/>
              <w:jc w:val="center"/>
              <w:outlineLvl w:val="1"/>
              <w:rPr>
                <w:rFonts w:ascii="仿宋" w:eastAsia="仿宋" w:hAnsi="仿宋"/>
                <w:sz w:val="21"/>
                <w:szCs w:val="21"/>
              </w:rPr>
            </w:pPr>
            <w:r>
              <w:rPr>
                <w:rFonts w:ascii="仿宋" w:eastAsia="仿宋" w:hAnsi="仿宋" w:hint="eastAsia"/>
                <w:sz w:val="21"/>
                <w:szCs w:val="21"/>
              </w:rPr>
              <w:t>作者</w:t>
            </w:r>
          </w:p>
        </w:tc>
        <w:tc>
          <w:tcPr>
            <w:tcW w:w="1031"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sz w:val="21"/>
                <w:szCs w:val="21"/>
              </w:rPr>
            </w:pPr>
            <w:proofErr w:type="gramStart"/>
            <w:r>
              <w:rPr>
                <w:rFonts w:ascii="仿宋" w:eastAsia="仿宋" w:hAnsi="仿宋" w:hint="eastAsia"/>
                <w:sz w:val="21"/>
                <w:szCs w:val="21"/>
              </w:rPr>
              <w:t>他引总次数</w:t>
            </w:r>
            <w:proofErr w:type="gramEnd"/>
          </w:p>
        </w:tc>
        <w:tc>
          <w:tcPr>
            <w:tcW w:w="1070"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olor w:val="000000"/>
                <w:sz w:val="21"/>
                <w:szCs w:val="21"/>
              </w:rPr>
            </w:pPr>
            <w:r>
              <w:rPr>
                <w:rFonts w:ascii="仿宋" w:eastAsia="仿宋" w:hAnsi="仿宋" w:hint="eastAsia"/>
                <w:color w:val="000000"/>
                <w:sz w:val="21"/>
                <w:szCs w:val="21"/>
              </w:rPr>
              <w:t>知识产权是否归国内所有</w:t>
            </w:r>
          </w:p>
        </w:tc>
      </w:tr>
      <w:tr w:rsidR="00815154">
        <w:trPr>
          <w:trHeight w:hRule="exact" w:val="3265"/>
        </w:trPr>
        <w:tc>
          <w:tcPr>
            <w:tcW w:w="817" w:type="dxa"/>
            <w:vAlign w:val="center"/>
          </w:tcPr>
          <w:p w:rsidR="00815154" w:rsidRDefault="00F56D45">
            <w:pPr>
              <w:pStyle w:val="a4"/>
              <w:adjustRightInd w:val="0"/>
              <w:spacing w:line="240" w:lineRule="auto"/>
              <w:ind w:firstLineChars="0" w:firstLine="0"/>
              <w:jc w:val="center"/>
              <w:outlineLvl w:val="1"/>
              <w:rPr>
                <w:rFonts w:ascii="仿宋" w:eastAsia="仿宋" w:hAnsi="仿宋"/>
                <w:kern w:val="0"/>
                <w:sz w:val="21"/>
                <w:szCs w:val="21"/>
              </w:rPr>
            </w:pPr>
            <w:r>
              <w:rPr>
                <w:rFonts w:ascii="仿宋" w:eastAsia="仿宋" w:hAnsi="仿宋"/>
                <w:kern w:val="0"/>
                <w:sz w:val="21"/>
                <w:szCs w:val="21"/>
              </w:rPr>
              <w:t>1</w:t>
            </w:r>
          </w:p>
        </w:tc>
        <w:tc>
          <w:tcPr>
            <w:tcW w:w="2301" w:type="dxa"/>
            <w:vAlign w:val="center"/>
          </w:tcPr>
          <w:p w:rsidR="00815154" w:rsidRDefault="00F56D45">
            <w:pPr>
              <w:pStyle w:val="a4"/>
              <w:adjustRightInd w:val="0"/>
              <w:spacing w:line="240" w:lineRule="auto"/>
              <w:ind w:firstLineChars="0" w:firstLine="0"/>
              <w:jc w:val="left"/>
              <w:outlineLvl w:val="1"/>
              <w:rPr>
                <w:rFonts w:ascii="仿宋" w:eastAsia="仿宋" w:hAnsi="仿宋" w:cs="仿宋"/>
                <w:kern w:val="0"/>
                <w:sz w:val="21"/>
                <w:szCs w:val="21"/>
              </w:rPr>
            </w:pPr>
            <w:r>
              <w:rPr>
                <w:rFonts w:ascii="仿宋" w:eastAsia="仿宋" w:hAnsi="仿宋" w:cs="仿宋" w:hint="eastAsia"/>
                <w:kern w:val="0"/>
                <w:sz w:val="21"/>
                <w:szCs w:val="21"/>
              </w:rPr>
              <w:t xml:space="preserve">Synthesis of a smart Janus-like </w:t>
            </w:r>
            <w:proofErr w:type="spellStart"/>
            <w:r>
              <w:rPr>
                <w:rFonts w:ascii="仿宋" w:eastAsia="仿宋" w:hAnsi="仿宋" w:cs="仿宋" w:hint="eastAsia"/>
                <w:kern w:val="0"/>
                <w:sz w:val="21"/>
                <w:szCs w:val="21"/>
              </w:rPr>
              <w:t>supramolecular</w:t>
            </w:r>
            <w:proofErr w:type="spellEnd"/>
          </w:p>
          <w:p w:rsidR="00815154" w:rsidRDefault="00F56D45">
            <w:pPr>
              <w:pStyle w:val="a4"/>
              <w:adjustRightInd w:val="0"/>
              <w:spacing w:line="240" w:lineRule="auto"/>
              <w:ind w:firstLineChars="0" w:firstLine="0"/>
              <w:jc w:val="left"/>
              <w:outlineLvl w:val="1"/>
              <w:rPr>
                <w:rFonts w:ascii="仿宋" w:eastAsia="仿宋" w:hAnsi="仿宋" w:cs="仿宋"/>
                <w:kern w:val="0"/>
                <w:sz w:val="21"/>
                <w:szCs w:val="21"/>
              </w:rPr>
            </w:pPr>
            <w:r>
              <w:rPr>
                <w:rFonts w:ascii="仿宋" w:eastAsia="仿宋" w:hAnsi="仿宋" w:cs="仿宋" w:hint="eastAsia"/>
                <w:kern w:val="0"/>
                <w:sz w:val="21"/>
                <w:szCs w:val="21"/>
              </w:rPr>
              <w:t>polymer based on the host</w:t>
            </w:r>
            <w:r>
              <w:rPr>
                <w:rFonts w:ascii="仿宋" w:eastAsia="仿宋" w:hAnsi="仿宋" w:cs="仿宋" w:hint="eastAsia"/>
                <w:kern w:val="0"/>
                <w:sz w:val="21"/>
                <w:szCs w:val="21"/>
              </w:rPr>
              <w:t>–</w:t>
            </w:r>
            <w:r>
              <w:rPr>
                <w:rFonts w:ascii="仿宋" w:eastAsia="仿宋" w:hAnsi="仿宋" w:cs="仿宋" w:hint="eastAsia"/>
                <w:kern w:val="0"/>
                <w:sz w:val="21"/>
                <w:szCs w:val="21"/>
              </w:rPr>
              <w:t>guest chemistry and its</w:t>
            </w:r>
          </w:p>
          <w:p w:rsidR="00815154" w:rsidRDefault="00F56D45">
            <w:pPr>
              <w:pStyle w:val="a4"/>
              <w:adjustRightInd w:val="0"/>
              <w:spacing w:line="240" w:lineRule="auto"/>
              <w:ind w:firstLineChars="0" w:firstLine="0"/>
              <w:jc w:val="left"/>
              <w:outlineLvl w:val="1"/>
              <w:rPr>
                <w:rFonts w:ascii="仿宋" w:eastAsia="仿宋" w:hAnsi="仿宋" w:cs="仿宋"/>
                <w:kern w:val="0"/>
                <w:sz w:val="21"/>
                <w:szCs w:val="21"/>
              </w:rPr>
            </w:pPr>
            <w:r>
              <w:rPr>
                <w:rFonts w:ascii="仿宋" w:eastAsia="仿宋" w:hAnsi="仿宋" w:cs="仿宋" w:hint="eastAsia"/>
                <w:kern w:val="0"/>
                <w:sz w:val="21"/>
                <w:szCs w:val="21"/>
              </w:rPr>
              <w:t>self-assembly</w:t>
            </w:r>
          </w:p>
        </w:tc>
        <w:tc>
          <w:tcPr>
            <w:tcW w:w="1422" w:type="dxa"/>
            <w:vAlign w:val="center"/>
          </w:tcPr>
          <w:p w:rsidR="00815154" w:rsidRDefault="00F56D45">
            <w:pPr>
              <w:pStyle w:val="a4"/>
              <w:adjustRightInd w:val="0"/>
              <w:spacing w:after="50" w:line="240" w:lineRule="auto"/>
              <w:ind w:firstLineChars="0" w:firstLine="0"/>
              <w:jc w:val="left"/>
              <w:outlineLvl w:val="1"/>
              <w:rPr>
                <w:rFonts w:ascii="仿宋" w:eastAsia="仿宋" w:hAnsi="仿宋" w:cs="仿宋"/>
                <w:kern w:val="0"/>
                <w:sz w:val="21"/>
                <w:szCs w:val="21"/>
              </w:rPr>
            </w:pPr>
            <w:r>
              <w:rPr>
                <w:rFonts w:ascii="仿宋" w:eastAsia="仿宋" w:hAnsi="仿宋" w:cs="仿宋" w:hint="eastAsia"/>
                <w:bCs/>
                <w:kern w:val="0"/>
                <w:sz w:val="21"/>
                <w:szCs w:val="21"/>
              </w:rPr>
              <w:t>Journal Material Chemistry A</w:t>
            </w:r>
          </w:p>
        </w:tc>
        <w:tc>
          <w:tcPr>
            <w:tcW w:w="1696" w:type="dxa"/>
            <w:tcBorders>
              <w:right w:val="single" w:sz="4" w:space="0" w:color="auto"/>
            </w:tcBorders>
            <w:vAlign w:val="center"/>
          </w:tcPr>
          <w:p w:rsidR="00815154" w:rsidRDefault="00F56D45">
            <w:pPr>
              <w:pStyle w:val="a4"/>
              <w:spacing w:after="50"/>
              <w:ind w:firstLineChars="0" w:firstLine="0"/>
              <w:jc w:val="left"/>
              <w:outlineLvl w:val="1"/>
              <w:rPr>
                <w:rFonts w:ascii="仿宋" w:eastAsia="仿宋" w:hAnsi="仿宋" w:cs="仿宋"/>
                <w:kern w:val="0"/>
                <w:sz w:val="21"/>
                <w:szCs w:val="21"/>
              </w:rPr>
            </w:pPr>
            <w:r>
              <w:rPr>
                <w:rFonts w:ascii="仿宋" w:eastAsia="仿宋" w:hAnsi="仿宋" w:cs="仿宋" w:hint="eastAsia"/>
                <w:kern w:val="0"/>
                <w:sz w:val="21"/>
                <w:szCs w:val="21"/>
              </w:rPr>
              <w:t xml:space="preserve">Long Yang, </w:t>
            </w:r>
            <w:proofErr w:type="spellStart"/>
            <w:r>
              <w:rPr>
                <w:rFonts w:ascii="仿宋" w:eastAsia="仿宋" w:hAnsi="仿宋" w:cs="仿宋" w:hint="eastAsia"/>
                <w:kern w:val="0"/>
                <w:sz w:val="21"/>
                <w:szCs w:val="21"/>
              </w:rPr>
              <w:t>Yinzhou</w:t>
            </w:r>
            <w:proofErr w:type="spellEnd"/>
            <w:r>
              <w:rPr>
                <w:rFonts w:ascii="仿宋" w:eastAsia="仿宋" w:hAnsi="仿宋" w:cs="仿宋" w:hint="eastAsia"/>
                <w:kern w:val="0"/>
                <w:sz w:val="21"/>
                <w:szCs w:val="21"/>
              </w:rPr>
              <w:t xml:space="preserve"> </w:t>
            </w:r>
            <w:proofErr w:type="spellStart"/>
            <w:r>
              <w:rPr>
                <w:rFonts w:ascii="仿宋" w:eastAsia="仿宋" w:hAnsi="仿宋" w:cs="仿宋" w:hint="eastAsia"/>
                <w:kern w:val="0"/>
                <w:sz w:val="21"/>
                <w:szCs w:val="21"/>
              </w:rPr>
              <w:t>Guo</w:t>
            </w:r>
            <w:proofErr w:type="spellEnd"/>
            <w:r>
              <w:rPr>
                <w:rFonts w:ascii="仿宋" w:eastAsia="仿宋" w:hAnsi="仿宋" w:cs="仿宋" w:hint="eastAsia"/>
                <w:kern w:val="0"/>
                <w:sz w:val="21"/>
                <w:szCs w:val="21"/>
              </w:rPr>
              <w:t>,</w:t>
            </w:r>
          </w:p>
          <w:p w:rsidR="00815154" w:rsidRDefault="00F56D45">
            <w:pPr>
              <w:pStyle w:val="a4"/>
              <w:adjustRightInd w:val="0"/>
              <w:spacing w:after="50" w:line="240" w:lineRule="auto"/>
              <w:ind w:firstLineChars="0" w:firstLine="0"/>
              <w:jc w:val="left"/>
              <w:outlineLvl w:val="1"/>
              <w:rPr>
                <w:rFonts w:ascii="仿宋" w:eastAsia="仿宋" w:hAnsi="仿宋" w:cs="仿宋"/>
                <w:kern w:val="0"/>
                <w:sz w:val="21"/>
                <w:szCs w:val="21"/>
              </w:rPr>
            </w:pPr>
            <w:proofErr w:type="spellStart"/>
            <w:r>
              <w:rPr>
                <w:rFonts w:ascii="仿宋" w:eastAsia="仿宋" w:hAnsi="仿宋" w:cs="仿宋" w:hint="eastAsia"/>
                <w:kern w:val="0"/>
                <w:sz w:val="21"/>
                <w:szCs w:val="21"/>
              </w:rPr>
              <w:t>Zhongli</w:t>
            </w:r>
            <w:proofErr w:type="spellEnd"/>
            <w:r>
              <w:rPr>
                <w:rFonts w:ascii="仿宋" w:eastAsia="仿宋" w:hAnsi="仿宋" w:cs="仿宋" w:hint="eastAsia"/>
                <w:kern w:val="0"/>
                <w:sz w:val="21"/>
                <w:szCs w:val="21"/>
              </w:rPr>
              <w:t xml:space="preserve"> Lei</w:t>
            </w:r>
          </w:p>
        </w:tc>
        <w:tc>
          <w:tcPr>
            <w:tcW w:w="1134" w:type="dxa"/>
            <w:tcBorders>
              <w:left w:val="single" w:sz="4" w:space="0" w:color="auto"/>
            </w:tcBorders>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陕西师范大学</w:t>
            </w:r>
          </w:p>
        </w:tc>
        <w:tc>
          <w:tcPr>
            <w:tcW w:w="1559"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bCs/>
                <w:sz w:val="21"/>
                <w:szCs w:val="21"/>
              </w:rPr>
              <w:t>2015</w:t>
            </w:r>
            <w:r>
              <w:rPr>
                <w:rFonts w:ascii="仿宋" w:eastAsia="仿宋" w:hAnsi="仿宋" w:cs="仿宋" w:hint="eastAsia"/>
                <w:sz w:val="21"/>
                <w:szCs w:val="21"/>
              </w:rPr>
              <w:t>年</w:t>
            </w:r>
            <w:r>
              <w:rPr>
                <w:rFonts w:ascii="仿宋" w:eastAsia="仿宋" w:hAnsi="仿宋" w:cs="仿宋" w:hint="eastAsia"/>
                <w:bCs/>
                <w:sz w:val="21"/>
                <w:szCs w:val="21"/>
              </w:rPr>
              <w:t>3</w:t>
            </w:r>
            <w:r>
              <w:rPr>
                <w:rFonts w:ascii="仿宋" w:eastAsia="仿宋" w:hAnsi="仿宋" w:cs="仿宋" w:hint="eastAsia"/>
                <w:sz w:val="21"/>
                <w:szCs w:val="21"/>
              </w:rPr>
              <w:t>卷</w:t>
            </w:r>
            <w:r>
              <w:rPr>
                <w:rFonts w:ascii="仿宋" w:eastAsia="仿宋" w:hAnsi="仿宋" w:cs="仿宋" w:hint="eastAsia"/>
                <w:bCs/>
                <w:sz w:val="21"/>
                <w:szCs w:val="21"/>
              </w:rPr>
              <w:t>17098</w:t>
            </w:r>
            <w:r>
              <w:rPr>
                <w:rFonts w:ascii="仿宋" w:eastAsia="仿宋" w:hAnsi="仿宋" w:cs="仿宋" w:hint="eastAsia"/>
                <w:bCs/>
                <w:sz w:val="21"/>
                <w:szCs w:val="21"/>
              </w:rPr>
              <w:t>–</w:t>
            </w:r>
            <w:r>
              <w:rPr>
                <w:rFonts w:ascii="仿宋" w:eastAsia="仿宋" w:hAnsi="仿宋" w:cs="仿宋" w:hint="eastAsia"/>
                <w:bCs/>
                <w:sz w:val="21"/>
                <w:szCs w:val="21"/>
              </w:rPr>
              <w:t>17105</w:t>
            </w:r>
            <w:r>
              <w:rPr>
                <w:rFonts w:ascii="仿宋" w:eastAsia="仿宋" w:hAnsi="仿宋" w:cs="仿宋" w:hint="eastAsia"/>
                <w:sz w:val="21"/>
                <w:szCs w:val="21"/>
              </w:rPr>
              <w:t>页</w:t>
            </w:r>
          </w:p>
        </w:tc>
        <w:tc>
          <w:tcPr>
            <w:tcW w:w="939" w:type="dxa"/>
            <w:vAlign w:val="center"/>
          </w:tcPr>
          <w:p w:rsidR="00815154" w:rsidRDefault="00F56D45">
            <w:pPr>
              <w:pStyle w:val="a4"/>
              <w:adjustRightInd w:val="0"/>
              <w:spacing w:after="50" w:line="240" w:lineRule="auto"/>
              <w:ind w:firstLineChars="0" w:firstLine="0"/>
              <w:outlineLvl w:val="1"/>
              <w:rPr>
                <w:rFonts w:ascii="仿宋" w:eastAsia="仿宋" w:hAnsi="仿宋" w:cs="仿宋"/>
                <w:sz w:val="21"/>
                <w:szCs w:val="21"/>
              </w:rPr>
            </w:pPr>
            <w:r>
              <w:rPr>
                <w:rFonts w:ascii="仿宋" w:eastAsia="仿宋" w:hAnsi="仿宋" w:cs="仿宋" w:hint="eastAsia"/>
                <w:sz w:val="21"/>
                <w:szCs w:val="21"/>
              </w:rPr>
              <w:t>201507</w:t>
            </w:r>
          </w:p>
        </w:tc>
        <w:tc>
          <w:tcPr>
            <w:tcW w:w="890" w:type="dxa"/>
            <w:vAlign w:val="center"/>
          </w:tcPr>
          <w:p w:rsidR="00815154" w:rsidRDefault="00F56D45">
            <w:pPr>
              <w:pStyle w:val="a4"/>
              <w:adjustRightInd w:val="0"/>
              <w:spacing w:after="50" w:line="240" w:lineRule="auto"/>
              <w:ind w:firstLineChars="0" w:firstLine="0"/>
              <w:outlineLvl w:val="1"/>
              <w:rPr>
                <w:rFonts w:ascii="仿宋" w:eastAsia="仿宋" w:hAnsi="仿宋" w:cs="仿宋"/>
                <w:sz w:val="21"/>
                <w:szCs w:val="21"/>
              </w:rPr>
            </w:pPr>
            <w:r>
              <w:rPr>
                <w:rFonts w:ascii="仿宋" w:eastAsia="仿宋" w:hAnsi="仿宋" w:cs="仿宋" w:hint="eastAsia"/>
                <w:sz w:val="21"/>
                <w:szCs w:val="21"/>
              </w:rPr>
              <w:t>雷忠利</w:t>
            </w:r>
          </w:p>
        </w:tc>
        <w:tc>
          <w:tcPr>
            <w:tcW w:w="890" w:type="dxa"/>
            <w:vAlign w:val="center"/>
          </w:tcPr>
          <w:p w:rsidR="00815154" w:rsidRDefault="00F56D45">
            <w:pPr>
              <w:pStyle w:val="a4"/>
              <w:adjustRightInd w:val="0"/>
              <w:spacing w:after="50" w:line="240" w:lineRule="auto"/>
              <w:ind w:firstLineChars="0" w:firstLine="0"/>
              <w:outlineLvl w:val="1"/>
              <w:rPr>
                <w:rFonts w:ascii="仿宋" w:eastAsia="仿宋" w:hAnsi="仿宋" w:cs="仿宋"/>
                <w:sz w:val="21"/>
                <w:szCs w:val="21"/>
              </w:rPr>
            </w:pPr>
            <w:r>
              <w:rPr>
                <w:rFonts w:ascii="仿宋" w:eastAsia="仿宋" w:hAnsi="仿宋" w:cs="仿宋" w:hint="eastAsia"/>
                <w:sz w:val="21"/>
                <w:szCs w:val="21"/>
              </w:rPr>
              <w:t>杨龙</w:t>
            </w:r>
          </w:p>
        </w:tc>
        <w:tc>
          <w:tcPr>
            <w:tcW w:w="967" w:type="dxa"/>
            <w:vAlign w:val="center"/>
          </w:tcPr>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r>
              <w:rPr>
                <w:rFonts w:ascii="仿宋" w:eastAsia="仿宋" w:hAnsi="仿宋" w:cs="仿宋" w:hint="eastAsia"/>
                <w:sz w:val="21"/>
                <w:szCs w:val="21"/>
              </w:rPr>
              <w:t>杨龙，</w:t>
            </w:r>
          </w:p>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r>
              <w:rPr>
                <w:rFonts w:ascii="仿宋" w:eastAsia="仿宋" w:hAnsi="仿宋" w:cs="仿宋" w:hint="eastAsia"/>
                <w:sz w:val="21"/>
                <w:szCs w:val="21"/>
              </w:rPr>
              <w:t>郭寅周，雷忠利</w:t>
            </w:r>
          </w:p>
        </w:tc>
        <w:tc>
          <w:tcPr>
            <w:tcW w:w="1031"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9</w:t>
            </w:r>
          </w:p>
        </w:tc>
        <w:tc>
          <w:tcPr>
            <w:tcW w:w="1070"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是</w:t>
            </w:r>
          </w:p>
        </w:tc>
      </w:tr>
      <w:tr w:rsidR="00815154">
        <w:trPr>
          <w:trHeight w:hRule="exact" w:val="3826"/>
        </w:trPr>
        <w:tc>
          <w:tcPr>
            <w:tcW w:w="817" w:type="dxa"/>
            <w:vAlign w:val="center"/>
          </w:tcPr>
          <w:p w:rsidR="00815154" w:rsidRDefault="00F56D45">
            <w:pPr>
              <w:pStyle w:val="a4"/>
              <w:adjustRightInd w:val="0"/>
              <w:spacing w:line="240" w:lineRule="auto"/>
              <w:ind w:firstLineChars="0" w:firstLine="0"/>
              <w:jc w:val="center"/>
              <w:outlineLvl w:val="1"/>
              <w:rPr>
                <w:rFonts w:ascii="仿宋" w:eastAsia="仿宋" w:hAnsi="仿宋"/>
                <w:kern w:val="0"/>
                <w:sz w:val="21"/>
                <w:szCs w:val="21"/>
              </w:rPr>
            </w:pPr>
            <w:r>
              <w:rPr>
                <w:rFonts w:ascii="仿宋" w:eastAsia="仿宋" w:hAnsi="仿宋"/>
                <w:kern w:val="0"/>
                <w:sz w:val="21"/>
                <w:szCs w:val="21"/>
              </w:rPr>
              <w:t>2</w:t>
            </w:r>
          </w:p>
        </w:tc>
        <w:tc>
          <w:tcPr>
            <w:tcW w:w="2301" w:type="dxa"/>
            <w:vAlign w:val="center"/>
          </w:tcPr>
          <w:p w:rsidR="00815154" w:rsidRDefault="00F56D45">
            <w:pPr>
              <w:pStyle w:val="a4"/>
              <w:adjustRightInd w:val="0"/>
              <w:spacing w:line="240" w:lineRule="auto"/>
              <w:ind w:firstLineChars="0" w:firstLine="0"/>
              <w:jc w:val="left"/>
              <w:outlineLvl w:val="1"/>
              <w:rPr>
                <w:rFonts w:ascii="仿宋" w:eastAsia="仿宋" w:hAnsi="仿宋" w:cs="仿宋"/>
                <w:kern w:val="0"/>
                <w:sz w:val="21"/>
                <w:szCs w:val="21"/>
              </w:rPr>
            </w:pPr>
            <w:r>
              <w:rPr>
                <w:rFonts w:ascii="仿宋" w:eastAsia="仿宋" w:hAnsi="仿宋" w:cs="仿宋" w:hint="eastAsia"/>
                <w:kern w:val="0"/>
                <w:sz w:val="21"/>
                <w:szCs w:val="21"/>
              </w:rPr>
              <w:t xml:space="preserve">Synthesis of the light/pH responsive polymer for immobilization of </w:t>
            </w:r>
            <w:r>
              <w:rPr>
                <w:rFonts w:ascii="仿宋" w:eastAsia="仿宋" w:hAnsi="仿宋" w:cs="仿宋" w:hint="eastAsia"/>
                <w:kern w:val="0"/>
                <w:sz w:val="21"/>
                <w:szCs w:val="21"/>
              </w:rPr>
              <w:t>α</w:t>
            </w:r>
            <w:r>
              <w:rPr>
                <w:rFonts w:ascii="仿宋" w:eastAsia="仿宋" w:hAnsi="仿宋" w:cs="仿宋" w:hint="eastAsia"/>
                <w:kern w:val="0"/>
                <w:sz w:val="21"/>
                <w:szCs w:val="21"/>
              </w:rPr>
              <w:t>-amylase</w:t>
            </w:r>
          </w:p>
        </w:tc>
        <w:tc>
          <w:tcPr>
            <w:tcW w:w="1422" w:type="dxa"/>
            <w:vAlign w:val="center"/>
          </w:tcPr>
          <w:p w:rsidR="00815154" w:rsidRDefault="00F56D45">
            <w:pPr>
              <w:pStyle w:val="a4"/>
              <w:adjustRightInd w:val="0"/>
              <w:spacing w:after="50" w:line="240" w:lineRule="auto"/>
              <w:ind w:firstLineChars="0" w:firstLine="0"/>
              <w:outlineLvl w:val="1"/>
              <w:rPr>
                <w:rFonts w:ascii="仿宋" w:eastAsia="仿宋" w:hAnsi="仿宋" w:cs="仿宋"/>
                <w:sz w:val="21"/>
                <w:szCs w:val="21"/>
              </w:rPr>
            </w:pPr>
            <w:r>
              <w:rPr>
                <w:rFonts w:ascii="仿宋" w:eastAsia="仿宋" w:hAnsi="仿宋" w:cs="仿宋" w:hint="eastAsia"/>
                <w:kern w:val="0"/>
                <w:sz w:val="21"/>
                <w:szCs w:val="21"/>
              </w:rPr>
              <w:t>Materials Science and Engineering C</w:t>
            </w:r>
          </w:p>
        </w:tc>
        <w:tc>
          <w:tcPr>
            <w:tcW w:w="1696" w:type="dxa"/>
            <w:tcBorders>
              <w:right w:val="single" w:sz="4" w:space="0" w:color="auto"/>
            </w:tcBorders>
            <w:vAlign w:val="center"/>
          </w:tcPr>
          <w:p w:rsidR="00815154" w:rsidRDefault="00F56D45">
            <w:pPr>
              <w:pStyle w:val="a4"/>
              <w:adjustRightInd w:val="0"/>
              <w:spacing w:after="50" w:line="240" w:lineRule="auto"/>
              <w:ind w:firstLineChars="0" w:firstLine="0"/>
              <w:jc w:val="left"/>
              <w:outlineLvl w:val="1"/>
              <w:rPr>
                <w:rFonts w:ascii="仿宋" w:eastAsia="仿宋" w:hAnsi="仿宋" w:cs="仿宋"/>
                <w:kern w:val="0"/>
                <w:sz w:val="21"/>
                <w:szCs w:val="21"/>
              </w:rPr>
            </w:pPr>
            <w:r>
              <w:rPr>
                <w:rFonts w:ascii="仿宋" w:eastAsia="仿宋" w:hAnsi="仿宋" w:cs="仿宋" w:hint="eastAsia"/>
                <w:kern w:val="0"/>
                <w:sz w:val="21"/>
                <w:szCs w:val="21"/>
              </w:rPr>
              <w:t xml:space="preserve">Long Yang, </w:t>
            </w:r>
          </w:p>
          <w:p w:rsidR="00815154" w:rsidRDefault="00F56D45">
            <w:pPr>
              <w:pStyle w:val="a4"/>
              <w:adjustRightInd w:val="0"/>
              <w:spacing w:after="50" w:line="240" w:lineRule="auto"/>
              <w:ind w:firstLineChars="0" w:firstLine="0"/>
              <w:jc w:val="left"/>
              <w:outlineLvl w:val="1"/>
              <w:rPr>
                <w:rFonts w:ascii="仿宋" w:eastAsia="仿宋" w:hAnsi="仿宋" w:cs="仿宋"/>
                <w:kern w:val="0"/>
                <w:sz w:val="21"/>
                <w:szCs w:val="21"/>
              </w:rPr>
            </w:pPr>
            <w:r>
              <w:rPr>
                <w:rFonts w:ascii="仿宋" w:eastAsia="仿宋" w:hAnsi="仿宋" w:cs="仿宋" w:hint="eastAsia"/>
                <w:kern w:val="0"/>
                <w:sz w:val="21"/>
                <w:szCs w:val="21"/>
              </w:rPr>
              <w:t xml:space="preserve">Ming Lei, </w:t>
            </w:r>
          </w:p>
          <w:p w:rsidR="00815154" w:rsidRDefault="00F56D45">
            <w:pPr>
              <w:pStyle w:val="a4"/>
              <w:adjustRightInd w:val="0"/>
              <w:spacing w:after="50" w:line="240" w:lineRule="auto"/>
              <w:ind w:firstLineChars="0" w:firstLine="0"/>
              <w:jc w:val="left"/>
              <w:outlineLvl w:val="1"/>
              <w:rPr>
                <w:rFonts w:ascii="仿宋" w:eastAsia="仿宋" w:hAnsi="仿宋" w:cs="仿宋"/>
                <w:kern w:val="0"/>
                <w:sz w:val="21"/>
                <w:szCs w:val="21"/>
              </w:rPr>
            </w:pPr>
            <w:r>
              <w:rPr>
                <w:rFonts w:ascii="仿宋" w:eastAsia="仿宋" w:hAnsi="仿宋" w:cs="仿宋" w:hint="eastAsia"/>
                <w:kern w:val="0"/>
                <w:sz w:val="21"/>
                <w:szCs w:val="21"/>
              </w:rPr>
              <w:t xml:space="preserve">Min Zhao, </w:t>
            </w:r>
          </w:p>
          <w:p w:rsidR="00815154" w:rsidRDefault="00F56D45">
            <w:pPr>
              <w:pStyle w:val="a4"/>
              <w:adjustRightInd w:val="0"/>
              <w:spacing w:after="50" w:line="240" w:lineRule="auto"/>
              <w:ind w:firstLineChars="0" w:firstLine="0"/>
              <w:jc w:val="left"/>
              <w:outlineLvl w:val="1"/>
              <w:rPr>
                <w:rFonts w:ascii="仿宋" w:eastAsia="仿宋" w:hAnsi="仿宋" w:cs="仿宋"/>
                <w:kern w:val="0"/>
                <w:sz w:val="21"/>
                <w:szCs w:val="21"/>
              </w:rPr>
            </w:pPr>
            <w:r>
              <w:rPr>
                <w:rFonts w:ascii="仿宋" w:eastAsia="仿宋" w:hAnsi="仿宋" w:cs="仿宋" w:hint="eastAsia"/>
                <w:kern w:val="0"/>
                <w:sz w:val="21"/>
                <w:szCs w:val="21"/>
              </w:rPr>
              <w:t xml:space="preserve">Hong Yang, </w:t>
            </w:r>
          </w:p>
          <w:p w:rsidR="00815154" w:rsidRDefault="00F56D45">
            <w:pPr>
              <w:pStyle w:val="a4"/>
              <w:adjustRightInd w:val="0"/>
              <w:spacing w:after="50" w:line="240" w:lineRule="auto"/>
              <w:ind w:firstLineChars="0" w:firstLine="0"/>
              <w:jc w:val="left"/>
              <w:outlineLvl w:val="1"/>
              <w:rPr>
                <w:rFonts w:ascii="仿宋" w:eastAsia="仿宋" w:hAnsi="仿宋" w:cs="仿宋"/>
                <w:kern w:val="0"/>
                <w:sz w:val="21"/>
                <w:szCs w:val="21"/>
              </w:rPr>
            </w:pPr>
            <w:r>
              <w:rPr>
                <w:rFonts w:ascii="仿宋" w:eastAsia="仿宋" w:hAnsi="仿宋" w:cs="仿宋" w:hint="eastAsia"/>
                <w:kern w:val="0"/>
                <w:sz w:val="21"/>
                <w:szCs w:val="21"/>
              </w:rPr>
              <w:t xml:space="preserve">Hong Zhang, </w:t>
            </w:r>
          </w:p>
          <w:p w:rsidR="00815154" w:rsidRDefault="00F56D45">
            <w:pPr>
              <w:pStyle w:val="a4"/>
              <w:adjustRightInd w:val="0"/>
              <w:spacing w:after="50" w:line="240" w:lineRule="auto"/>
              <w:ind w:firstLineChars="0" w:firstLine="0"/>
              <w:jc w:val="left"/>
              <w:outlineLvl w:val="1"/>
              <w:rPr>
                <w:rFonts w:ascii="仿宋" w:eastAsia="仿宋" w:hAnsi="仿宋" w:cs="仿宋"/>
                <w:kern w:val="0"/>
                <w:sz w:val="21"/>
                <w:szCs w:val="21"/>
              </w:rPr>
            </w:pPr>
            <w:r>
              <w:rPr>
                <w:rFonts w:ascii="仿宋" w:eastAsia="仿宋" w:hAnsi="仿宋" w:cs="仿宋" w:hint="eastAsia"/>
                <w:kern w:val="0"/>
                <w:sz w:val="21"/>
                <w:szCs w:val="21"/>
              </w:rPr>
              <w:t xml:space="preserve">Yan Li, </w:t>
            </w:r>
          </w:p>
          <w:p w:rsidR="00815154" w:rsidRDefault="00F56D45">
            <w:pPr>
              <w:pStyle w:val="a4"/>
              <w:adjustRightInd w:val="0"/>
              <w:spacing w:after="50" w:line="240" w:lineRule="auto"/>
              <w:ind w:firstLineChars="0" w:firstLine="0"/>
              <w:jc w:val="left"/>
              <w:outlineLvl w:val="1"/>
              <w:rPr>
                <w:rFonts w:ascii="仿宋" w:eastAsia="仿宋" w:hAnsi="仿宋" w:cs="仿宋"/>
                <w:kern w:val="0"/>
                <w:sz w:val="21"/>
                <w:szCs w:val="21"/>
              </w:rPr>
            </w:pPr>
            <w:proofErr w:type="spellStart"/>
            <w:r>
              <w:rPr>
                <w:rFonts w:ascii="仿宋" w:eastAsia="仿宋" w:hAnsi="仿宋" w:cs="仿宋" w:hint="eastAsia"/>
                <w:kern w:val="0"/>
                <w:sz w:val="21"/>
                <w:szCs w:val="21"/>
              </w:rPr>
              <w:t>Kehu</w:t>
            </w:r>
            <w:proofErr w:type="spellEnd"/>
            <w:r>
              <w:rPr>
                <w:rFonts w:ascii="仿宋" w:eastAsia="仿宋" w:hAnsi="仿宋" w:cs="仿宋" w:hint="eastAsia"/>
                <w:kern w:val="0"/>
                <w:sz w:val="21"/>
                <w:szCs w:val="21"/>
              </w:rPr>
              <w:t xml:space="preserve"> Zhang, </w:t>
            </w:r>
          </w:p>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proofErr w:type="spellStart"/>
            <w:r>
              <w:rPr>
                <w:rFonts w:ascii="仿宋" w:eastAsia="仿宋" w:hAnsi="仿宋" w:cs="仿宋" w:hint="eastAsia"/>
                <w:kern w:val="0"/>
                <w:sz w:val="21"/>
                <w:szCs w:val="21"/>
              </w:rPr>
              <w:t>Zhongli</w:t>
            </w:r>
            <w:proofErr w:type="spellEnd"/>
            <w:r>
              <w:rPr>
                <w:rFonts w:ascii="仿宋" w:eastAsia="仿宋" w:hAnsi="仿宋" w:cs="仿宋" w:hint="eastAsia"/>
                <w:kern w:val="0"/>
                <w:sz w:val="21"/>
                <w:szCs w:val="21"/>
              </w:rPr>
              <w:t xml:space="preserve"> Lei</w:t>
            </w:r>
          </w:p>
        </w:tc>
        <w:tc>
          <w:tcPr>
            <w:tcW w:w="1134" w:type="dxa"/>
            <w:tcBorders>
              <w:left w:val="single" w:sz="4" w:space="0" w:color="auto"/>
            </w:tcBorders>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陕西师范大学</w:t>
            </w:r>
          </w:p>
        </w:tc>
        <w:tc>
          <w:tcPr>
            <w:tcW w:w="1559"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bookmarkStart w:id="8" w:name="OLE_LINK12"/>
            <w:r>
              <w:rPr>
                <w:rFonts w:ascii="仿宋" w:eastAsia="仿宋" w:hAnsi="仿宋" w:cs="仿宋" w:hint="eastAsia"/>
                <w:bCs/>
                <w:sz w:val="21"/>
                <w:szCs w:val="21"/>
              </w:rPr>
              <w:t>2017</w:t>
            </w:r>
            <w:r>
              <w:rPr>
                <w:rFonts w:ascii="仿宋" w:eastAsia="仿宋" w:hAnsi="仿宋" w:cs="仿宋" w:hint="eastAsia"/>
                <w:sz w:val="21"/>
                <w:szCs w:val="21"/>
              </w:rPr>
              <w:t>年</w:t>
            </w:r>
            <w:r>
              <w:rPr>
                <w:rFonts w:ascii="仿宋" w:eastAsia="仿宋" w:hAnsi="仿宋" w:cs="仿宋" w:hint="eastAsia"/>
                <w:bCs/>
                <w:sz w:val="21"/>
                <w:szCs w:val="21"/>
              </w:rPr>
              <w:t>71</w:t>
            </w:r>
            <w:r>
              <w:rPr>
                <w:rFonts w:ascii="仿宋" w:eastAsia="仿宋" w:hAnsi="仿宋" w:cs="仿宋" w:hint="eastAsia"/>
                <w:sz w:val="21"/>
                <w:szCs w:val="21"/>
              </w:rPr>
              <w:t>卷</w:t>
            </w:r>
            <w:r>
              <w:rPr>
                <w:rFonts w:ascii="仿宋" w:eastAsia="仿宋" w:hAnsi="仿宋" w:cs="仿宋" w:hint="eastAsia"/>
                <w:bCs/>
                <w:sz w:val="21"/>
                <w:szCs w:val="21"/>
              </w:rPr>
              <w:t>75-83</w:t>
            </w:r>
            <w:bookmarkEnd w:id="8"/>
            <w:r>
              <w:rPr>
                <w:rFonts w:ascii="仿宋" w:eastAsia="仿宋" w:hAnsi="仿宋" w:cs="仿宋" w:hint="eastAsia"/>
                <w:sz w:val="21"/>
                <w:szCs w:val="21"/>
              </w:rPr>
              <w:t>页</w:t>
            </w:r>
          </w:p>
        </w:tc>
        <w:tc>
          <w:tcPr>
            <w:tcW w:w="939" w:type="dxa"/>
            <w:vAlign w:val="center"/>
          </w:tcPr>
          <w:p w:rsidR="00815154" w:rsidRDefault="00F56D45">
            <w:pPr>
              <w:pStyle w:val="a4"/>
              <w:adjustRightInd w:val="0"/>
              <w:spacing w:after="50" w:line="240" w:lineRule="auto"/>
              <w:ind w:firstLineChars="0" w:firstLine="0"/>
              <w:outlineLvl w:val="1"/>
              <w:rPr>
                <w:rFonts w:ascii="仿宋" w:eastAsia="仿宋" w:hAnsi="仿宋" w:cs="仿宋"/>
                <w:sz w:val="21"/>
                <w:szCs w:val="21"/>
              </w:rPr>
            </w:pPr>
            <w:r>
              <w:rPr>
                <w:rFonts w:ascii="仿宋" w:eastAsia="仿宋" w:hAnsi="仿宋" w:cs="仿宋" w:hint="eastAsia"/>
                <w:sz w:val="21"/>
                <w:szCs w:val="21"/>
              </w:rPr>
              <w:t>201702</w:t>
            </w:r>
          </w:p>
        </w:tc>
        <w:tc>
          <w:tcPr>
            <w:tcW w:w="890"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雷忠利</w:t>
            </w:r>
          </w:p>
        </w:tc>
        <w:tc>
          <w:tcPr>
            <w:tcW w:w="890"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杨龙</w:t>
            </w:r>
          </w:p>
        </w:tc>
        <w:tc>
          <w:tcPr>
            <w:tcW w:w="967" w:type="dxa"/>
            <w:vAlign w:val="center"/>
          </w:tcPr>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r>
              <w:rPr>
                <w:rFonts w:ascii="仿宋" w:eastAsia="仿宋" w:hAnsi="仿宋" w:cs="仿宋" w:hint="eastAsia"/>
                <w:sz w:val="21"/>
                <w:szCs w:val="21"/>
              </w:rPr>
              <w:t>杨龙，</w:t>
            </w:r>
          </w:p>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r>
              <w:rPr>
                <w:rFonts w:ascii="仿宋" w:eastAsia="仿宋" w:hAnsi="仿宋" w:cs="仿宋" w:hint="eastAsia"/>
                <w:sz w:val="21"/>
                <w:szCs w:val="21"/>
              </w:rPr>
              <w:t>雷鸣，</w:t>
            </w:r>
          </w:p>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r>
              <w:rPr>
                <w:rFonts w:ascii="仿宋" w:eastAsia="仿宋" w:hAnsi="仿宋" w:cs="仿宋" w:hint="eastAsia"/>
                <w:sz w:val="21"/>
                <w:szCs w:val="21"/>
              </w:rPr>
              <w:t>赵敏，</w:t>
            </w:r>
          </w:p>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r>
              <w:rPr>
                <w:rFonts w:ascii="仿宋" w:eastAsia="仿宋" w:hAnsi="仿宋" w:cs="仿宋" w:hint="eastAsia"/>
                <w:sz w:val="21"/>
                <w:szCs w:val="21"/>
              </w:rPr>
              <w:t>杨红，</w:t>
            </w:r>
          </w:p>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r>
              <w:rPr>
                <w:rFonts w:ascii="仿宋" w:eastAsia="仿宋" w:hAnsi="仿宋" w:cs="仿宋" w:hint="eastAsia"/>
                <w:sz w:val="21"/>
                <w:szCs w:val="21"/>
              </w:rPr>
              <w:t>张红，</w:t>
            </w:r>
          </w:p>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r>
              <w:rPr>
                <w:rFonts w:ascii="仿宋" w:eastAsia="仿宋" w:hAnsi="仿宋" w:cs="仿宋" w:hint="eastAsia"/>
                <w:sz w:val="21"/>
                <w:szCs w:val="21"/>
              </w:rPr>
              <w:t>李燕，</w:t>
            </w:r>
          </w:p>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r>
              <w:rPr>
                <w:rFonts w:ascii="仿宋" w:eastAsia="仿宋" w:hAnsi="仿宋" w:cs="仿宋" w:hint="eastAsia"/>
                <w:sz w:val="21"/>
                <w:szCs w:val="21"/>
              </w:rPr>
              <w:t>张克虎，雷忠利</w:t>
            </w:r>
          </w:p>
        </w:tc>
        <w:tc>
          <w:tcPr>
            <w:tcW w:w="1031"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highlight w:val="yellow"/>
              </w:rPr>
            </w:pPr>
            <w:r>
              <w:rPr>
                <w:rFonts w:ascii="仿宋" w:eastAsia="仿宋" w:hAnsi="仿宋" w:cs="仿宋" w:hint="eastAsia"/>
                <w:sz w:val="21"/>
                <w:szCs w:val="21"/>
              </w:rPr>
              <w:t>10</w:t>
            </w:r>
          </w:p>
        </w:tc>
        <w:tc>
          <w:tcPr>
            <w:tcW w:w="1070"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是</w:t>
            </w:r>
          </w:p>
        </w:tc>
      </w:tr>
      <w:tr w:rsidR="00815154">
        <w:trPr>
          <w:trHeight w:hRule="exact" w:val="2994"/>
        </w:trPr>
        <w:tc>
          <w:tcPr>
            <w:tcW w:w="817"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sz w:val="21"/>
                <w:szCs w:val="21"/>
              </w:rPr>
            </w:pPr>
            <w:r>
              <w:rPr>
                <w:rFonts w:ascii="仿宋" w:eastAsia="仿宋" w:hAnsi="仿宋"/>
                <w:sz w:val="21"/>
                <w:szCs w:val="21"/>
              </w:rPr>
              <w:lastRenderedPageBreak/>
              <w:t>3</w:t>
            </w:r>
          </w:p>
        </w:tc>
        <w:tc>
          <w:tcPr>
            <w:tcW w:w="2301" w:type="dxa"/>
            <w:vAlign w:val="center"/>
          </w:tcPr>
          <w:p w:rsidR="00815154" w:rsidRDefault="00F56D45">
            <w:pPr>
              <w:pStyle w:val="a4"/>
              <w:adjustRightInd w:val="0"/>
              <w:spacing w:line="240" w:lineRule="auto"/>
              <w:ind w:firstLineChars="0" w:firstLine="0"/>
              <w:jc w:val="left"/>
              <w:outlineLvl w:val="1"/>
              <w:rPr>
                <w:rFonts w:ascii="仿宋" w:eastAsia="仿宋" w:hAnsi="仿宋" w:cs="仿宋"/>
                <w:sz w:val="21"/>
                <w:szCs w:val="21"/>
              </w:rPr>
            </w:pPr>
            <w:r>
              <w:rPr>
                <w:rFonts w:ascii="仿宋" w:eastAsia="仿宋" w:hAnsi="仿宋" w:cs="仿宋" w:hint="eastAsia"/>
                <w:kern w:val="0"/>
                <w:sz w:val="21"/>
                <w:szCs w:val="21"/>
              </w:rPr>
              <w:t>Preparation and characterization of hollow Fe</w:t>
            </w:r>
            <w:r>
              <w:rPr>
                <w:rFonts w:ascii="仿宋" w:eastAsia="仿宋" w:hAnsi="仿宋" w:cs="仿宋" w:hint="eastAsia"/>
                <w:kern w:val="0"/>
                <w:sz w:val="21"/>
                <w:szCs w:val="21"/>
                <w:vertAlign w:val="subscript"/>
              </w:rPr>
              <w:t>3</w:t>
            </w:r>
            <w:r>
              <w:rPr>
                <w:rFonts w:ascii="仿宋" w:eastAsia="仿宋" w:hAnsi="仿宋" w:cs="仿宋" w:hint="eastAsia"/>
                <w:kern w:val="0"/>
                <w:sz w:val="21"/>
                <w:szCs w:val="21"/>
              </w:rPr>
              <w:t>O</w:t>
            </w:r>
            <w:r>
              <w:rPr>
                <w:rFonts w:ascii="仿宋" w:eastAsia="仿宋" w:hAnsi="仿宋" w:cs="仿宋" w:hint="eastAsia"/>
                <w:kern w:val="0"/>
                <w:sz w:val="21"/>
                <w:szCs w:val="21"/>
                <w:vertAlign w:val="subscript"/>
              </w:rPr>
              <w:t>4</w:t>
            </w:r>
            <w:r>
              <w:rPr>
                <w:rFonts w:ascii="仿宋" w:eastAsia="仿宋" w:hAnsi="仿宋" w:cs="仿宋" w:hint="eastAsia"/>
                <w:kern w:val="0"/>
                <w:sz w:val="21"/>
                <w:szCs w:val="21"/>
              </w:rPr>
              <w:t>/SiO</w:t>
            </w:r>
            <w:r>
              <w:rPr>
                <w:rFonts w:ascii="仿宋" w:eastAsia="仿宋" w:hAnsi="仿宋" w:cs="仿宋" w:hint="eastAsia"/>
                <w:kern w:val="0"/>
                <w:sz w:val="21"/>
                <w:szCs w:val="21"/>
                <w:vertAlign w:val="subscript"/>
              </w:rPr>
              <w:t>2</w:t>
            </w:r>
            <w:r>
              <w:rPr>
                <w:rFonts w:ascii="仿宋" w:eastAsia="仿宋" w:hAnsi="仿宋" w:cs="仿宋" w:hint="eastAsia"/>
                <w:kern w:val="0"/>
                <w:sz w:val="21"/>
                <w:szCs w:val="21"/>
              </w:rPr>
              <w:t>@PEG</w:t>
            </w:r>
            <w:r>
              <w:rPr>
                <w:rFonts w:ascii="仿宋" w:eastAsia="仿宋" w:hAnsi="仿宋" w:cs="仿宋" w:hint="eastAsia"/>
                <w:kern w:val="0"/>
                <w:sz w:val="21"/>
                <w:szCs w:val="21"/>
              </w:rPr>
              <w:t>–</w:t>
            </w:r>
            <w:r>
              <w:rPr>
                <w:rFonts w:ascii="仿宋" w:eastAsia="仿宋" w:hAnsi="仿宋" w:cs="仿宋" w:hint="eastAsia"/>
                <w:kern w:val="0"/>
                <w:sz w:val="21"/>
                <w:szCs w:val="21"/>
              </w:rPr>
              <w:t xml:space="preserve">PLA </w:t>
            </w:r>
            <w:proofErr w:type="spellStart"/>
            <w:r>
              <w:rPr>
                <w:rFonts w:ascii="仿宋" w:eastAsia="仿宋" w:hAnsi="仿宋" w:cs="仿宋" w:hint="eastAsia"/>
                <w:kern w:val="0"/>
                <w:sz w:val="21"/>
                <w:szCs w:val="21"/>
              </w:rPr>
              <w:t>nanoparticles</w:t>
            </w:r>
            <w:proofErr w:type="spellEnd"/>
            <w:r>
              <w:rPr>
                <w:rFonts w:ascii="仿宋" w:eastAsia="仿宋" w:hAnsi="仿宋" w:cs="仿宋" w:hint="eastAsia"/>
                <w:kern w:val="0"/>
                <w:sz w:val="21"/>
                <w:szCs w:val="21"/>
              </w:rPr>
              <w:t xml:space="preserve"> for drug delivery</w:t>
            </w:r>
          </w:p>
        </w:tc>
        <w:tc>
          <w:tcPr>
            <w:tcW w:w="1422" w:type="dxa"/>
            <w:vAlign w:val="center"/>
          </w:tcPr>
          <w:p w:rsidR="00815154" w:rsidRDefault="00F56D45">
            <w:pPr>
              <w:pStyle w:val="a4"/>
              <w:adjustRightInd w:val="0"/>
              <w:spacing w:after="50" w:line="240" w:lineRule="auto"/>
              <w:ind w:firstLineChars="0" w:firstLine="0"/>
              <w:outlineLvl w:val="1"/>
              <w:rPr>
                <w:rFonts w:ascii="仿宋" w:eastAsia="仿宋" w:hAnsi="仿宋" w:cs="仿宋"/>
                <w:sz w:val="21"/>
                <w:szCs w:val="21"/>
              </w:rPr>
            </w:pPr>
            <w:r>
              <w:rPr>
                <w:rFonts w:ascii="仿宋" w:eastAsia="仿宋" w:hAnsi="仿宋" w:cs="仿宋" w:hint="eastAsia"/>
                <w:bCs/>
                <w:kern w:val="0"/>
                <w:sz w:val="21"/>
                <w:szCs w:val="21"/>
              </w:rPr>
              <w:t>Composites Part B: Engineering</w:t>
            </w:r>
          </w:p>
        </w:tc>
        <w:tc>
          <w:tcPr>
            <w:tcW w:w="1696" w:type="dxa"/>
            <w:tcBorders>
              <w:right w:val="single" w:sz="4" w:space="0" w:color="auto"/>
            </w:tcBorders>
            <w:vAlign w:val="center"/>
          </w:tcPr>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proofErr w:type="spellStart"/>
            <w:r>
              <w:rPr>
                <w:rFonts w:ascii="仿宋" w:eastAsia="仿宋" w:hAnsi="仿宋" w:cs="仿宋" w:hint="eastAsia"/>
                <w:sz w:val="21"/>
                <w:szCs w:val="21"/>
              </w:rPr>
              <w:t>Haijuan</w:t>
            </w:r>
            <w:proofErr w:type="spellEnd"/>
            <w:r>
              <w:rPr>
                <w:rFonts w:ascii="仿宋" w:eastAsia="仿宋" w:hAnsi="仿宋" w:cs="仿宋" w:hint="eastAsia"/>
                <w:sz w:val="21"/>
                <w:szCs w:val="21"/>
              </w:rPr>
              <w:t xml:space="preserve"> Deng, </w:t>
            </w:r>
            <w:proofErr w:type="spellStart"/>
            <w:r>
              <w:rPr>
                <w:rFonts w:ascii="仿宋" w:eastAsia="仿宋" w:hAnsi="仿宋" w:cs="仿宋" w:hint="eastAsia"/>
                <w:sz w:val="21"/>
                <w:szCs w:val="21"/>
              </w:rPr>
              <w:t>Zhongli</w:t>
            </w:r>
            <w:proofErr w:type="spellEnd"/>
            <w:r>
              <w:rPr>
                <w:rFonts w:ascii="仿宋" w:eastAsia="仿宋" w:hAnsi="仿宋" w:cs="仿宋" w:hint="eastAsia"/>
                <w:sz w:val="21"/>
                <w:szCs w:val="21"/>
              </w:rPr>
              <w:t xml:space="preserve"> Le.</w:t>
            </w:r>
          </w:p>
        </w:tc>
        <w:tc>
          <w:tcPr>
            <w:tcW w:w="1134" w:type="dxa"/>
            <w:tcBorders>
              <w:left w:val="single" w:sz="4" w:space="0" w:color="auto"/>
            </w:tcBorders>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陕西师范大学</w:t>
            </w:r>
          </w:p>
        </w:tc>
        <w:tc>
          <w:tcPr>
            <w:tcW w:w="1559"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bCs/>
                <w:sz w:val="21"/>
                <w:szCs w:val="21"/>
              </w:rPr>
              <w:t>2013</w:t>
            </w:r>
            <w:r>
              <w:rPr>
                <w:rFonts w:ascii="仿宋" w:eastAsia="仿宋" w:hAnsi="仿宋" w:cs="仿宋" w:hint="eastAsia"/>
                <w:sz w:val="21"/>
                <w:szCs w:val="21"/>
              </w:rPr>
              <w:t>年</w:t>
            </w:r>
            <w:r>
              <w:rPr>
                <w:rFonts w:ascii="仿宋" w:eastAsia="仿宋" w:hAnsi="仿宋" w:cs="仿宋" w:hint="eastAsia"/>
                <w:bCs/>
                <w:sz w:val="21"/>
                <w:szCs w:val="21"/>
              </w:rPr>
              <w:t>54</w:t>
            </w:r>
            <w:r>
              <w:rPr>
                <w:rFonts w:ascii="仿宋" w:eastAsia="仿宋" w:hAnsi="仿宋" w:cs="仿宋" w:hint="eastAsia"/>
                <w:sz w:val="21"/>
                <w:szCs w:val="21"/>
              </w:rPr>
              <w:t>卷</w:t>
            </w:r>
            <w:r>
              <w:rPr>
                <w:rFonts w:ascii="仿宋" w:eastAsia="仿宋" w:hAnsi="仿宋" w:cs="仿宋" w:hint="eastAsia"/>
                <w:bCs/>
                <w:sz w:val="21"/>
                <w:szCs w:val="21"/>
              </w:rPr>
              <w:t xml:space="preserve"> 194</w:t>
            </w:r>
            <w:r>
              <w:rPr>
                <w:rFonts w:ascii="仿宋" w:eastAsia="仿宋" w:hAnsi="仿宋" w:cs="仿宋" w:hint="eastAsia"/>
                <w:bCs/>
                <w:sz w:val="21"/>
                <w:szCs w:val="21"/>
              </w:rPr>
              <w:t>–</w:t>
            </w:r>
            <w:r>
              <w:rPr>
                <w:rFonts w:ascii="仿宋" w:eastAsia="仿宋" w:hAnsi="仿宋" w:cs="仿宋" w:hint="eastAsia"/>
                <w:bCs/>
                <w:sz w:val="21"/>
                <w:szCs w:val="21"/>
              </w:rPr>
              <w:t>199</w:t>
            </w:r>
            <w:r>
              <w:rPr>
                <w:rFonts w:ascii="仿宋" w:eastAsia="仿宋" w:hAnsi="仿宋" w:cs="仿宋" w:hint="eastAsia"/>
                <w:sz w:val="21"/>
                <w:szCs w:val="21"/>
              </w:rPr>
              <w:t>页</w:t>
            </w:r>
          </w:p>
        </w:tc>
        <w:tc>
          <w:tcPr>
            <w:tcW w:w="939"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bCs/>
                <w:sz w:val="21"/>
                <w:szCs w:val="21"/>
              </w:rPr>
            </w:pPr>
            <w:r>
              <w:rPr>
                <w:rFonts w:ascii="仿宋" w:eastAsia="仿宋" w:hAnsi="仿宋" w:cs="仿宋" w:hint="eastAsia"/>
                <w:bCs/>
                <w:sz w:val="21"/>
                <w:szCs w:val="21"/>
              </w:rPr>
              <w:t>201311</w:t>
            </w:r>
          </w:p>
        </w:tc>
        <w:tc>
          <w:tcPr>
            <w:tcW w:w="890"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雷忠利</w:t>
            </w:r>
          </w:p>
        </w:tc>
        <w:tc>
          <w:tcPr>
            <w:tcW w:w="890"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邓海娟</w:t>
            </w:r>
          </w:p>
        </w:tc>
        <w:tc>
          <w:tcPr>
            <w:tcW w:w="967" w:type="dxa"/>
            <w:vAlign w:val="center"/>
          </w:tcPr>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r>
              <w:rPr>
                <w:rFonts w:ascii="仿宋" w:eastAsia="仿宋" w:hAnsi="仿宋" w:cs="仿宋" w:hint="eastAsia"/>
                <w:sz w:val="21"/>
                <w:szCs w:val="21"/>
              </w:rPr>
              <w:t>邓海娟，雷忠利</w:t>
            </w:r>
          </w:p>
        </w:tc>
        <w:tc>
          <w:tcPr>
            <w:tcW w:w="1031"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highlight w:val="yellow"/>
              </w:rPr>
            </w:pPr>
            <w:r>
              <w:rPr>
                <w:rFonts w:ascii="仿宋" w:eastAsia="仿宋" w:hAnsi="仿宋" w:cs="仿宋" w:hint="eastAsia"/>
                <w:sz w:val="21"/>
                <w:szCs w:val="21"/>
              </w:rPr>
              <w:t>52</w:t>
            </w:r>
          </w:p>
        </w:tc>
        <w:tc>
          <w:tcPr>
            <w:tcW w:w="1070"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是</w:t>
            </w:r>
          </w:p>
        </w:tc>
      </w:tr>
      <w:tr w:rsidR="00815154">
        <w:trPr>
          <w:trHeight w:hRule="exact" w:val="3121"/>
        </w:trPr>
        <w:tc>
          <w:tcPr>
            <w:tcW w:w="817"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sz w:val="21"/>
                <w:szCs w:val="21"/>
              </w:rPr>
            </w:pPr>
            <w:r>
              <w:rPr>
                <w:rFonts w:ascii="仿宋" w:eastAsia="仿宋" w:hAnsi="仿宋" w:hint="eastAsia"/>
                <w:sz w:val="21"/>
                <w:szCs w:val="21"/>
              </w:rPr>
              <w:t>4</w:t>
            </w:r>
          </w:p>
        </w:tc>
        <w:tc>
          <w:tcPr>
            <w:tcW w:w="2301" w:type="dxa"/>
            <w:vAlign w:val="center"/>
          </w:tcPr>
          <w:p w:rsidR="00815154" w:rsidRDefault="00F56D45">
            <w:pPr>
              <w:pStyle w:val="a4"/>
              <w:adjustRightInd w:val="0"/>
              <w:spacing w:line="240" w:lineRule="auto"/>
              <w:ind w:firstLineChars="0" w:firstLine="0"/>
              <w:jc w:val="left"/>
              <w:outlineLvl w:val="1"/>
              <w:rPr>
                <w:rFonts w:ascii="仿宋" w:eastAsia="仿宋" w:hAnsi="仿宋" w:cs="仿宋"/>
                <w:kern w:val="0"/>
                <w:sz w:val="21"/>
                <w:szCs w:val="21"/>
              </w:rPr>
            </w:pPr>
            <w:r>
              <w:rPr>
                <w:rFonts w:ascii="仿宋" w:eastAsia="仿宋" w:hAnsi="仿宋" w:cs="仿宋" w:hint="eastAsia"/>
                <w:sz w:val="21"/>
                <w:szCs w:val="21"/>
              </w:rPr>
              <w:t xml:space="preserve">Synthesis of stimuli-responsive support material for </w:t>
            </w:r>
            <w:proofErr w:type="spellStart"/>
            <w:r>
              <w:rPr>
                <w:rFonts w:ascii="仿宋" w:eastAsia="仿宋" w:hAnsi="仿宋" w:cs="仿宋" w:hint="eastAsia"/>
                <w:sz w:val="21"/>
                <w:szCs w:val="21"/>
              </w:rPr>
              <w:t>pectinase</w:t>
            </w:r>
            <w:proofErr w:type="spellEnd"/>
            <w:r>
              <w:rPr>
                <w:rFonts w:ascii="仿宋" w:eastAsia="仿宋" w:hAnsi="仿宋" w:cs="仿宋" w:hint="eastAsia"/>
                <w:sz w:val="21"/>
                <w:szCs w:val="21"/>
              </w:rPr>
              <w:t xml:space="preserve"> immobilization and investigation of its controllable tailoring of enzymatic activity. </w:t>
            </w:r>
          </w:p>
        </w:tc>
        <w:tc>
          <w:tcPr>
            <w:tcW w:w="1422" w:type="dxa"/>
            <w:vAlign w:val="center"/>
          </w:tcPr>
          <w:p w:rsidR="00815154" w:rsidRDefault="00F56D45">
            <w:pPr>
              <w:pStyle w:val="a4"/>
              <w:adjustRightInd w:val="0"/>
              <w:spacing w:after="50" w:line="240" w:lineRule="auto"/>
              <w:ind w:firstLineChars="0" w:firstLine="0"/>
              <w:outlineLvl w:val="1"/>
              <w:rPr>
                <w:rFonts w:ascii="仿宋" w:eastAsia="仿宋" w:hAnsi="仿宋" w:cs="仿宋"/>
                <w:kern w:val="0"/>
                <w:sz w:val="21"/>
                <w:szCs w:val="21"/>
              </w:rPr>
            </w:pPr>
            <w:r>
              <w:rPr>
                <w:rFonts w:ascii="仿宋" w:eastAsia="仿宋" w:hAnsi="仿宋" w:cs="仿宋" w:hint="eastAsia"/>
                <w:bCs/>
                <w:kern w:val="0"/>
                <w:sz w:val="21"/>
                <w:szCs w:val="21"/>
              </w:rPr>
              <w:t>Biochemical Engineering Journal</w:t>
            </w:r>
          </w:p>
        </w:tc>
        <w:tc>
          <w:tcPr>
            <w:tcW w:w="1696" w:type="dxa"/>
            <w:tcBorders>
              <w:right w:val="single" w:sz="4" w:space="0" w:color="auto"/>
            </w:tcBorders>
            <w:vAlign w:val="center"/>
          </w:tcPr>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proofErr w:type="spellStart"/>
            <w:r>
              <w:rPr>
                <w:rFonts w:ascii="仿宋" w:eastAsia="仿宋" w:hAnsi="仿宋" w:cs="仿宋" w:hint="eastAsia"/>
                <w:sz w:val="21"/>
                <w:szCs w:val="21"/>
              </w:rPr>
              <w:t>Yinzhou</w:t>
            </w:r>
            <w:proofErr w:type="spellEnd"/>
            <w:r>
              <w:rPr>
                <w:rFonts w:ascii="仿宋" w:eastAsia="仿宋" w:hAnsi="仿宋" w:cs="仿宋" w:hint="eastAsia"/>
                <w:sz w:val="21"/>
                <w:szCs w:val="21"/>
              </w:rPr>
              <w:t xml:space="preserve"> </w:t>
            </w:r>
            <w:proofErr w:type="spellStart"/>
            <w:r>
              <w:rPr>
                <w:rFonts w:ascii="仿宋" w:eastAsia="仿宋" w:hAnsi="仿宋" w:cs="仿宋" w:hint="eastAsia"/>
                <w:sz w:val="21"/>
                <w:szCs w:val="21"/>
              </w:rPr>
              <w:t>Guo</w:t>
            </w:r>
            <w:proofErr w:type="spellEnd"/>
            <w:r>
              <w:rPr>
                <w:rFonts w:ascii="仿宋" w:eastAsia="仿宋" w:hAnsi="仿宋" w:cs="仿宋" w:hint="eastAsia"/>
                <w:sz w:val="21"/>
                <w:szCs w:val="21"/>
              </w:rPr>
              <w:t xml:space="preserve">, </w:t>
            </w:r>
            <w:proofErr w:type="spellStart"/>
            <w:r>
              <w:rPr>
                <w:rFonts w:ascii="仿宋" w:eastAsia="仿宋" w:hAnsi="仿宋" w:cs="仿宋" w:hint="eastAsia"/>
                <w:sz w:val="21"/>
                <w:szCs w:val="21"/>
              </w:rPr>
              <w:t>Jiangtao</w:t>
            </w:r>
            <w:proofErr w:type="spellEnd"/>
            <w:r>
              <w:rPr>
                <w:rFonts w:ascii="仿宋" w:eastAsia="仿宋" w:hAnsi="仿宋" w:cs="仿宋" w:hint="eastAsia"/>
                <w:sz w:val="21"/>
                <w:szCs w:val="21"/>
              </w:rPr>
              <w:t xml:space="preserve"> Liu, </w:t>
            </w:r>
          </w:p>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proofErr w:type="spellStart"/>
            <w:r>
              <w:rPr>
                <w:rFonts w:ascii="仿宋" w:eastAsia="仿宋" w:hAnsi="仿宋" w:cs="仿宋" w:hint="eastAsia"/>
                <w:sz w:val="21"/>
                <w:szCs w:val="21"/>
              </w:rPr>
              <w:t>Kehu</w:t>
            </w:r>
            <w:proofErr w:type="spellEnd"/>
            <w:r>
              <w:rPr>
                <w:rFonts w:ascii="仿宋" w:eastAsia="仿宋" w:hAnsi="仿宋" w:cs="仿宋" w:hint="eastAsia"/>
                <w:sz w:val="21"/>
                <w:szCs w:val="21"/>
              </w:rPr>
              <w:t xml:space="preserve"> Zhang, </w:t>
            </w:r>
            <w:proofErr w:type="spellStart"/>
            <w:r>
              <w:rPr>
                <w:rFonts w:ascii="仿宋" w:eastAsia="仿宋" w:hAnsi="仿宋" w:cs="仿宋" w:hint="eastAsia"/>
                <w:sz w:val="21"/>
                <w:szCs w:val="21"/>
              </w:rPr>
              <w:t>Honghong</w:t>
            </w:r>
            <w:proofErr w:type="spellEnd"/>
            <w:r>
              <w:rPr>
                <w:rFonts w:ascii="仿宋" w:eastAsia="仿宋" w:hAnsi="仿宋" w:cs="仿宋" w:hint="eastAsia"/>
                <w:sz w:val="21"/>
                <w:szCs w:val="21"/>
              </w:rPr>
              <w:t xml:space="preserve"> Zhang, </w:t>
            </w:r>
          </w:p>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r>
              <w:rPr>
                <w:rFonts w:ascii="仿宋" w:eastAsia="仿宋" w:hAnsi="仿宋" w:cs="仿宋" w:hint="eastAsia"/>
                <w:sz w:val="21"/>
                <w:szCs w:val="21"/>
              </w:rPr>
              <w:t xml:space="preserve">Yan Li, </w:t>
            </w:r>
          </w:p>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proofErr w:type="spellStart"/>
            <w:r>
              <w:rPr>
                <w:rFonts w:ascii="仿宋" w:eastAsia="仿宋" w:hAnsi="仿宋" w:cs="仿宋" w:hint="eastAsia"/>
                <w:sz w:val="21"/>
                <w:szCs w:val="21"/>
              </w:rPr>
              <w:t>Zhongli</w:t>
            </w:r>
            <w:proofErr w:type="spellEnd"/>
            <w:r>
              <w:rPr>
                <w:rFonts w:ascii="仿宋" w:eastAsia="仿宋" w:hAnsi="仿宋" w:cs="仿宋" w:hint="eastAsia"/>
                <w:sz w:val="21"/>
                <w:szCs w:val="21"/>
              </w:rPr>
              <w:t xml:space="preserve"> Lei.</w:t>
            </w:r>
          </w:p>
        </w:tc>
        <w:tc>
          <w:tcPr>
            <w:tcW w:w="1134" w:type="dxa"/>
            <w:tcBorders>
              <w:left w:val="single" w:sz="4" w:space="0" w:color="auto"/>
            </w:tcBorders>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陕西师范大学</w:t>
            </w:r>
          </w:p>
        </w:tc>
        <w:tc>
          <w:tcPr>
            <w:tcW w:w="1559"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bCs/>
                <w:sz w:val="21"/>
                <w:szCs w:val="21"/>
              </w:rPr>
              <w:t>2017</w:t>
            </w:r>
            <w:r>
              <w:rPr>
                <w:rFonts w:ascii="仿宋" w:eastAsia="仿宋" w:hAnsi="仿宋" w:cs="仿宋" w:hint="eastAsia"/>
                <w:sz w:val="21"/>
                <w:szCs w:val="21"/>
              </w:rPr>
              <w:t>年</w:t>
            </w:r>
            <w:r>
              <w:rPr>
                <w:rFonts w:ascii="仿宋" w:eastAsia="仿宋" w:hAnsi="仿宋" w:cs="仿宋" w:hint="eastAsia"/>
                <w:bCs/>
                <w:sz w:val="21"/>
                <w:szCs w:val="21"/>
              </w:rPr>
              <w:t>121</w:t>
            </w:r>
            <w:r>
              <w:rPr>
                <w:rFonts w:ascii="仿宋" w:eastAsia="仿宋" w:hAnsi="仿宋" w:cs="仿宋" w:hint="eastAsia"/>
                <w:sz w:val="21"/>
                <w:szCs w:val="21"/>
              </w:rPr>
              <w:t>卷</w:t>
            </w:r>
            <w:r>
              <w:rPr>
                <w:rFonts w:ascii="仿宋" w:eastAsia="仿宋" w:hAnsi="仿宋" w:cs="仿宋" w:hint="eastAsia"/>
                <w:bCs/>
                <w:sz w:val="21"/>
                <w:szCs w:val="21"/>
              </w:rPr>
              <w:t>188-195</w:t>
            </w:r>
            <w:r>
              <w:rPr>
                <w:rFonts w:ascii="仿宋" w:eastAsia="仿宋" w:hAnsi="仿宋" w:cs="仿宋" w:hint="eastAsia"/>
                <w:sz w:val="21"/>
                <w:szCs w:val="21"/>
              </w:rPr>
              <w:t>页</w:t>
            </w:r>
          </w:p>
        </w:tc>
        <w:tc>
          <w:tcPr>
            <w:tcW w:w="939"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bCs/>
                <w:sz w:val="21"/>
                <w:szCs w:val="21"/>
              </w:rPr>
            </w:pPr>
            <w:r>
              <w:rPr>
                <w:rFonts w:ascii="仿宋" w:eastAsia="仿宋" w:hAnsi="仿宋" w:cs="仿宋" w:hint="eastAsia"/>
                <w:bCs/>
                <w:sz w:val="21"/>
                <w:szCs w:val="21"/>
              </w:rPr>
              <w:t>201702</w:t>
            </w:r>
          </w:p>
        </w:tc>
        <w:tc>
          <w:tcPr>
            <w:tcW w:w="890"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雷忠利</w:t>
            </w:r>
          </w:p>
        </w:tc>
        <w:tc>
          <w:tcPr>
            <w:tcW w:w="890" w:type="dxa"/>
            <w:vAlign w:val="center"/>
          </w:tcPr>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r>
              <w:rPr>
                <w:rFonts w:ascii="仿宋" w:eastAsia="仿宋" w:hAnsi="仿宋" w:cs="仿宋" w:hint="eastAsia"/>
                <w:sz w:val="21"/>
                <w:szCs w:val="21"/>
              </w:rPr>
              <w:t>郭寅周</w:t>
            </w:r>
          </w:p>
        </w:tc>
        <w:tc>
          <w:tcPr>
            <w:tcW w:w="967" w:type="dxa"/>
            <w:vAlign w:val="center"/>
          </w:tcPr>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r>
              <w:rPr>
                <w:rFonts w:ascii="仿宋" w:eastAsia="仿宋" w:hAnsi="仿宋" w:cs="仿宋" w:hint="eastAsia"/>
                <w:sz w:val="21"/>
                <w:szCs w:val="21"/>
              </w:rPr>
              <w:t>郭寅周，刘江涛，张克虎，张红红，李燕，</w:t>
            </w:r>
          </w:p>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r>
              <w:rPr>
                <w:rFonts w:ascii="仿宋" w:eastAsia="仿宋" w:hAnsi="仿宋" w:cs="仿宋" w:hint="eastAsia"/>
                <w:sz w:val="21"/>
                <w:szCs w:val="21"/>
              </w:rPr>
              <w:t>雷忠利</w:t>
            </w:r>
          </w:p>
        </w:tc>
        <w:tc>
          <w:tcPr>
            <w:tcW w:w="1031"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8</w:t>
            </w:r>
          </w:p>
        </w:tc>
        <w:tc>
          <w:tcPr>
            <w:tcW w:w="1070"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是</w:t>
            </w:r>
          </w:p>
        </w:tc>
      </w:tr>
      <w:tr w:rsidR="00815154">
        <w:trPr>
          <w:trHeight w:hRule="exact" w:val="3121"/>
        </w:trPr>
        <w:tc>
          <w:tcPr>
            <w:tcW w:w="817"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sz w:val="21"/>
                <w:szCs w:val="21"/>
              </w:rPr>
            </w:pPr>
            <w:r>
              <w:rPr>
                <w:rFonts w:ascii="仿宋" w:eastAsia="仿宋" w:hAnsi="仿宋" w:hint="eastAsia"/>
                <w:sz w:val="21"/>
                <w:szCs w:val="21"/>
              </w:rPr>
              <w:lastRenderedPageBreak/>
              <w:t>5</w:t>
            </w:r>
          </w:p>
        </w:tc>
        <w:tc>
          <w:tcPr>
            <w:tcW w:w="2301" w:type="dxa"/>
            <w:vAlign w:val="center"/>
          </w:tcPr>
          <w:p w:rsidR="00815154" w:rsidRDefault="00F56D45">
            <w:pPr>
              <w:pStyle w:val="a4"/>
              <w:adjustRightInd w:val="0"/>
              <w:spacing w:line="240" w:lineRule="auto"/>
              <w:ind w:firstLineChars="0" w:firstLine="0"/>
              <w:jc w:val="left"/>
              <w:outlineLvl w:val="1"/>
              <w:rPr>
                <w:rFonts w:ascii="仿宋" w:eastAsia="仿宋" w:hAnsi="仿宋" w:cs="仿宋"/>
                <w:sz w:val="21"/>
                <w:szCs w:val="21"/>
              </w:rPr>
            </w:pPr>
            <w:r>
              <w:rPr>
                <w:rFonts w:ascii="仿宋" w:eastAsia="仿宋" w:hAnsi="仿宋" w:cs="仿宋" w:hint="eastAsia"/>
                <w:bCs/>
                <w:sz w:val="21"/>
                <w:szCs w:val="21"/>
              </w:rPr>
              <w:t xml:space="preserve">Preparation of silver </w:t>
            </w:r>
            <w:proofErr w:type="spellStart"/>
            <w:r>
              <w:rPr>
                <w:rFonts w:ascii="仿宋" w:eastAsia="仿宋" w:hAnsi="仿宋" w:cs="仿宋" w:hint="eastAsia"/>
                <w:bCs/>
                <w:sz w:val="21"/>
                <w:szCs w:val="21"/>
              </w:rPr>
              <w:t>nanocomposites</w:t>
            </w:r>
            <w:proofErr w:type="spellEnd"/>
            <w:r>
              <w:rPr>
                <w:rFonts w:ascii="仿宋" w:eastAsia="仿宋" w:hAnsi="仿宋" w:cs="仿宋" w:hint="eastAsia"/>
                <w:bCs/>
                <w:sz w:val="21"/>
                <w:szCs w:val="21"/>
              </w:rPr>
              <w:t xml:space="preserve"> materials stabilized by an </w:t>
            </w:r>
            <w:proofErr w:type="spellStart"/>
            <w:r>
              <w:rPr>
                <w:rFonts w:ascii="仿宋" w:eastAsia="仿宋" w:hAnsi="仿宋" w:cs="仿宋" w:hint="eastAsia"/>
                <w:bCs/>
                <w:sz w:val="21"/>
                <w:szCs w:val="21"/>
              </w:rPr>
              <w:t>amphiphilic</w:t>
            </w:r>
            <w:proofErr w:type="spellEnd"/>
            <w:r>
              <w:rPr>
                <w:rFonts w:ascii="仿宋" w:eastAsia="仿宋" w:hAnsi="仿宋" w:cs="仿宋" w:hint="eastAsia"/>
                <w:bCs/>
                <w:sz w:val="21"/>
                <w:szCs w:val="21"/>
              </w:rPr>
              <w:t xml:space="preserve"> block copolymer under ultrasonic irradiation.</w:t>
            </w:r>
          </w:p>
        </w:tc>
        <w:tc>
          <w:tcPr>
            <w:tcW w:w="1422" w:type="dxa"/>
            <w:vAlign w:val="center"/>
          </w:tcPr>
          <w:p w:rsidR="00815154" w:rsidRDefault="00F56D45">
            <w:pPr>
              <w:pStyle w:val="a4"/>
              <w:adjustRightInd w:val="0"/>
              <w:spacing w:after="50" w:line="240" w:lineRule="auto"/>
              <w:ind w:firstLineChars="0" w:firstLine="0"/>
              <w:outlineLvl w:val="1"/>
              <w:rPr>
                <w:rFonts w:ascii="仿宋" w:eastAsia="仿宋" w:hAnsi="仿宋" w:cs="仿宋"/>
                <w:bCs/>
                <w:kern w:val="0"/>
                <w:sz w:val="21"/>
                <w:szCs w:val="21"/>
              </w:rPr>
            </w:pPr>
            <w:r>
              <w:rPr>
                <w:rFonts w:ascii="仿宋" w:eastAsia="仿宋" w:hAnsi="仿宋" w:cs="仿宋" w:hint="eastAsia"/>
                <w:bCs/>
                <w:kern w:val="0"/>
                <w:sz w:val="21"/>
                <w:szCs w:val="21"/>
              </w:rPr>
              <w:t>Materials Letters</w:t>
            </w:r>
          </w:p>
        </w:tc>
        <w:tc>
          <w:tcPr>
            <w:tcW w:w="1696" w:type="dxa"/>
            <w:tcBorders>
              <w:right w:val="single" w:sz="4" w:space="0" w:color="auto"/>
            </w:tcBorders>
            <w:vAlign w:val="center"/>
          </w:tcPr>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proofErr w:type="spellStart"/>
            <w:r>
              <w:rPr>
                <w:rFonts w:ascii="仿宋" w:eastAsia="仿宋" w:hAnsi="仿宋" w:cs="仿宋" w:hint="eastAsia"/>
                <w:sz w:val="21"/>
                <w:szCs w:val="21"/>
              </w:rPr>
              <w:t>Zhongli</w:t>
            </w:r>
            <w:proofErr w:type="spellEnd"/>
            <w:r>
              <w:rPr>
                <w:rFonts w:ascii="仿宋" w:eastAsia="仿宋" w:hAnsi="仿宋" w:cs="仿宋" w:hint="eastAsia"/>
                <w:sz w:val="21"/>
                <w:szCs w:val="21"/>
              </w:rPr>
              <w:t xml:space="preserve"> Lei, </w:t>
            </w:r>
          </w:p>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proofErr w:type="spellStart"/>
            <w:r>
              <w:rPr>
                <w:rFonts w:ascii="仿宋" w:eastAsia="仿宋" w:hAnsi="仿宋" w:cs="仿宋" w:hint="eastAsia"/>
                <w:sz w:val="21"/>
                <w:szCs w:val="21"/>
              </w:rPr>
              <w:t>Youhua</w:t>
            </w:r>
            <w:proofErr w:type="spellEnd"/>
            <w:r>
              <w:rPr>
                <w:rFonts w:ascii="仿宋" w:eastAsia="仿宋" w:hAnsi="仿宋" w:cs="仿宋" w:hint="eastAsia"/>
                <w:sz w:val="21"/>
                <w:szCs w:val="21"/>
              </w:rPr>
              <w:t xml:space="preserve"> </w:t>
            </w:r>
            <w:r>
              <w:rPr>
                <w:rFonts w:ascii="仿宋" w:eastAsia="仿宋" w:hAnsi="仿宋" w:cs="仿宋" w:hint="eastAsia"/>
                <w:sz w:val="21"/>
                <w:szCs w:val="21"/>
              </w:rPr>
              <w:t>Fan.</w:t>
            </w:r>
          </w:p>
        </w:tc>
        <w:tc>
          <w:tcPr>
            <w:tcW w:w="1134" w:type="dxa"/>
            <w:tcBorders>
              <w:left w:val="single" w:sz="4" w:space="0" w:color="auto"/>
            </w:tcBorders>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陕西师范大学</w:t>
            </w:r>
          </w:p>
        </w:tc>
        <w:tc>
          <w:tcPr>
            <w:tcW w:w="1559"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bCs/>
                <w:sz w:val="21"/>
                <w:szCs w:val="21"/>
              </w:rPr>
            </w:pPr>
            <w:r>
              <w:rPr>
                <w:rFonts w:ascii="仿宋" w:eastAsia="仿宋" w:hAnsi="仿宋" w:cs="仿宋" w:hint="eastAsia"/>
                <w:bCs/>
                <w:sz w:val="21"/>
                <w:szCs w:val="21"/>
              </w:rPr>
              <w:t>2006</w:t>
            </w:r>
            <w:r>
              <w:rPr>
                <w:rFonts w:ascii="仿宋" w:eastAsia="仿宋" w:hAnsi="仿宋" w:cs="仿宋" w:hint="eastAsia"/>
                <w:bCs/>
                <w:sz w:val="21"/>
                <w:szCs w:val="21"/>
              </w:rPr>
              <w:t>年</w:t>
            </w:r>
            <w:r>
              <w:rPr>
                <w:rFonts w:ascii="仿宋" w:eastAsia="仿宋" w:hAnsi="仿宋" w:cs="仿宋" w:hint="eastAsia"/>
                <w:bCs/>
                <w:sz w:val="21"/>
                <w:szCs w:val="21"/>
              </w:rPr>
              <w:t>60</w:t>
            </w:r>
            <w:r>
              <w:rPr>
                <w:rFonts w:ascii="仿宋" w:eastAsia="仿宋" w:hAnsi="仿宋" w:cs="仿宋" w:hint="eastAsia"/>
                <w:bCs/>
                <w:sz w:val="21"/>
                <w:szCs w:val="21"/>
              </w:rPr>
              <w:t>卷</w:t>
            </w:r>
            <w:r>
              <w:rPr>
                <w:rFonts w:ascii="仿宋" w:eastAsia="仿宋" w:hAnsi="仿宋" w:cs="仿宋" w:hint="eastAsia"/>
                <w:bCs/>
                <w:sz w:val="21"/>
                <w:szCs w:val="21"/>
              </w:rPr>
              <w:t xml:space="preserve"> 2256-2260</w:t>
            </w:r>
            <w:r>
              <w:rPr>
                <w:rFonts w:ascii="仿宋" w:eastAsia="仿宋" w:hAnsi="仿宋" w:cs="仿宋" w:hint="eastAsia"/>
                <w:bCs/>
                <w:sz w:val="21"/>
                <w:szCs w:val="21"/>
              </w:rPr>
              <w:t>页</w:t>
            </w:r>
          </w:p>
        </w:tc>
        <w:tc>
          <w:tcPr>
            <w:tcW w:w="939"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bCs/>
                <w:sz w:val="21"/>
                <w:szCs w:val="21"/>
              </w:rPr>
            </w:pPr>
            <w:r>
              <w:rPr>
                <w:rFonts w:ascii="仿宋" w:eastAsia="仿宋" w:hAnsi="仿宋" w:cs="仿宋" w:hint="eastAsia"/>
                <w:bCs/>
                <w:sz w:val="21"/>
                <w:szCs w:val="21"/>
              </w:rPr>
              <w:t>200608</w:t>
            </w:r>
          </w:p>
        </w:tc>
        <w:tc>
          <w:tcPr>
            <w:tcW w:w="890"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雷忠利</w:t>
            </w:r>
          </w:p>
        </w:tc>
        <w:tc>
          <w:tcPr>
            <w:tcW w:w="890" w:type="dxa"/>
            <w:vAlign w:val="center"/>
          </w:tcPr>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r>
              <w:rPr>
                <w:rFonts w:ascii="仿宋" w:eastAsia="仿宋" w:hAnsi="仿宋" w:cs="仿宋" w:hint="eastAsia"/>
                <w:sz w:val="21"/>
                <w:szCs w:val="21"/>
              </w:rPr>
              <w:t>雷忠利</w:t>
            </w:r>
          </w:p>
        </w:tc>
        <w:tc>
          <w:tcPr>
            <w:tcW w:w="967" w:type="dxa"/>
            <w:vAlign w:val="center"/>
          </w:tcPr>
          <w:p w:rsidR="00815154" w:rsidRDefault="00F56D45">
            <w:pPr>
              <w:pStyle w:val="a4"/>
              <w:adjustRightInd w:val="0"/>
              <w:spacing w:after="50" w:line="240" w:lineRule="auto"/>
              <w:ind w:firstLineChars="0" w:firstLine="0"/>
              <w:jc w:val="left"/>
              <w:outlineLvl w:val="1"/>
              <w:rPr>
                <w:rFonts w:ascii="仿宋" w:eastAsia="仿宋" w:hAnsi="仿宋" w:cs="仿宋"/>
                <w:sz w:val="21"/>
                <w:szCs w:val="21"/>
              </w:rPr>
            </w:pPr>
            <w:r>
              <w:rPr>
                <w:rFonts w:ascii="仿宋" w:eastAsia="仿宋" w:hAnsi="仿宋" w:cs="仿宋" w:hint="eastAsia"/>
                <w:sz w:val="21"/>
                <w:szCs w:val="21"/>
              </w:rPr>
              <w:t>雷忠利，范友华</w:t>
            </w:r>
          </w:p>
        </w:tc>
        <w:tc>
          <w:tcPr>
            <w:tcW w:w="1031"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55</w:t>
            </w:r>
          </w:p>
        </w:tc>
        <w:tc>
          <w:tcPr>
            <w:tcW w:w="1070" w:type="dxa"/>
            <w:vAlign w:val="center"/>
          </w:tcPr>
          <w:p w:rsidR="00815154" w:rsidRDefault="00F56D45">
            <w:pPr>
              <w:pStyle w:val="a4"/>
              <w:adjustRightInd w:val="0"/>
              <w:spacing w:after="50" w:line="240" w:lineRule="auto"/>
              <w:ind w:firstLineChars="0" w:firstLine="0"/>
              <w:jc w:val="center"/>
              <w:outlineLvl w:val="1"/>
              <w:rPr>
                <w:rFonts w:ascii="仿宋" w:eastAsia="仿宋" w:hAnsi="仿宋" w:cs="仿宋"/>
                <w:sz w:val="21"/>
                <w:szCs w:val="21"/>
              </w:rPr>
            </w:pPr>
            <w:r>
              <w:rPr>
                <w:rFonts w:ascii="仿宋" w:eastAsia="仿宋" w:hAnsi="仿宋" w:cs="仿宋" w:hint="eastAsia"/>
                <w:sz w:val="21"/>
                <w:szCs w:val="21"/>
              </w:rPr>
              <w:t>是</w:t>
            </w:r>
          </w:p>
        </w:tc>
      </w:tr>
    </w:tbl>
    <w:p w:rsidR="00815154" w:rsidRDefault="00815154">
      <w:pPr>
        <w:rPr>
          <w:rFonts w:ascii="仿宋_GB2312" w:eastAsia="仿宋_GB2312" w:hAnsi="仿宋_GB2312" w:cs="仿宋_GB2312"/>
          <w:b/>
          <w:color w:val="FF0000"/>
          <w:spacing w:val="-4"/>
          <w:sz w:val="32"/>
          <w:szCs w:val="32"/>
          <w:highlight w:val="yellow"/>
          <w:u w:val="single"/>
        </w:rPr>
        <w:sectPr w:rsidR="00815154">
          <w:pgSz w:w="16838" w:h="11906" w:orient="landscape"/>
          <w:pgMar w:top="1418" w:right="567" w:bottom="1418" w:left="567" w:header="851" w:footer="992" w:gutter="0"/>
          <w:cols w:space="425"/>
          <w:docGrid w:type="lines" w:linePitch="312"/>
        </w:sectPr>
      </w:pPr>
    </w:p>
    <w:p w:rsidR="00815154" w:rsidRDefault="00F56D45">
      <w:pPr>
        <w:rPr>
          <w:rFonts w:ascii="仿宋_GB2312" w:eastAsia="仿宋_GB2312"/>
          <w:kern w:val="0"/>
          <w:sz w:val="32"/>
          <w:szCs w:val="32"/>
          <w:lang w:val="zh-CN"/>
        </w:rPr>
      </w:pPr>
      <w:r>
        <w:rPr>
          <w:rFonts w:ascii="仿宋_GB2312" w:eastAsia="仿宋_GB2312" w:hAnsi="仿宋_GB2312" w:cs="仿宋_GB2312" w:hint="eastAsia"/>
          <w:sz w:val="32"/>
          <w:szCs w:val="32"/>
        </w:rPr>
        <w:lastRenderedPageBreak/>
        <w:t>六</w:t>
      </w:r>
      <w:r>
        <w:rPr>
          <w:rFonts w:ascii="仿宋_GB2312" w:eastAsia="仿宋_GB2312" w:hAnsi="仿宋_GB2312" w:cs="仿宋_GB2312"/>
          <w:sz w:val="32"/>
          <w:szCs w:val="32"/>
        </w:rPr>
        <w:t>、</w:t>
      </w:r>
      <w:r>
        <w:rPr>
          <w:rFonts w:ascii="仿宋_GB2312" w:eastAsia="仿宋_GB2312" w:hint="eastAsia"/>
          <w:kern w:val="0"/>
          <w:sz w:val="32"/>
          <w:szCs w:val="32"/>
          <w:lang w:val="zh-CN"/>
        </w:rPr>
        <w:t>主要完成人情况</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456"/>
        <w:gridCol w:w="728"/>
        <w:gridCol w:w="943"/>
        <w:gridCol w:w="943"/>
        <w:gridCol w:w="943"/>
        <w:gridCol w:w="4468"/>
      </w:tblGrid>
      <w:tr w:rsidR="00815154">
        <w:trPr>
          <w:jc w:val="center"/>
        </w:trPr>
        <w:tc>
          <w:tcPr>
            <w:tcW w:w="942" w:type="dxa"/>
            <w:vAlign w:val="center"/>
          </w:tcPr>
          <w:p w:rsidR="00815154" w:rsidRDefault="00F56D45">
            <w:pPr>
              <w:spacing w:line="360" w:lineRule="auto"/>
              <w:jc w:val="center"/>
              <w:rPr>
                <w:rFonts w:ascii="仿宋" w:eastAsia="仿宋" w:hAnsi="仿宋"/>
                <w:color w:val="000000"/>
                <w:szCs w:val="21"/>
              </w:rPr>
            </w:pPr>
            <w:r>
              <w:rPr>
                <w:rFonts w:ascii="仿宋" w:eastAsia="仿宋" w:hAnsi="仿宋" w:hint="eastAsia"/>
                <w:color w:val="000000"/>
                <w:szCs w:val="21"/>
              </w:rPr>
              <w:t>姓名</w:t>
            </w:r>
          </w:p>
        </w:tc>
        <w:tc>
          <w:tcPr>
            <w:tcW w:w="456" w:type="dxa"/>
            <w:vAlign w:val="center"/>
          </w:tcPr>
          <w:p w:rsidR="00815154" w:rsidRDefault="00F56D45">
            <w:pPr>
              <w:spacing w:line="360" w:lineRule="auto"/>
              <w:jc w:val="center"/>
              <w:rPr>
                <w:rFonts w:ascii="仿宋" w:eastAsia="仿宋" w:hAnsi="仿宋"/>
                <w:color w:val="000000"/>
                <w:szCs w:val="21"/>
              </w:rPr>
            </w:pPr>
            <w:r>
              <w:rPr>
                <w:rFonts w:ascii="仿宋" w:eastAsia="仿宋" w:hAnsi="仿宋" w:hint="eastAsia"/>
                <w:color w:val="000000"/>
                <w:szCs w:val="21"/>
              </w:rPr>
              <w:t>排名</w:t>
            </w:r>
          </w:p>
        </w:tc>
        <w:tc>
          <w:tcPr>
            <w:tcW w:w="728" w:type="dxa"/>
            <w:vAlign w:val="center"/>
          </w:tcPr>
          <w:p w:rsidR="00815154" w:rsidRDefault="00F56D45">
            <w:pPr>
              <w:spacing w:line="360" w:lineRule="auto"/>
              <w:jc w:val="center"/>
              <w:rPr>
                <w:rFonts w:ascii="仿宋" w:eastAsia="仿宋" w:hAnsi="仿宋"/>
                <w:color w:val="000000"/>
                <w:szCs w:val="21"/>
              </w:rPr>
            </w:pPr>
            <w:r>
              <w:rPr>
                <w:rFonts w:ascii="仿宋" w:eastAsia="仿宋" w:hAnsi="仿宋" w:hint="eastAsia"/>
                <w:color w:val="000000"/>
                <w:szCs w:val="21"/>
              </w:rPr>
              <w:t>行政</w:t>
            </w:r>
          </w:p>
          <w:p w:rsidR="00815154" w:rsidRDefault="00F56D45">
            <w:pPr>
              <w:spacing w:line="360" w:lineRule="auto"/>
              <w:jc w:val="center"/>
              <w:rPr>
                <w:rFonts w:ascii="仿宋" w:eastAsia="仿宋" w:hAnsi="仿宋"/>
                <w:color w:val="000000"/>
                <w:szCs w:val="21"/>
              </w:rPr>
            </w:pPr>
            <w:r>
              <w:rPr>
                <w:rFonts w:ascii="仿宋" w:eastAsia="仿宋" w:hAnsi="仿宋" w:hint="eastAsia"/>
                <w:color w:val="000000"/>
                <w:szCs w:val="21"/>
              </w:rPr>
              <w:t>职务</w:t>
            </w:r>
          </w:p>
        </w:tc>
        <w:tc>
          <w:tcPr>
            <w:tcW w:w="943" w:type="dxa"/>
            <w:vAlign w:val="center"/>
          </w:tcPr>
          <w:p w:rsidR="00815154" w:rsidRDefault="00F56D45">
            <w:pPr>
              <w:spacing w:line="360" w:lineRule="auto"/>
              <w:jc w:val="center"/>
              <w:rPr>
                <w:rFonts w:ascii="仿宋" w:eastAsia="仿宋" w:hAnsi="仿宋"/>
                <w:color w:val="000000"/>
                <w:szCs w:val="21"/>
              </w:rPr>
            </w:pPr>
            <w:r>
              <w:rPr>
                <w:rFonts w:ascii="仿宋" w:eastAsia="仿宋" w:hAnsi="仿宋" w:hint="eastAsia"/>
                <w:color w:val="000000"/>
                <w:szCs w:val="21"/>
              </w:rPr>
              <w:t>技术</w:t>
            </w:r>
          </w:p>
          <w:p w:rsidR="00815154" w:rsidRDefault="00F56D45">
            <w:pPr>
              <w:spacing w:line="360" w:lineRule="auto"/>
              <w:jc w:val="center"/>
              <w:rPr>
                <w:rFonts w:ascii="仿宋" w:eastAsia="仿宋" w:hAnsi="仿宋"/>
                <w:color w:val="000000"/>
                <w:szCs w:val="21"/>
              </w:rPr>
            </w:pPr>
            <w:r>
              <w:rPr>
                <w:rFonts w:ascii="仿宋" w:eastAsia="仿宋" w:hAnsi="仿宋" w:hint="eastAsia"/>
                <w:color w:val="000000"/>
                <w:szCs w:val="21"/>
              </w:rPr>
              <w:t>职称</w:t>
            </w:r>
          </w:p>
        </w:tc>
        <w:tc>
          <w:tcPr>
            <w:tcW w:w="943" w:type="dxa"/>
            <w:vAlign w:val="center"/>
          </w:tcPr>
          <w:p w:rsidR="00815154" w:rsidRDefault="00F56D45">
            <w:pPr>
              <w:spacing w:line="360" w:lineRule="auto"/>
              <w:jc w:val="center"/>
              <w:rPr>
                <w:rFonts w:ascii="仿宋" w:eastAsia="仿宋" w:hAnsi="仿宋"/>
                <w:color w:val="000000"/>
                <w:szCs w:val="21"/>
              </w:rPr>
            </w:pPr>
            <w:r>
              <w:rPr>
                <w:rFonts w:ascii="仿宋" w:eastAsia="仿宋" w:hAnsi="仿宋" w:hint="eastAsia"/>
                <w:color w:val="000000"/>
                <w:szCs w:val="21"/>
              </w:rPr>
              <w:t>工作</w:t>
            </w:r>
          </w:p>
          <w:p w:rsidR="00815154" w:rsidRDefault="00F56D45">
            <w:pPr>
              <w:spacing w:line="360" w:lineRule="auto"/>
              <w:jc w:val="center"/>
              <w:rPr>
                <w:rFonts w:ascii="仿宋" w:eastAsia="仿宋" w:hAnsi="仿宋"/>
                <w:color w:val="000000"/>
                <w:szCs w:val="21"/>
              </w:rPr>
            </w:pPr>
            <w:r>
              <w:rPr>
                <w:rFonts w:ascii="仿宋" w:eastAsia="仿宋" w:hAnsi="仿宋" w:hint="eastAsia"/>
                <w:color w:val="000000"/>
                <w:szCs w:val="21"/>
              </w:rPr>
              <w:t>单位</w:t>
            </w:r>
          </w:p>
        </w:tc>
        <w:tc>
          <w:tcPr>
            <w:tcW w:w="943" w:type="dxa"/>
            <w:vAlign w:val="center"/>
          </w:tcPr>
          <w:p w:rsidR="00815154" w:rsidRDefault="00F56D45">
            <w:pPr>
              <w:spacing w:line="360" w:lineRule="auto"/>
              <w:jc w:val="center"/>
              <w:rPr>
                <w:rFonts w:ascii="仿宋" w:eastAsia="仿宋" w:hAnsi="仿宋"/>
                <w:color w:val="000000"/>
                <w:szCs w:val="21"/>
              </w:rPr>
            </w:pPr>
            <w:r>
              <w:rPr>
                <w:rFonts w:ascii="仿宋" w:eastAsia="仿宋" w:hAnsi="仿宋" w:hint="eastAsia"/>
                <w:color w:val="000000"/>
                <w:szCs w:val="21"/>
              </w:rPr>
              <w:t>完成</w:t>
            </w:r>
          </w:p>
          <w:p w:rsidR="00815154" w:rsidRDefault="00F56D45">
            <w:pPr>
              <w:spacing w:line="360" w:lineRule="auto"/>
              <w:jc w:val="center"/>
              <w:rPr>
                <w:rFonts w:ascii="仿宋" w:eastAsia="仿宋" w:hAnsi="仿宋"/>
                <w:color w:val="000000"/>
                <w:szCs w:val="21"/>
              </w:rPr>
            </w:pPr>
            <w:r>
              <w:rPr>
                <w:rFonts w:ascii="仿宋" w:eastAsia="仿宋" w:hAnsi="仿宋" w:hint="eastAsia"/>
                <w:color w:val="000000"/>
                <w:szCs w:val="21"/>
              </w:rPr>
              <w:t>单位</w:t>
            </w:r>
          </w:p>
        </w:tc>
        <w:tc>
          <w:tcPr>
            <w:tcW w:w="4468" w:type="dxa"/>
            <w:vAlign w:val="center"/>
          </w:tcPr>
          <w:p w:rsidR="00815154" w:rsidRDefault="00F56D45">
            <w:pPr>
              <w:spacing w:line="360" w:lineRule="auto"/>
              <w:jc w:val="center"/>
              <w:rPr>
                <w:rFonts w:ascii="仿宋" w:eastAsia="仿宋" w:hAnsi="仿宋"/>
                <w:color w:val="000000"/>
                <w:szCs w:val="21"/>
              </w:rPr>
            </w:pPr>
            <w:r>
              <w:rPr>
                <w:rFonts w:ascii="仿宋" w:eastAsia="仿宋" w:hAnsi="仿宋" w:hint="eastAsia"/>
                <w:color w:val="000000"/>
                <w:szCs w:val="21"/>
              </w:rPr>
              <w:t>对本</w:t>
            </w:r>
            <w:r>
              <w:rPr>
                <w:rFonts w:ascii="仿宋" w:eastAsia="仿宋" w:hAnsi="仿宋"/>
                <w:color w:val="000000"/>
                <w:szCs w:val="21"/>
              </w:rPr>
              <w:t>项目</w:t>
            </w:r>
            <w:r>
              <w:rPr>
                <w:rFonts w:ascii="仿宋" w:eastAsia="仿宋" w:hAnsi="仿宋" w:hint="eastAsia"/>
                <w:color w:val="000000"/>
                <w:szCs w:val="21"/>
              </w:rPr>
              <w:t>贡献</w:t>
            </w:r>
          </w:p>
        </w:tc>
      </w:tr>
      <w:tr w:rsidR="00815154">
        <w:trPr>
          <w:jc w:val="center"/>
        </w:trPr>
        <w:tc>
          <w:tcPr>
            <w:tcW w:w="942" w:type="dxa"/>
            <w:vAlign w:val="center"/>
          </w:tcPr>
          <w:p w:rsidR="00815154" w:rsidRDefault="00F56D45">
            <w:pPr>
              <w:spacing w:line="360" w:lineRule="auto"/>
              <w:jc w:val="center"/>
              <w:rPr>
                <w:rFonts w:ascii="仿宋" w:eastAsia="仿宋" w:hAnsi="仿宋" w:cs="Times New Roman"/>
                <w:color w:val="000000"/>
                <w:szCs w:val="21"/>
              </w:rPr>
            </w:pPr>
            <w:r>
              <w:rPr>
                <w:rFonts w:ascii="仿宋" w:eastAsia="仿宋" w:hAnsi="仿宋" w:cs="Times New Roman" w:hint="eastAsia"/>
                <w:color w:val="000000"/>
                <w:szCs w:val="21"/>
              </w:rPr>
              <w:t>雷忠利</w:t>
            </w:r>
          </w:p>
        </w:tc>
        <w:tc>
          <w:tcPr>
            <w:tcW w:w="456" w:type="dxa"/>
            <w:vAlign w:val="center"/>
          </w:tcPr>
          <w:p w:rsidR="00815154" w:rsidRDefault="00F56D45">
            <w:pPr>
              <w:spacing w:line="360" w:lineRule="auto"/>
              <w:jc w:val="center"/>
              <w:rPr>
                <w:rFonts w:ascii="仿宋" w:eastAsia="仿宋" w:hAnsi="仿宋" w:cs="Times New Roman"/>
                <w:color w:val="000000"/>
                <w:szCs w:val="21"/>
              </w:rPr>
            </w:pPr>
            <w:r>
              <w:rPr>
                <w:rFonts w:ascii="仿宋" w:eastAsia="仿宋" w:hAnsi="仿宋" w:cs="Times New Roman"/>
                <w:color w:val="000000"/>
                <w:szCs w:val="21"/>
              </w:rPr>
              <w:t>1</w:t>
            </w:r>
          </w:p>
        </w:tc>
        <w:tc>
          <w:tcPr>
            <w:tcW w:w="728" w:type="dxa"/>
            <w:vAlign w:val="center"/>
          </w:tcPr>
          <w:p w:rsidR="00815154" w:rsidRDefault="00F56D45">
            <w:pPr>
              <w:spacing w:line="360" w:lineRule="auto"/>
              <w:jc w:val="center"/>
              <w:rPr>
                <w:rFonts w:ascii="仿宋" w:eastAsia="仿宋" w:hAnsi="仿宋" w:cs="Times New Roman"/>
                <w:color w:val="000000"/>
                <w:szCs w:val="21"/>
              </w:rPr>
            </w:pPr>
            <w:r>
              <w:rPr>
                <w:rFonts w:ascii="仿宋" w:eastAsia="仿宋" w:hAnsi="仿宋" w:cs="Times New Roman" w:hint="eastAsia"/>
                <w:color w:val="000000"/>
                <w:szCs w:val="21"/>
              </w:rPr>
              <w:t>无</w:t>
            </w:r>
          </w:p>
        </w:tc>
        <w:tc>
          <w:tcPr>
            <w:tcW w:w="943" w:type="dxa"/>
            <w:vAlign w:val="center"/>
          </w:tcPr>
          <w:p w:rsidR="00815154" w:rsidRDefault="00F56D45">
            <w:pPr>
              <w:spacing w:line="360" w:lineRule="auto"/>
              <w:jc w:val="center"/>
              <w:rPr>
                <w:rFonts w:ascii="仿宋" w:eastAsia="仿宋" w:hAnsi="仿宋" w:cs="Times New Roman"/>
                <w:color w:val="000000"/>
                <w:szCs w:val="21"/>
              </w:rPr>
            </w:pPr>
            <w:r>
              <w:rPr>
                <w:rFonts w:ascii="仿宋" w:eastAsia="仿宋" w:hAnsi="仿宋" w:cs="Times New Roman"/>
                <w:color w:val="000000"/>
                <w:szCs w:val="21"/>
              </w:rPr>
              <w:t>教授</w:t>
            </w:r>
          </w:p>
        </w:tc>
        <w:tc>
          <w:tcPr>
            <w:tcW w:w="943" w:type="dxa"/>
            <w:vAlign w:val="center"/>
          </w:tcPr>
          <w:p w:rsidR="00815154" w:rsidRDefault="00F56D45">
            <w:pPr>
              <w:spacing w:line="360" w:lineRule="auto"/>
              <w:jc w:val="center"/>
              <w:rPr>
                <w:rFonts w:ascii="仿宋" w:eastAsia="仿宋" w:hAnsi="仿宋" w:cs="Times New Roman"/>
                <w:color w:val="000000"/>
                <w:szCs w:val="21"/>
              </w:rPr>
            </w:pPr>
            <w:r>
              <w:rPr>
                <w:rFonts w:ascii="仿宋" w:eastAsia="仿宋" w:hAnsi="仿宋" w:cs="Times New Roman"/>
                <w:color w:val="000000"/>
                <w:szCs w:val="21"/>
              </w:rPr>
              <w:t>陕西师范大学</w:t>
            </w:r>
          </w:p>
        </w:tc>
        <w:tc>
          <w:tcPr>
            <w:tcW w:w="943" w:type="dxa"/>
            <w:vAlign w:val="center"/>
          </w:tcPr>
          <w:p w:rsidR="00815154" w:rsidRDefault="00F56D45">
            <w:pPr>
              <w:spacing w:line="360" w:lineRule="auto"/>
              <w:jc w:val="center"/>
              <w:rPr>
                <w:rFonts w:ascii="仿宋" w:eastAsia="仿宋" w:hAnsi="仿宋" w:cs="Times New Roman"/>
                <w:color w:val="000000"/>
                <w:szCs w:val="21"/>
              </w:rPr>
            </w:pPr>
            <w:r>
              <w:rPr>
                <w:rFonts w:ascii="仿宋" w:eastAsia="仿宋" w:hAnsi="仿宋" w:cs="Times New Roman"/>
                <w:color w:val="000000"/>
                <w:szCs w:val="21"/>
              </w:rPr>
              <w:t>陕西师范大学</w:t>
            </w:r>
          </w:p>
        </w:tc>
        <w:tc>
          <w:tcPr>
            <w:tcW w:w="4468" w:type="dxa"/>
          </w:tcPr>
          <w:p w:rsidR="00815154" w:rsidRDefault="00F56D45">
            <w:pPr>
              <w:spacing w:line="360" w:lineRule="auto"/>
              <w:rPr>
                <w:rFonts w:ascii="仿宋" w:eastAsia="仿宋" w:hAnsi="仿宋" w:cs="Times New Roman"/>
                <w:color w:val="000000"/>
                <w:szCs w:val="21"/>
              </w:rPr>
            </w:pPr>
            <w:r>
              <w:rPr>
                <w:rFonts w:ascii="仿宋" w:eastAsia="仿宋" w:hAnsi="仿宋" w:cs="Times New Roman" w:hint="eastAsia"/>
                <w:color w:val="000000"/>
                <w:szCs w:val="21"/>
              </w:rPr>
              <w:t>环境响应型嵌段共聚物设计与合成及应用、聚合物</w:t>
            </w:r>
            <w:r>
              <w:rPr>
                <w:rFonts w:ascii="仿宋" w:eastAsia="仿宋" w:hAnsi="仿宋" w:cs="Times New Roman" w:hint="eastAsia"/>
                <w:color w:val="000000"/>
                <w:szCs w:val="21"/>
              </w:rPr>
              <w:t>-</w:t>
            </w:r>
            <w:r>
              <w:rPr>
                <w:rFonts w:ascii="仿宋" w:eastAsia="仿宋" w:hAnsi="仿宋" w:cs="Times New Roman" w:hint="eastAsia"/>
                <w:color w:val="000000"/>
                <w:szCs w:val="21"/>
              </w:rPr>
              <w:t>无机复合材</w:t>
            </w:r>
            <w:r>
              <w:rPr>
                <w:rFonts w:ascii="仿宋" w:eastAsia="仿宋" w:hAnsi="仿宋" w:cs="Times New Roman" w:hint="eastAsia"/>
                <w:color w:val="000000"/>
                <w:szCs w:val="21"/>
              </w:rPr>
              <w:t xml:space="preserve"> </w:t>
            </w:r>
            <w:r>
              <w:rPr>
                <w:rFonts w:ascii="仿宋" w:eastAsia="仿宋" w:hAnsi="仿宋" w:cs="Times New Roman" w:hint="eastAsia"/>
                <w:color w:val="000000"/>
                <w:szCs w:val="21"/>
              </w:rPr>
              <w:t>料的设计与合成及应用、纳米复合材料设计与合成及性能研究，</w:t>
            </w:r>
            <w:r>
              <w:rPr>
                <w:rFonts w:ascii="仿宋" w:eastAsia="仿宋" w:hAnsi="仿宋" w:cs="Times New Roman" w:hint="eastAsia"/>
                <w:color w:val="000000"/>
                <w:szCs w:val="21"/>
              </w:rPr>
              <w:t xml:space="preserve"> </w:t>
            </w:r>
            <w:r>
              <w:rPr>
                <w:rFonts w:ascii="仿宋" w:eastAsia="仿宋" w:hAnsi="仿宋" w:cs="Times New Roman" w:hint="eastAsia"/>
                <w:color w:val="000000"/>
                <w:szCs w:val="21"/>
              </w:rPr>
              <w:t>对创新点</w:t>
            </w:r>
            <w:r>
              <w:rPr>
                <w:rFonts w:ascii="仿宋" w:eastAsia="仿宋" w:hAnsi="仿宋" w:cs="Times New Roman" w:hint="eastAsia"/>
                <w:color w:val="000000"/>
                <w:szCs w:val="21"/>
              </w:rPr>
              <w:t xml:space="preserve"> 1</w:t>
            </w:r>
            <w:r>
              <w:rPr>
                <w:rFonts w:ascii="仿宋" w:eastAsia="仿宋" w:hAnsi="仿宋" w:cs="Times New Roman" w:hint="eastAsia"/>
                <w:color w:val="000000"/>
                <w:szCs w:val="21"/>
              </w:rPr>
              <w:t>，</w:t>
            </w:r>
            <w:r>
              <w:rPr>
                <w:rFonts w:ascii="仿宋" w:eastAsia="仿宋" w:hAnsi="仿宋" w:cs="Times New Roman" w:hint="eastAsia"/>
                <w:color w:val="000000"/>
                <w:szCs w:val="21"/>
              </w:rPr>
              <w:t xml:space="preserve"> </w:t>
            </w:r>
            <w:r>
              <w:rPr>
                <w:rFonts w:ascii="仿宋" w:eastAsia="仿宋" w:hAnsi="仿宋" w:cs="Times New Roman" w:hint="eastAsia"/>
                <w:color w:val="000000"/>
                <w:szCs w:val="21"/>
              </w:rPr>
              <w:t>2</w:t>
            </w:r>
            <w:r>
              <w:rPr>
                <w:rFonts w:ascii="仿宋" w:eastAsia="仿宋" w:hAnsi="仿宋" w:cs="Times New Roman" w:hint="eastAsia"/>
                <w:color w:val="000000"/>
                <w:szCs w:val="21"/>
              </w:rPr>
              <w:t>，</w:t>
            </w:r>
            <w:r>
              <w:rPr>
                <w:rFonts w:ascii="仿宋" w:eastAsia="仿宋" w:hAnsi="仿宋" w:cs="Times New Roman" w:hint="eastAsia"/>
                <w:color w:val="000000"/>
                <w:szCs w:val="21"/>
              </w:rPr>
              <w:t xml:space="preserve"> 3 </w:t>
            </w:r>
            <w:r>
              <w:rPr>
                <w:rFonts w:ascii="仿宋" w:eastAsia="仿宋" w:hAnsi="仿宋" w:cs="Times New Roman" w:hint="eastAsia"/>
                <w:color w:val="000000"/>
                <w:szCs w:val="21"/>
              </w:rPr>
              <w:t>，</w:t>
            </w:r>
            <w:r>
              <w:rPr>
                <w:rFonts w:ascii="仿宋" w:eastAsia="仿宋" w:hAnsi="仿宋" w:cs="Times New Roman" w:hint="eastAsia"/>
                <w:color w:val="000000"/>
                <w:szCs w:val="21"/>
              </w:rPr>
              <w:t>4</w:t>
            </w:r>
            <w:r>
              <w:rPr>
                <w:rFonts w:ascii="仿宋" w:eastAsia="仿宋" w:hAnsi="仿宋" w:cs="Times New Roman" w:hint="eastAsia"/>
                <w:color w:val="000000"/>
                <w:szCs w:val="21"/>
              </w:rPr>
              <w:t>做出创造性贡献。（见成果论文</w:t>
            </w:r>
            <w:r>
              <w:rPr>
                <w:rFonts w:ascii="仿宋" w:eastAsia="仿宋" w:hAnsi="仿宋" w:cs="Times New Roman" w:hint="eastAsia"/>
                <w:color w:val="000000"/>
                <w:szCs w:val="21"/>
              </w:rPr>
              <w:t xml:space="preserve"> 1-</w:t>
            </w:r>
            <w:r>
              <w:rPr>
                <w:rFonts w:ascii="仿宋" w:eastAsia="仿宋" w:hAnsi="仿宋" w:cs="Times New Roman" w:hint="eastAsia"/>
                <w:color w:val="000000"/>
                <w:szCs w:val="21"/>
              </w:rPr>
              <w:t>5</w:t>
            </w:r>
            <w:r>
              <w:rPr>
                <w:rFonts w:ascii="仿宋" w:eastAsia="仿宋" w:hAnsi="仿宋" w:cs="Times New Roman" w:hint="eastAsia"/>
                <w:color w:val="000000"/>
                <w:szCs w:val="21"/>
              </w:rPr>
              <w:t>）</w:t>
            </w:r>
          </w:p>
        </w:tc>
      </w:tr>
      <w:tr w:rsidR="00815154">
        <w:trPr>
          <w:jc w:val="center"/>
        </w:trPr>
        <w:tc>
          <w:tcPr>
            <w:tcW w:w="942" w:type="dxa"/>
            <w:vAlign w:val="center"/>
          </w:tcPr>
          <w:p w:rsidR="00815154" w:rsidRDefault="00F56D45">
            <w:pPr>
              <w:spacing w:line="360" w:lineRule="auto"/>
              <w:jc w:val="center"/>
              <w:rPr>
                <w:rFonts w:ascii="仿宋" w:eastAsia="仿宋" w:hAnsi="仿宋" w:cs="Times New Roman"/>
                <w:color w:val="000000"/>
                <w:szCs w:val="21"/>
              </w:rPr>
            </w:pPr>
            <w:r>
              <w:rPr>
                <w:rFonts w:ascii="仿宋" w:eastAsia="仿宋" w:hAnsi="仿宋" w:cs="Times New Roman" w:hint="eastAsia"/>
                <w:color w:val="000000"/>
                <w:szCs w:val="21"/>
              </w:rPr>
              <w:t>刘江涛</w:t>
            </w:r>
          </w:p>
        </w:tc>
        <w:tc>
          <w:tcPr>
            <w:tcW w:w="456" w:type="dxa"/>
            <w:vAlign w:val="center"/>
          </w:tcPr>
          <w:p w:rsidR="00815154" w:rsidRDefault="00F56D45">
            <w:pPr>
              <w:spacing w:line="360" w:lineRule="auto"/>
              <w:jc w:val="center"/>
              <w:rPr>
                <w:rFonts w:ascii="仿宋" w:eastAsia="仿宋" w:hAnsi="仿宋" w:cs="Times New Roman"/>
                <w:color w:val="000000"/>
                <w:szCs w:val="21"/>
              </w:rPr>
            </w:pPr>
            <w:r>
              <w:rPr>
                <w:rFonts w:ascii="仿宋" w:eastAsia="仿宋" w:hAnsi="仿宋" w:cs="Times New Roman"/>
                <w:color w:val="000000"/>
                <w:szCs w:val="21"/>
              </w:rPr>
              <w:t>2</w:t>
            </w:r>
          </w:p>
        </w:tc>
        <w:tc>
          <w:tcPr>
            <w:tcW w:w="728" w:type="dxa"/>
            <w:vAlign w:val="center"/>
          </w:tcPr>
          <w:p w:rsidR="00815154" w:rsidRDefault="00F56D45">
            <w:pPr>
              <w:spacing w:line="360" w:lineRule="auto"/>
              <w:jc w:val="center"/>
              <w:rPr>
                <w:rFonts w:ascii="仿宋" w:eastAsia="仿宋" w:hAnsi="仿宋" w:cs="Times New Roman"/>
                <w:color w:val="000000"/>
                <w:szCs w:val="21"/>
              </w:rPr>
            </w:pPr>
            <w:r>
              <w:rPr>
                <w:rFonts w:ascii="仿宋" w:eastAsia="仿宋" w:hAnsi="仿宋" w:cs="Times New Roman" w:hint="eastAsia"/>
                <w:color w:val="000000"/>
                <w:szCs w:val="21"/>
              </w:rPr>
              <w:t>无</w:t>
            </w:r>
          </w:p>
        </w:tc>
        <w:tc>
          <w:tcPr>
            <w:tcW w:w="943" w:type="dxa"/>
            <w:vAlign w:val="center"/>
          </w:tcPr>
          <w:p w:rsidR="00815154" w:rsidRDefault="00F56D45">
            <w:pPr>
              <w:spacing w:line="360" w:lineRule="auto"/>
              <w:jc w:val="center"/>
              <w:rPr>
                <w:rFonts w:ascii="仿宋" w:eastAsia="仿宋" w:hAnsi="仿宋" w:cs="Times New Roman"/>
                <w:color w:val="000000"/>
                <w:szCs w:val="21"/>
              </w:rPr>
            </w:pPr>
            <w:r>
              <w:rPr>
                <w:rFonts w:ascii="仿宋" w:eastAsia="仿宋" w:hAnsi="仿宋" w:cs="Times New Roman" w:hint="eastAsia"/>
                <w:color w:val="000000"/>
                <w:szCs w:val="21"/>
              </w:rPr>
              <w:t>讲师</w:t>
            </w:r>
          </w:p>
        </w:tc>
        <w:tc>
          <w:tcPr>
            <w:tcW w:w="943" w:type="dxa"/>
            <w:vAlign w:val="center"/>
          </w:tcPr>
          <w:p w:rsidR="00815154" w:rsidRDefault="00F56D45">
            <w:pPr>
              <w:spacing w:line="360" w:lineRule="auto"/>
              <w:jc w:val="center"/>
              <w:rPr>
                <w:rFonts w:ascii="仿宋" w:eastAsia="仿宋" w:hAnsi="仿宋" w:cs="Times New Roman"/>
                <w:color w:val="000000"/>
                <w:szCs w:val="21"/>
              </w:rPr>
            </w:pPr>
            <w:r>
              <w:rPr>
                <w:rFonts w:ascii="仿宋" w:eastAsia="仿宋" w:hAnsi="仿宋" w:cs="Times New Roman" w:hint="eastAsia"/>
                <w:color w:val="000000"/>
                <w:szCs w:val="21"/>
              </w:rPr>
              <w:t>陕西中医药大学</w:t>
            </w:r>
          </w:p>
        </w:tc>
        <w:tc>
          <w:tcPr>
            <w:tcW w:w="943" w:type="dxa"/>
            <w:vAlign w:val="center"/>
          </w:tcPr>
          <w:p w:rsidR="00815154" w:rsidRDefault="00F56D45">
            <w:pPr>
              <w:spacing w:line="360" w:lineRule="auto"/>
              <w:jc w:val="center"/>
              <w:rPr>
                <w:rFonts w:ascii="仿宋" w:eastAsia="仿宋" w:hAnsi="仿宋" w:cs="Times New Roman"/>
                <w:color w:val="000000"/>
                <w:szCs w:val="21"/>
              </w:rPr>
            </w:pPr>
            <w:r>
              <w:rPr>
                <w:rFonts w:ascii="仿宋" w:eastAsia="仿宋" w:hAnsi="仿宋" w:cs="Times New Roman"/>
                <w:color w:val="000000"/>
                <w:szCs w:val="21"/>
              </w:rPr>
              <w:t>陕西师范大学</w:t>
            </w:r>
          </w:p>
        </w:tc>
        <w:tc>
          <w:tcPr>
            <w:tcW w:w="4468" w:type="dxa"/>
          </w:tcPr>
          <w:p w:rsidR="00815154" w:rsidRDefault="00F56D45">
            <w:pPr>
              <w:spacing w:line="360" w:lineRule="auto"/>
              <w:rPr>
                <w:rFonts w:ascii="仿宋" w:eastAsia="仿宋" w:hAnsi="仿宋" w:cs="Times New Roman"/>
                <w:color w:val="000000"/>
                <w:szCs w:val="21"/>
              </w:rPr>
            </w:pPr>
            <w:r>
              <w:rPr>
                <w:rFonts w:ascii="仿宋" w:eastAsia="仿宋" w:hAnsi="仿宋" w:cs="Times New Roman" w:hint="eastAsia"/>
                <w:color w:val="000000"/>
                <w:szCs w:val="21"/>
              </w:rPr>
              <w:t>环境响应型嵌段共聚物的合成及自组装行为研究、聚合物</w:t>
            </w:r>
            <w:r>
              <w:rPr>
                <w:rFonts w:ascii="仿宋" w:eastAsia="仿宋" w:hAnsi="仿宋" w:cs="Times New Roman" w:hint="eastAsia"/>
                <w:color w:val="000000"/>
                <w:szCs w:val="21"/>
              </w:rPr>
              <w:t>-</w:t>
            </w:r>
            <w:r>
              <w:rPr>
                <w:rFonts w:ascii="仿宋" w:eastAsia="仿宋" w:hAnsi="仿宋" w:cs="Times New Roman" w:hint="eastAsia"/>
                <w:color w:val="000000"/>
                <w:szCs w:val="21"/>
              </w:rPr>
              <w:t>无机复合材料的固定化酶性能研究，对创新点</w:t>
            </w:r>
            <w:r>
              <w:rPr>
                <w:rFonts w:ascii="仿宋" w:eastAsia="仿宋" w:hAnsi="仿宋" w:cs="Times New Roman" w:hint="eastAsia"/>
                <w:color w:val="000000"/>
                <w:szCs w:val="21"/>
              </w:rPr>
              <w:t xml:space="preserve"> 1,</w:t>
            </w:r>
            <w:r>
              <w:rPr>
                <w:rFonts w:ascii="仿宋" w:eastAsia="仿宋" w:hAnsi="仿宋" w:cs="Times New Roman" w:hint="eastAsia"/>
                <w:color w:val="000000"/>
                <w:szCs w:val="21"/>
              </w:rPr>
              <w:t xml:space="preserve"> </w:t>
            </w:r>
            <w:r>
              <w:rPr>
                <w:rFonts w:ascii="仿宋" w:eastAsia="仿宋" w:hAnsi="仿宋" w:cs="Times New Roman" w:hint="eastAsia"/>
                <w:color w:val="000000"/>
                <w:szCs w:val="21"/>
              </w:rPr>
              <w:t>2</w:t>
            </w:r>
            <w:r>
              <w:rPr>
                <w:rFonts w:ascii="仿宋" w:eastAsia="仿宋" w:hAnsi="仿宋" w:cs="Times New Roman" w:hint="eastAsia"/>
                <w:color w:val="000000"/>
                <w:szCs w:val="21"/>
              </w:rPr>
              <w:t>，</w:t>
            </w:r>
            <w:r>
              <w:rPr>
                <w:rFonts w:ascii="仿宋" w:eastAsia="仿宋" w:hAnsi="仿宋" w:cs="Times New Roman" w:hint="eastAsia"/>
                <w:color w:val="000000"/>
                <w:szCs w:val="21"/>
              </w:rPr>
              <w:t>3</w:t>
            </w:r>
            <w:r>
              <w:rPr>
                <w:rFonts w:ascii="仿宋" w:eastAsia="仿宋" w:hAnsi="仿宋" w:cs="Times New Roman" w:hint="eastAsia"/>
                <w:color w:val="000000"/>
                <w:szCs w:val="21"/>
              </w:rPr>
              <w:t>做出创造性贡献。</w:t>
            </w:r>
          </w:p>
          <w:p w:rsidR="00815154" w:rsidRDefault="00F56D45">
            <w:pPr>
              <w:spacing w:line="360" w:lineRule="auto"/>
              <w:rPr>
                <w:rFonts w:ascii="仿宋" w:eastAsia="仿宋" w:hAnsi="仿宋" w:cs="Times New Roman"/>
                <w:color w:val="000000"/>
                <w:szCs w:val="21"/>
              </w:rPr>
            </w:pPr>
            <w:r>
              <w:rPr>
                <w:rFonts w:ascii="仿宋" w:eastAsia="仿宋" w:hAnsi="仿宋" w:cs="Times New Roman" w:hint="eastAsia"/>
                <w:color w:val="000000"/>
                <w:szCs w:val="21"/>
              </w:rPr>
              <w:t>（见成果论文</w:t>
            </w:r>
            <w:r>
              <w:rPr>
                <w:rFonts w:ascii="仿宋" w:eastAsia="仿宋" w:hAnsi="仿宋" w:cs="Times New Roman" w:hint="eastAsia"/>
                <w:color w:val="000000"/>
                <w:szCs w:val="21"/>
              </w:rPr>
              <w:t>4</w:t>
            </w:r>
            <w:r>
              <w:rPr>
                <w:rFonts w:ascii="仿宋" w:eastAsia="仿宋" w:hAnsi="仿宋" w:cs="Times New Roman" w:hint="eastAsia"/>
                <w:color w:val="000000"/>
                <w:szCs w:val="21"/>
              </w:rPr>
              <w:t>）</w:t>
            </w:r>
          </w:p>
        </w:tc>
      </w:tr>
      <w:tr w:rsidR="00815154">
        <w:trPr>
          <w:jc w:val="center"/>
        </w:trPr>
        <w:tc>
          <w:tcPr>
            <w:tcW w:w="942" w:type="dxa"/>
            <w:vAlign w:val="center"/>
          </w:tcPr>
          <w:p w:rsidR="00815154" w:rsidRDefault="00F56D45">
            <w:pPr>
              <w:spacing w:line="360" w:lineRule="auto"/>
              <w:jc w:val="center"/>
              <w:rPr>
                <w:rFonts w:ascii="仿宋" w:eastAsia="仿宋" w:hAnsi="仿宋" w:cs="Times New Roman"/>
                <w:color w:val="000000"/>
                <w:szCs w:val="21"/>
              </w:rPr>
            </w:pPr>
            <w:r>
              <w:rPr>
                <w:rFonts w:ascii="仿宋" w:eastAsia="仿宋" w:hAnsi="仿宋" w:cs="Times New Roman" w:hint="eastAsia"/>
                <w:color w:val="000000"/>
                <w:szCs w:val="21"/>
              </w:rPr>
              <w:t>杨红</w:t>
            </w:r>
          </w:p>
        </w:tc>
        <w:tc>
          <w:tcPr>
            <w:tcW w:w="456" w:type="dxa"/>
            <w:vAlign w:val="center"/>
          </w:tcPr>
          <w:p w:rsidR="00815154" w:rsidRDefault="00F56D45">
            <w:pPr>
              <w:spacing w:line="360" w:lineRule="auto"/>
              <w:jc w:val="center"/>
              <w:rPr>
                <w:rFonts w:ascii="仿宋" w:eastAsia="仿宋" w:hAnsi="仿宋" w:cs="Times New Roman"/>
                <w:color w:val="000000"/>
                <w:szCs w:val="21"/>
              </w:rPr>
            </w:pPr>
            <w:r>
              <w:rPr>
                <w:rFonts w:ascii="仿宋" w:eastAsia="仿宋" w:hAnsi="仿宋" w:cs="Times New Roman"/>
                <w:color w:val="000000"/>
                <w:szCs w:val="21"/>
              </w:rPr>
              <w:t>3</w:t>
            </w:r>
          </w:p>
        </w:tc>
        <w:tc>
          <w:tcPr>
            <w:tcW w:w="728" w:type="dxa"/>
            <w:vAlign w:val="center"/>
          </w:tcPr>
          <w:p w:rsidR="00815154" w:rsidRDefault="00F56D45">
            <w:pPr>
              <w:spacing w:line="360" w:lineRule="auto"/>
              <w:jc w:val="center"/>
              <w:rPr>
                <w:rFonts w:ascii="仿宋" w:eastAsia="仿宋" w:hAnsi="仿宋" w:cs="Times New Roman"/>
                <w:color w:val="000000"/>
                <w:szCs w:val="21"/>
              </w:rPr>
            </w:pPr>
            <w:r>
              <w:rPr>
                <w:rFonts w:ascii="仿宋" w:eastAsia="仿宋" w:hAnsi="仿宋" w:cs="Times New Roman"/>
                <w:color w:val="000000"/>
                <w:szCs w:val="21"/>
              </w:rPr>
              <w:t>无</w:t>
            </w:r>
          </w:p>
        </w:tc>
        <w:tc>
          <w:tcPr>
            <w:tcW w:w="943" w:type="dxa"/>
            <w:vAlign w:val="center"/>
          </w:tcPr>
          <w:p w:rsidR="00815154" w:rsidRDefault="00F56D45">
            <w:pPr>
              <w:spacing w:line="360" w:lineRule="auto"/>
              <w:jc w:val="center"/>
              <w:rPr>
                <w:rFonts w:ascii="仿宋" w:eastAsia="仿宋" w:hAnsi="仿宋" w:cs="Times New Roman"/>
                <w:color w:val="000000"/>
                <w:szCs w:val="21"/>
              </w:rPr>
            </w:pPr>
            <w:r>
              <w:rPr>
                <w:rFonts w:ascii="仿宋" w:eastAsia="仿宋" w:hAnsi="仿宋" w:cs="Times New Roman" w:hint="eastAsia"/>
                <w:color w:val="000000"/>
                <w:szCs w:val="21"/>
              </w:rPr>
              <w:t>副</w:t>
            </w:r>
            <w:r>
              <w:rPr>
                <w:rFonts w:ascii="仿宋" w:eastAsia="仿宋" w:hAnsi="仿宋" w:cs="Times New Roman"/>
                <w:color w:val="000000"/>
                <w:szCs w:val="21"/>
              </w:rPr>
              <w:t>教授</w:t>
            </w:r>
          </w:p>
        </w:tc>
        <w:tc>
          <w:tcPr>
            <w:tcW w:w="943" w:type="dxa"/>
            <w:vAlign w:val="center"/>
          </w:tcPr>
          <w:p w:rsidR="00815154" w:rsidRDefault="00F56D45">
            <w:pPr>
              <w:spacing w:line="360" w:lineRule="auto"/>
              <w:jc w:val="center"/>
              <w:rPr>
                <w:rFonts w:ascii="仿宋" w:eastAsia="仿宋" w:hAnsi="仿宋" w:cs="Times New Roman"/>
                <w:color w:val="000000"/>
                <w:szCs w:val="21"/>
              </w:rPr>
            </w:pPr>
            <w:r>
              <w:rPr>
                <w:rFonts w:ascii="仿宋" w:eastAsia="仿宋" w:hAnsi="仿宋" w:cs="Times New Roman"/>
                <w:color w:val="000000"/>
                <w:szCs w:val="21"/>
              </w:rPr>
              <w:t>陕西师范大学</w:t>
            </w:r>
          </w:p>
        </w:tc>
        <w:tc>
          <w:tcPr>
            <w:tcW w:w="943" w:type="dxa"/>
            <w:vAlign w:val="center"/>
          </w:tcPr>
          <w:p w:rsidR="00815154" w:rsidRDefault="00F56D45">
            <w:pPr>
              <w:spacing w:line="360" w:lineRule="auto"/>
              <w:jc w:val="center"/>
              <w:rPr>
                <w:rFonts w:ascii="仿宋" w:eastAsia="仿宋" w:hAnsi="仿宋" w:cs="Times New Roman"/>
                <w:color w:val="000000"/>
                <w:szCs w:val="21"/>
              </w:rPr>
            </w:pPr>
            <w:r>
              <w:rPr>
                <w:rFonts w:ascii="仿宋" w:eastAsia="仿宋" w:hAnsi="仿宋" w:cs="Times New Roman"/>
                <w:color w:val="000000"/>
                <w:szCs w:val="21"/>
              </w:rPr>
              <w:t>陕西师范大学</w:t>
            </w:r>
          </w:p>
        </w:tc>
        <w:tc>
          <w:tcPr>
            <w:tcW w:w="4468" w:type="dxa"/>
          </w:tcPr>
          <w:p w:rsidR="00815154" w:rsidRDefault="00F56D45">
            <w:pPr>
              <w:spacing w:line="360" w:lineRule="auto"/>
              <w:rPr>
                <w:rFonts w:ascii="仿宋" w:eastAsia="仿宋" w:hAnsi="仿宋" w:cs="Times New Roman"/>
                <w:color w:val="000000"/>
                <w:szCs w:val="21"/>
              </w:rPr>
            </w:pPr>
            <w:r>
              <w:rPr>
                <w:rFonts w:ascii="仿宋" w:eastAsia="仿宋" w:hAnsi="仿宋" w:cs="Times New Roman" w:hint="eastAsia"/>
                <w:color w:val="000000"/>
                <w:szCs w:val="21"/>
              </w:rPr>
              <w:t>环境响应型嵌段共聚物固定化酶的活性研究、聚合物</w:t>
            </w:r>
            <w:r>
              <w:rPr>
                <w:rFonts w:ascii="仿宋" w:eastAsia="仿宋" w:hAnsi="仿宋" w:cs="Times New Roman" w:hint="eastAsia"/>
                <w:color w:val="000000"/>
                <w:szCs w:val="21"/>
              </w:rPr>
              <w:t>-</w:t>
            </w:r>
            <w:r>
              <w:rPr>
                <w:rFonts w:ascii="仿宋" w:eastAsia="仿宋" w:hAnsi="仿宋" w:cs="Times New Roman" w:hint="eastAsia"/>
                <w:color w:val="000000"/>
                <w:szCs w:val="21"/>
              </w:rPr>
              <w:t>无机复合</w:t>
            </w:r>
          </w:p>
          <w:p w:rsidR="00815154" w:rsidRDefault="00F56D45">
            <w:pPr>
              <w:spacing w:line="360" w:lineRule="auto"/>
              <w:rPr>
                <w:rFonts w:ascii="仿宋" w:eastAsia="仿宋" w:hAnsi="仿宋" w:cs="Times New Roman"/>
                <w:color w:val="000000"/>
                <w:szCs w:val="21"/>
              </w:rPr>
            </w:pPr>
            <w:r>
              <w:rPr>
                <w:rFonts w:ascii="仿宋" w:eastAsia="仿宋" w:hAnsi="仿宋" w:cs="Times New Roman" w:hint="eastAsia"/>
                <w:color w:val="000000"/>
                <w:szCs w:val="21"/>
              </w:rPr>
              <w:t>材料的药物载体的缓释性能研究、纳米复合材料制备的条件优化等，对创新点</w:t>
            </w:r>
            <w:r>
              <w:rPr>
                <w:rFonts w:ascii="仿宋" w:eastAsia="仿宋" w:hAnsi="仿宋" w:cs="Times New Roman" w:hint="eastAsia"/>
                <w:color w:val="000000"/>
                <w:szCs w:val="21"/>
              </w:rPr>
              <w:t xml:space="preserve"> 1</w:t>
            </w:r>
            <w:r>
              <w:rPr>
                <w:rFonts w:ascii="仿宋" w:eastAsia="仿宋" w:hAnsi="仿宋" w:cs="Times New Roman" w:hint="eastAsia"/>
                <w:color w:val="000000"/>
                <w:szCs w:val="21"/>
              </w:rPr>
              <w:t>，</w:t>
            </w:r>
            <w:r>
              <w:rPr>
                <w:rFonts w:ascii="仿宋" w:eastAsia="仿宋" w:hAnsi="仿宋" w:cs="Times New Roman" w:hint="eastAsia"/>
                <w:color w:val="000000"/>
                <w:szCs w:val="21"/>
              </w:rPr>
              <w:t>2</w:t>
            </w:r>
            <w:r>
              <w:rPr>
                <w:rFonts w:ascii="仿宋" w:eastAsia="仿宋" w:hAnsi="仿宋" w:cs="Times New Roman" w:hint="eastAsia"/>
                <w:color w:val="000000"/>
                <w:szCs w:val="21"/>
              </w:rPr>
              <w:t>，</w:t>
            </w:r>
            <w:r>
              <w:rPr>
                <w:rFonts w:ascii="仿宋" w:eastAsia="仿宋" w:hAnsi="仿宋" w:cs="Times New Roman" w:hint="eastAsia"/>
                <w:color w:val="000000"/>
                <w:szCs w:val="21"/>
              </w:rPr>
              <w:t>4</w:t>
            </w:r>
            <w:r>
              <w:rPr>
                <w:rFonts w:ascii="仿宋" w:eastAsia="仿宋" w:hAnsi="仿宋" w:cs="Times New Roman" w:hint="eastAsia"/>
                <w:color w:val="000000"/>
                <w:szCs w:val="21"/>
              </w:rPr>
              <w:t>做出创造性贡献。（见成果论文</w:t>
            </w:r>
            <w:r>
              <w:rPr>
                <w:rFonts w:ascii="仿宋" w:eastAsia="仿宋" w:hAnsi="仿宋" w:cs="Times New Roman" w:hint="eastAsia"/>
                <w:color w:val="000000"/>
                <w:szCs w:val="21"/>
              </w:rPr>
              <w:t>2</w:t>
            </w:r>
            <w:r>
              <w:rPr>
                <w:rFonts w:ascii="仿宋" w:eastAsia="仿宋" w:hAnsi="仿宋" w:cs="Times New Roman" w:hint="eastAsia"/>
                <w:color w:val="000000"/>
                <w:szCs w:val="21"/>
              </w:rPr>
              <w:t>）</w:t>
            </w:r>
          </w:p>
        </w:tc>
      </w:tr>
    </w:tbl>
    <w:p w:rsidR="00815154" w:rsidRDefault="00F56D45">
      <w:pPr>
        <w:spacing w:line="500" w:lineRule="exact"/>
        <w:rPr>
          <w:rFonts w:ascii="仿宋" w:eastAsia="仿宋" w:hAnsi="仿宋"/>
          <w:kern w:val="0"/>
          <w:sz w:val="28"/>
          <w:szCs w:val="28"/>
          <w:lang w:val="zh-CN"/>
        </w:rPr>
      </w:pPr>
      <w:r>
        <w:rPr>
          <w:rFonts w:ascii="仿宋" w:eastAsia="仿宋" w:hAnsi="仿宋" w:hint="eastAsia"/>
          <w:kern w:val="0"/>
          <w:sz w:val="28"/>
          <w:szCs w:val="28"/>
          <w:lang w:val="zh-CN"/>
        </w:rPr>
        <w:t>七、主要完成单位情况</w:t>
      </w:r>
    </w:p>
    <w:p w:rsidR="00815154" w:rsidRDefault="00F56D45">
      <w:pPr>
        <w:spacing w:line="500" w:lineRule="exact"/>
        <w:ind w:firstLineChars="200" w:firstLine="560"/>
        <w:rPr>
          <w:rFonts w:ascii="仿宋" w:eastAsia="仿宋" w:hAnsi="仿宋"/>
          <w:kern w:val="0"/>
          <w:sz w:val="28"/>
          <w:szCs w:val="28"/>
          <w:lang w:val="zh-CN"/>
        </w:rPr>
      </w:pPr>
      <w:r>
        <w:rPr>
          <w:rFonts w:ascii="仿宋" w:eastAsia="仿宋" w:hAnsi="仿宋" w:hint="eastAsia"/>
          <w:kern w:val="0"/>
          <w:sz w:val="28"/>
          <w:szCs w:val="28"/>
          <w:lang w:val="zh-CN"/>
        </w:rPr>
        <w:t>陕西师范大学是项目唯一完成单位。</w:t>
      </w:r>
    </w:p>
    <w:p w:rsidR="00815154" w:rsidRDefault="00F56D45">
      <w:pPr>
        <w:spacing w:line="500" w:lineRule="exact"/>
        <w:rPr>
          <w:rFonts w:ascii="仿宋" w:eastAsia="仿宋" w:hAnsi="仿宋"/>
          <w:kern w:val="0"/>
          <w:sz w:val="28"/>
          <w:szCs w:val="28"/>
          <w:lang w:val="zh-CN"/>
        </w:rPr>
      </w:pPr>
      <w:r>
        <w:rPr>
          <w:rFonts w:ascii="仿宋" w:eastAsia="仿宋" w:hAnsi="仿宋" w:cs="仿宋_GB2312" w:hint="eastAsia"/>
          <w:sz w:val="28"/>
          <w:szCs w:val="28"/>
        </w:rPr>
        <w:t>八</w:t>
      </w:r>
      <w:r>
        <w:rPr>
          <w:rFonts w:ascii="仿宋" w:eastAsia="仿宋" w:hAnsi="仿宋" w:cs="仿宋_GB2312"/>
          <w:sz w:val="28"/>
          <w:szCs w:val="28"/>
        </w:rPr>
        <w:t>、</w:t>
      </w:r>
      <w:r>
        <w:rPr>
          <w:rFonts w:ascii="仿宋" w:eastAsia="仿宋" w:hAnsi="仿宋" w:hint="eastAsia"/>
          <w:kern w:val="0"/>
          <w:sz w:val="28"/>
          <w:szCs w:val="28"/>
          <w:lang w:val="zh-CN"/>
        </w:rPr>
        <w:t>完成人</w:t>
      </w:r>
      <w:r>
        <w:rPr>
          <w:rFonts w:ascii="仿宋" w:eastAsia="仿宋" w:hAnsi="仿宋"/>
          <w:kern w:val="0"/>
          <w:sz w:val="28"/>
          <w:szCs w:val="28"/>
          <w:lang w:val="zh-CN"/>
        </w:rPr>
        <w:t>合作关系说明</w:t>
      </w:r>
    </w:p>
    <w:p w:rsidR="00815154" w:rsidRDefault="00F56D45">
      <w:pPr>
        <w:spacing w:line="5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刘江涛为雷忠利老师的博士后，雷忠利与刘江涛合作完成了</w:t>
      </w:r>
      <w:bookmarkStart w:id="9" w:name="OLE_LINK18"/>
      <w:bookmarkStart w:id="10" w:name="OLE_LINK17"/>
      <w:r>
        <w:rPr>
          <w:rFonts w:ascii="仿宋" w:eastAsia="仿宋" w:hAnsi="仿宋" w:cs="仿宋_GB2312" w:hint="eastAsia"/>
          <w:sz w:val="28"/>
          <w:szCs w:val="28"/>
        </w:rPr>
        <w:t>SCI</w:t>
      </w:r>
      <w:r>
        <w:rPr>
          <w:rFonts w:ascii="仿宋" w:eastAsia="仿宋" w:hAnsi="仿宋" w:cs="仿宋_GB2312" w:hint="eastAsia"/>
          <w:sz w:val="28"/>
          <w:szCs w:val="28"/>
        </w:rPr>
        <w:t>论文</w:t>
      </w:r>
      <w:r>
        <w:rPr>
          <w:rFonts w:ascii="仿宋" w:eastAsia="仿宋" w:hAnsi="仿宋" w:cs="仿宋_GB2312" w:hint="eastAsia"/>
          <w:sz w:val="28"/>
          <w:szCs w:val="28"/>
        </w:rPr>
        <w:t>1</w:t>
      </w:r>
      <w:r>
        <w:rPr>
          <w:rFonts w:ascii="仿宋" w:eastAsia="仿宋" w:hAnsi="仿宋" w:cs="仿宋_GB2312" w:hint="eastAsia"/>
          <w:sz w:val="28"/>
          <w:szCs w:val="28"/>
        </w:rPr>
        <w:t>篇：</w:t>
      </w:r>
      <w:bookmarkEnd w:id="9"/>
      <w:bookmarkEnd w:id="10"/>
      <w:r>
        <w:rPr>
          <w:rFonts w:ascii="仿宋" w:eastAsia="仿宋" w:hAnsi="仿宋" w:cs="仿宋_GB2312"/>
          <w:sz w:val="28"/>
          <w:szCs w:val="28"/>
        </w:rPr>
        <w:t xml:space="preserve">Synthesis of stimuli-responsive support material for </w:t>
      </w:r>
      <w:proofErr w:type="spellStart"/>
      <w:r>
        <w:rPr>
          <w:rFonts w:ascii="仿宋" w:eastAsia="仿宋" w:hAnsi="仿宋" w:cs="仿宋_GB2312"/>
          <w:sz w:val="28"/>
          <w:szCs w:val="28"/>
        </w:rPr>
        <w:t>pectinase</w:t>
      </w:r>
      <w:proofErr w:type="spellEnd"/>
      <w:r>
        <w:rPr>
          <w:rFonts w:ascii="仿宋" w:eastAsia="仿宋" w:hAnsi="仿宋" w:cs="仿宋_GB2312"/>
          <w:sz w:val="28"/>
          <w:szCs w:val="28"/>
        </w:rPr>
        <w:t xml:space="preserve"> immobilization and investigation of its controllable tailoring of enzymatic activity.</w:t>
      </w:r>
      <w:r>
        <w:rPr>
          <w:rFonts w:ascii="仿宋" w:eastAsia="仿宋" w:hAnsi="仿宋" w:cs="仿宋_GB2312" w:hint="eastAsia"/>
          <w:sz w:val="28"/>
          <w:szCs w:val="28"/>
        </w:rPr>
        <w:t>杨红为雷忠利老师的长期合作伙伴，为项目提供生物方面的实验技术支持，与雷忠利合作完成了</w:t>
      </w:r>
      <w:r>
        <w:rPr>
          <w:rFonts w:ascii="仿宋" w:eastAsia="仿宋" w:hAnsi="仿宋" w:cs="仿宋_GB2312" w:hint="eastAsia"/>
          <w:sz w:val="28"/>
          <w:szCs w:val="28"/>
        </w:rPr>
        <w:t>SCI</w:t>
      </w:r>
      <w:r>
        <w:rPr>
          <w:rFonts w:ascii="仿宋" w:eastAsia="仿宋" w:hAnsi="仿宋" w:cs="仿宋_GB2312" w:hint="eastAsia"/>
          <w:sz w:val="28"/>
          <w:szCs w:val="28"/>
        </w:rPr>
        <w:t>论文</w:t>
      </w:r>
      <w:r>
        <w:rPr>
          <w:rFonts w:ascii="仿宋" w:eastAsia="仿宋" w:hAnsi="仿宋" w:cs="仿宋_GB2312" w:hint="eastAsia"/>
          <w:sz w:val="28"/>
          <w:szCs w:val="28"/>
        </w:rPr>
        <w:t>1</w:t>
      </w:r>
      <w:r>
        <w:rPr>
          <w:rFonts w:ascii="仿宋" w:eastAsia="仿宋" w:hAnsi="仿宋" w:cs="仿宋_GB2312" w:hint="eastAsia"/>
          <w:sz w:val="28"/>
          <w:szCs w:val="28"/>
        </w:rPr>
        <w:t>篇：</w:t>
      </w:r>
      <w:proofErr w:type="gramStart"/>
      <w:r>
        <w:rPr>
          <w:rFonts w:ascii="仿宋" w:eastAsia="仿宋" w:hAnsi="仿宋" w:cs="仿宋_GB2312"/>
          <w:sz w:val="28"/>
          <w:szCs w:val="28"/>
        </w:rPr>
        <w:t>Synthesis of the light/p</w:t>
      </w:r>
      <w:r>
        <w:rPr>
          <w:rFonts w:ascii="仿宋" w:eastAsia="仿宋" w:hAnsi="仿宋" w:cs="仿宋_GB2312"/>
          <w:sz w:val="28"/>
          <w:szCs w:val="28"/>
        </w:rPr>
        <w:t>H responsive polymer for immobilization of α-amylase.</w:t>
      </w:r>
      <w:proofErr w:type="gramEnd"/>
    </w:p>
    <w:sectPr w:rsidR="00815154" w:rsidSect="00815154">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D45" w:rsidRDefault="00F56D45" w:rsidP="002A19C3">
      <w:r>
        <w:separator/>
      </w:r>
    </w:p>
  </w:endnote>
  <w:endnote w:type="continuationSeparator" w:id="0">
    <w:p w:rsidR="00F56D45" w:rsidRDefault="00F56D45" w:rsidP="002A1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D45" w:rsidRDefault="00F56D45" w:rsidP="002A19C3">
      <w:r>
        <w:separator/>
      </w:r>
    </w:p>
  </w:footnote>
  <w:footnote w:type="continuationSeparator" w:id="0">
    <w:p w:rsidR="00F56D45" w:rsidRDefault="00F56D45" w:rsidP="002A19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38A0"/>
    <w:rsid w:val="00002FBD"/>
    <w:rsid w:val="00011A93"/>
    <w:rsid w:val="000134A3"/>
    <w:rsid w:val="0001786A"/>
    <w:rsid w:val="00044BBE"/>
    <w:rsid w:val="000628C9"/>
    <w:rsid w:val="000837F8"/>
    <w:rsid w:val="000A25AF"/>
    <w:rsid w:val="000D2533"/>
    <w:rsid w:val="000D3350"/>
    <w:rsid w:val="000F18D4"/>
    <w:rsid w:val="001110C1"/>
    <w:rsid w:val="00116346"/>
    <w:rsid w:val="00125B37"/>
    <w:rsid w:val="001407EC"/>
    <w:rsid w:val="00140899"/>
    <w:rsid w:val="00154D28"/>
    <w:rsid w:val="001723A2"/>
    <w:rsid w:val="00181B3A"/>
    <w:rsid w:val="001934DA"/>
    <w:rsid w:val="001938A0"/>
    <w:rsid w:val="001A0175"/>
    <w:rsid w:val="001A4EA0"/>
    <w:rsid w:val="001A774F"/>
    <w:rsid w:val="001A7AA6"/>
    <w:rsid w:val="001B260A"/>
    <w:rsid w:val="001B5C5A"/>
    <w:rsid w:val="001C09E2"/>
    <w:rsid w:val="001D12A9"/>
    <w:rsid w:val="001E3B85"/>
    <w:rsid w:val="001F24D6"/>
    <w:rsid w:val="002013B4"/>
    <w:rsid w:val="00203729"/>
    <w:rsid w:val="00205F09"/>
    <w:rsid w:val="00214AED"/>
    <w:rsid w:val="00230141"/>
    <w:rsid w:val="00233B8B"/>
    <w:rsid w:val="00234DAC"/>
    <w:rsid w:val="00235A9A"/>
    <w:rsid w:val="00236959"/>
    <w:rsid w:val="0024167D"/>
    <w:rsid w:val="00246F3E"/>
    <w:rsid w:val="00260D31"/>
    <w:rsid w:val="00283578"/>
    <w:rsid w:val="00292642"/>
    <w:rsid w:val="002A19C3"/>
    <w:rsid w:val="002A3A42"/>
    <w:rsid w:val="002A662C"/>
    <w:rsid w:val="002B059B"/>
    <w:rsid w:val="002B7344"/>
    <w:rsid w:val="002D4ED4"/>
    <w:rsid w:val="002E7843"/>
    <w:rsid w:val="00301B88"/>
    <w:rsid w:val="00313E35"/>
    <w:rsid w:val="003327B1"/>
    <w:rsid w:val="00332E7A"/>
    <w:rsid w:val="00374741"/>
    <w:rsid w:val="003822EE"/>
    <w:rsid w:val="003B6651"/>
    <w:rsid w:val="003B7DD4"/>
    <w:rsid w:val="003D5F98"/>
    <w:rsid w:val="003D6395"/>
    <w:rsid w:val="003D797C"/>
    <w:rsid w:val="003E1973"/>
    <w:rsid w:val="003E44D9"/>
    <w:rsid w:val="003F0E73"/>
    <w:rsid w:val="003F54B0"/>
    <w:rsid w:val="0041085F"/>
    <w:rsid w:val="00410BFD"/>
    <w:rsid w:val="00445AFC"/>
    <w:rsid w:val="00480B62"/>
    <w:rsid w:val="004843FB"/>
    <w:rsid w:val="00491D00"/>
    <w:rsid w:val="004927A4"/>
    <w:rsid w:val="004A066E"/>
    <w:rsid w:val="004A1275"/>
    <w:rsid w:val="004A3A5D"/>
    <w:rsid w:val="004A5BBD"/>
    <w:rsid w:val="004B0138"/>
    <w:rsid w:val="004B146E"/>
    <w:rsid w:val="004B1598"/>
    <w:rsid w:val="004B1D8F"/>
    <w:rsid w:val="004B7C00"/>
    <w:rsid w:val="004C0E2D"/>
    <w:rsid w:val="004C532B"/>
    <w:rsid w:val="004D29B3"/>
    <w:rsid w:val="004D73EB"/>
    <w:rsid w:val="004D7A2F"/>
    <w:rsid w:val="004F1FC1"/>
    <w:rsid w:val="00506978"/>
    <w:rsid w:val="00507B8C"/>
    <w:rsid w:val="00523F19"/>
    <w:rsid w:val="00526A13"/>
    <w:rsid w:val="0053154E"/>
    <w:rsid w:val="00531B4B"/>
    <w:rsid w:val="00535AF3"/>
    <w:rsid w:val="00537A43"/>
    <w:rsid w:val="00543D86"/>
    <w:rsid w:val="00546680"/>
    <w:rsid w:val="0055234A"/>
    <w:rsid w:val="00555104"/>
    <w:rsid w:val="00561595"/>
    <w:rsid w:val="005730A5"/>
    <w:rsid w:val="00573113"/>
    <w:rsid w:val="005743A1"/>
    <w:rsid w:val="00575242"/>
    <w:rsid w:val="00585FB0"/>
    <w:rsid w:val="00590122"/>
    <w:rsid w:val="005A1201"/>
    <w:rsid w:val="005A2546"/>
    <w:rsid w:val="005A68C9"/>
    <w:rsid w:val="005A6E78"/>
    <w:rsid w:val="005A71EC"/>
    <w:rsid w:val="005B41C6"/>
    <w:rsid w:val="005B643E"/>
    <w:rsid w:val="005C022F"/>
    <w:rsid w:val="005E3541"/>
    <w:rsid w:val="005F0F59"/>
    <w:rsid w:val="005F3EA0"/>
    <w:rsid w:val="005F5B8E"/>
    <w:rsid w:val="00623CA0"/>
    <w:rsid w:val="0064019B"/>
    <w:rsid w:val="00640ABE"/>
    <w:rsid w:val="00647723"/>
    <w:rsid w:val="00657D39"/>
    <w:rsid w:val="006703FF"/>
    <w:rsid w:val="0067706B"/>
    <w:rsid w:val="00693A41"/>
    <w:rsid w:val="00694C90"/>
    <w:rsid w:val="006B2A2E"/>
    <w:rsid w:val="006B41EC"/>
    <w:rsid w:val="006B42F1"/>
    <w:rsid w:val="006C6FDE"/>
    <w:rsid w:val="006D473D"/>
    <w:rsid w:val="006D5C6D"/>
    <w:rsid w:val="006F0686"/>
    <w:rsid w:val="00712C20"/>
    <w:rsid w:val="00721292"/>
    <w:rsid w:val="00721903"/>
    <w:rsid w:val="00723D2E"/>
    <w:rsid w:val="007354B8"/>
    <w:rsid w:val="007372E5"/>
    <w:rsid w:val="00744196"/>
    <w:rsid w:val="007508E0"/>
    <w:rsid w:val="00753EC1"/>
    <w:rsid w:val="007613D0"/>
    <w:rsid w:val="00762CF9"/>
    <w:rsid w:val="00764B27"/>
    <w:rsid w:val="00787ADD"/>
    <w:rsid w:val="007904E1"/>
    <w:rsid w:val="007A2B14"/>
    <w:rsid w:val="007B1660"/>
    <w:rsid w:val="007B68C9"/>
    <w:rsid w:val="007B6CF7"/>
    <w:rsid w:val="007C2DBA"/>
    <w:rsid w:val="007D6530"/>
    <w:rsid w:val="007E6E6B"/>
    <w:rsid w:val="007F1F58"/>
    <w:rsid w:val="007F50A6"/>
    <w:rsid w:val="00815154"/>
    <w:rsid w:val="00815623"/>
    <w:rsid w:val="00826D7A"/>
    <w:rsid w:val="00835904"/>
    <w:rsid w:val="00836BBD"/>
    <w:rsid w:val="00843C36"/>
    <w:rsid w:val="008640B6"/>
    <w:rsid w:val="00886E31"/>
    <w:rsid w:val="00894DAA"/>
    <w:rsid w:val="008A1F1E"/>
    <w:rsid w:val="008A382E"/>
    <w:rsid w:val="008B5CF8"/>
    <w:rsid w:val="008E77F7"/>
    <w:rsid w:val="00900934"/>
    <w:rsid w:val="00922A5E"/>
    <w:rsid w:val="00926182"/>
    <w:rsid w:val="009262F1"/>
    <w:rsid w:val="009355D4"/>
    <w:rsid w:val="00942403"/>
    <w:rsid w:val="0094635B"/>
    <w:rsid w:val="009553ED"/>
    <w:rsid w:val="009569E9"/>
    <w:rsid w:val="00960A35"/>
    <w:rsid w:val="00972427"/>
    <w:rsid w:val="00981993"/>
    <w:rsid w:val="00996643"/>
    <w:rsid w:val="00996845"/>
    <w:rsid w:val="009B0CB7"/>
    <w:rsid w:val="009B0EAB"/>
    <w:rsid w:val="009B2666"/>
    <w:rsid w:val="009B3064"/>
    <w:rsid w:val="009D2BDB"/>
    <w:rsid w:val="009D7872"/>
    <w:rsid w:val="00A00686"/>
    <w:rsid w:val="00A022F5"/>
    <w:rsid w:val="00A17EF7"/>
    <w:rsid w:val="00A40C9E"/>
    <w:rsid w:val="00A4766D"/>
    <w:rsid w:val="00A5540D"/>
    <w:rsid w:val="00A57553"/>
    <w:rsid w:val="00A57DB9"/>
    <w:rsid w:val="00A96648"/>
    <w:rsid w:val="00AB6B8F"/>
    <w:rsid w:val="00AC20DB"/>
    <w:rsid w:val="00AE3082"/>
    <w:rsid w:val="00AE3920"/>
    <w:rsid w:val="00AE3D4A"/>
    <w:rsid w:val="00AE60EA"/>
    <w:rsid w:val="00B06105"/>
    <w:rsid w:val="00B3008E"/>
    <w:rsid w:val="00B361E3"/>
    <w:rsid w:val="00B5397E"/>
    <w:rsid w:val="00B71F90"/>
    <w:rsid w:val="00B7505F"/>
    <w:rsid w:val="00B82902"/>
    <w:rsid w:val="00B83B28"/>
    <w:rsid w:val="00B872F6"/>
    <w:rsid w:val="00B93C83"/>
    <w:rsid w:val="00B97156"/>
    <w:rsid w:val="00BA2397"/>
    <w:rsid w:val="00BC15BA"/>
    <w:rsid w:val="00BC551A"/>
    <w:rsid w:val="00BC6812"/>
    <w:rsid w:val="00BD5668"/>
    <w:rsid w:val="00BD606B"/>
    <w:rsid w:val="00BD6D69"/>
    <w:rsid w:val="00BE4327"/>
    <w:rsid w:val="00BF70F3"/>
    <w:rsid w:val="00C14A8D"/>
    <w:rsid w:val="00C2168C"/>
    <w:rsid w:val="00C31B31"/>
    <w:rsid w:val="00C37A67"/>
    <w:rsid w:val="00C45672"/>
    <w:rsid w:val="00C60FD1"/>
    <w:rsid w:val="00C62D86"/>
    <w:rsid w:val="00C638FB"/>
    <w:rsid w:val="00C76590"/>
    <w:rsid w:val="00C82F46"/>
    <w:rsid w:val="00CA1848"/>
    <w:rsid w:val="00CC4838"/>
    <w:rsid w:val="00CE2288"/>
    <w:rsid w:val="00CF0A63"/>
    <w:rsid w:val="00D075C5"/>
    <w:rsid w:val="00D13902"/>
    <w:rsid w:val="00D15084"/>
    <w:rsid w:val="00D418DA"/>
    <w:rsid w:val="00D55752"/>
    <w:rsid w:val="00D75F80"/>
    <w:rsid w:val="00D80155"/>
    <w:rsid w:val="00D94745"/>
    <w:rsid w:val="00DA5AB0"/>
    <w:rsid w:val="00DB63B1"/>
    <w:rsid w:val="00DC45FC"/>
    <w:rsid w:val="00DC5CED"/>
    <w:rsid w:val="00DD2A03"/>
    <w:rsid w:val="00DE66EC"/>
    <w:rsid w:val="00DF5562"/>
    <w:rsid w:val="00DF7E24"/>
    <w:rsid w:val="00E24521"/>
    <w:rsid w:val="00E2690B"/>
    <w:rsid w:val="00E27CD5"/>
    <w:rsid w:val="00E507ED"/>
    <w:rsid w:val="00E63A3E"/>
    <w:rsid w:val="00E66E4A"/>
    <w:rsid w:val="00E82DA6"/>
    <w:rsid w:val="00E84182"/>
    <w:rsid w:val="00E8469F"/>
    <w:rsid w:val="00E87530"/>
    <w:rsid w:val="00E97257"/>
    <w:rsid w:val="00EA44B0"/>
    <w:rsid w:val="00EB5CB8"/>
    <w:rsid w:val="00EC554B"/>
    <w:rsid w:val="00EE0FB0"/>
    <w:rsid w:val="00EE1851"/>
    <w:rsid w:val="00F10B16"/>
    <w:rsid w:val="00F15BB1"/>
    <w:rsid w:val="00F17DEF"/>
    <w:rsid w:val="00F2086C"/>
    <w:rsid w:val="00F30AEE"/>
    <w:rsid w:val="00F35451"/>
    <w:rsid w:val="00F36FFF"/>
    <w:rsid w:val="00F4207C"/>
    <w:rsid w:val="00F56D45"/>
    <w:rsid w:val="00F6167A"/>
    <w:rsid w:val="00F73C3F"/>
    <w:rsid w:val="00F7483E"/>
    <w:rsid w:val="00F831A7"/>
    <w:rsid w:val="00FD4244"/>
    <w:rsid w:val="00FD4F64"/>
    <w:rsid w:val="27C33544"/>
    <w:rsid w:val="2DE62036"/>
    <w:rsid w:val="70492D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15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15154"/>
    <w:pPr>
      <w:jc w:val="left"/>
    </w:pPr>
  </w:style>
  <w:style w:type="paragraph" w:styleId="a4">
    <w:name w:val="Plain Text"/>
    <w:basedOn w:val="a"/>
    <w:link w:val="Char1"/>
    <w:qFormat/>
    <w:rsid w:val="00815154"/>
    <w:pPr>
      <w:spacing w:line="360" w:lineRule="auto"/>
      <w:ind w:firstLineChars="200" w:firstLine="480"/>
    </w:pPr>
    <w:rPr>
      <w:rFonts w:ascii="仿宋_GB2312" w:eastAsia="宋体" w:hAnsi="Times New Roman" w:cs="Times New Roman"/>
      <w:sz w:val="24"/>
      <w:szCs w:val="24"/>
    </w:rPr>
  </w:style>
  <w:style w:type="paragraph" w:styleId="a5">
    <w:name w:val="Balloon Text"/>
    <w:basedOn w:val="a"/>
    <w:link w:val="Char0"/>
    <w:uiPriority w:val="99"/>
    <w:semiHidden/>
    <w:unhideWhenUsed/>
    <w:rsid w:val="00815154"/>
    <w:rPr>
      <w:sz w:val="18"/>
      <w:szCs w:val="18"/>
    </w:rPr>
  </w:style>
  <w:style w:type="paragraph" w:styleId="a6">
    <w:name w:val="footer"/>
    <w:basedOn w:val="a"/>
    <w:link w:val="Char2"/>
    <w:uiPriority w:val="99"/>
    <w:unhideWhenUsed/>
    <w:rsid w:val="00815154"/>
    <w:pPr>
      <w:tabs>
        <w:tab w:val="center" w:pos="4153"/>
        <w:tab w:val="right" w:pos="8306"/>
      </w:tabs>
      <w:snapToGrid w:val="0"/>
      <w:jc w:val="left"/>
    </w:pPr>
    <w:rPr>
      <w:sz w:val="18"/>
      <w:szCs w:val="18"/>
    </w:rPr>
  </w:style>
  <w:style w:type="paragraph" w:styleId="a7">
    <w:name w:val="header"/>
    <w:basedOn w:val="a"/>
    <w:link w:val="Char3"/>
    <w:uiPriority w:val="99"/>
    <w:unhideWhenUsed/>
    <w:rsid w:val="00815154"/>
    <w:pPr>
      <w:pBdr>
        <w:bottom w:val="single" w:sz="6" w:space="1" w:color="auto"/>
      </w:pBdr>
      <w:tabs>
        <w:tab w:val="center" w:pos="4153"/>
        <w:tab w:val="right" w:pos="8306"/>
      </w:tabs>
      <w:snapToGrid w:val="0"/>
      <w:jc w:val="center"/>
    </w:pPr>
    <w:rPr>
      <w:sz w:val="18"/>
      <w:szCs w:val="18"/>
    </w:rPr>
  </w:style>
  <w:style w:type="paragraph" w:styleId="a8">
    <w:name w:val="Normal (Web)"/>
    <w:basedOn w:val="a"/>
    <w:rsid w:val="00815154"/>
    <w:pPr>
      <w:widowControl/>
      <w:spacing w:before="100" w:beforeAutospacing="1" w:after="100" w:afterAutospacing="1" w:line="336" w:lineRule="atLeast"/>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rsid w:val="00815154"/>
    <w:rPr>
      <w:b/>
      <w:bCs/>
    </w:rPr>
  </w:style>
  <w:style w:type="table" w:styleId="aa">
    <w:name w:val="Table Grid"/>
    <w:basedOn w:val="a1"/>
    <w:uiPriority w:val="59"/>
    <w:rsid w:val="008151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rsid w:val="00815154"/>
    <w:rPr>
      <w:color w:val="800080" w:themeColor="followedHyperlink"/>
      <w:u w:val="single"/>
    </w:rPr>
  </w:style>
  <w:style w:type="character" w:styleId="ac">
    <w:name w:val="Hyperlink"/>
    <w:basedOn w:val="a0"/>
    <w:uiPriority w:val="99"/>
    <w:unhideWhenUsed/>
    <w:rsid w:val="00815154"/>
    <w:rPr>
      <w:color w:val="0000FF" w:themeColor="hyperlink"/>
      <w:u w:val="single"/>
    </w:rPr>
  </w:style>
  <w:style w:type="character" w:styleId="ad">
    <w:name w:val="annotation reference"/>
    <w:basedOn w:val="a0"/>
    <w:uiPriority w:val="99"/>
    <w:semiHidden/>
    <w:unhideWhenUsed/>
    <w:rsid w:val="00815154"/>
    <w:rPr>
      <w:sz w:val="21"/>
      <w:szCs w:val="21"/>
    </w:rPr>
  </w:style>
  <w:style w:type="character" w:customStyle="1" w:styleId="Char3">
    <w:name w:val="页眉 Char"/>
    <w:basedOn w:val="a0"/>
    <w:link w:val="a7"/>
    <w:uiPriority w:val="99"/>
    <w:rsid w:val="00815154"/>
    <w:rPr>
      <w:sz w:val="18"/>
      <w:szCs w:val="18"/>
    </w:rPr>
  </w:style>
  <w:style w:type="character" w:customStyle="1" w:styleId="Char2">
    <w:name w:val="页脚 Char"/>
    <w:basedOn w:val="a0"/>
    <w:link w:val="a6"/>
    <w:uiPriority w:val="99"/>
    <w:rsid w:val="00815154"/>
    <w:rPr>
      <w:sz w:val="18"/>
      <w:szCs w:val="18"/>
    </w:rPr>
  </w:style>
  <w:style w:type="paragraph" w:styleId="ae">
    <w:name w:val="List Paragraph"/>
    <w:basedOn w:val="a"/>
    <w:uiPriority w:val="34"/>
    <w:qFormat/>
    <w:rsid w:val="00815154"/>
    <w:pPr>
      <w:ind w:firstLineChars="200" w:firstLine="420"/>
    </w:pPr>
    <w:rPr>
      <w:rFonts w:ascii="Times New Roman" w:eastAsia="宋体" w:hAnsi="Times New Roman" w:cs="Times New Roman"/>
      <w:szCs w:val="24"/>
    </w:rPr>
  </w:style>
  <w:style w:type="character" w:customStyle="1" w:styleId="Char1">
    <w:name w:val="纯文本 Char1"/>
    <w:basedOn w:val="a0"/>
    <w:link w:val="a4"/>
    <w:rsid w:val="00815154"/>
    <w:rPr>
      <w:rFonts w:ascii="仿宋_GB2312" w:eastAsia="宋体" w:hAnsi="Times New Roman" w:cs="Times New Roman"/>
      <w:sz w:val="24"/>
      <w:szCs w:val="24"/>
    </w:rPr>
  </w:style>
  <w:style w:type="character" w:customStyle="1" w:styleId="Char">
    <w:name w:val="批注文字 Char"/>
    <w:basedOn w:val="a0"/>
    <w:link w:val="a3"/>
    <w:uiPriority w:val="99"/>
    <w:semiHidden/>
    <w:rsid w:val="00815154"/>
  </w:style>
  <w:style w:type="character" w:customStyle="1" w:styleId="Char4">
    <w:name w:val="批注主题 Char"/>
    <w:basedOn w:val="Char"/>
    <w:link w:val="a9"/>
    <w:uiPriority w:val="99"/>
    <w:semiHidden/>
    <w:rsid w:val="00815154"/>
    <w:rPr>
      <w:b/>
      <w:bCs/>
    </w:rPr>
  </w:style>
  <w:style w:type="character" w:customStyle="1" w:styleId="Char0">
    <w:name w:val="批注框文本 Char"/>
    <w:basedOn w:val="a0"/>
    <w:link w:val="a5"/>
    <w:uiPriority w:val="99"/>
    <w:semiHidden/>
    <w:rsid w:val="00815154"/>
    <w:rPr>
      <w:sz w:val="18"/>
      <w:szCs w:val="18"/>
    </w:rPr>
  </w:style>
  <w:style w:type="character" w:customStyle="1" w:styleId="Char5">
    <w:name w:val="纯文本 Char"/>
    <w:qFormat/>
    <w:rsid w:val="00815154"/>
    <w:rPr>
      <w:rFonts w:ascii="仿宋_GB2312"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6B295A-4025-44E5-9B2D-D952183D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708</Words>
  <Characters>4036</Characters>
  <Application>Microsoft Office Word</Application>
  <DocSecurity>0</DocSecurity>
  <Lines>33</Lines>
  <Paragraphs>9</Paragraphs>
  <ScaleCrop>false</ScaleCrop>
  <Company>中国石油大学</Company>
  <LinksUpToDate>false</LinksUpToDate>
  <CharactersWithSpaces>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王彩红</dc:creator>
  <cp:lastModifiedBy>LEI</cp:lastModifiedBy>
  <cp:revision>21</cp:revision>
  <cp:lastPrinted>2016-02-25T02:17:00Z</cp:lastPrinted>
  <dcterms:created xsi:type="dcterms:W3CDTF">2020-05-13T00:02:00Z</dcterms:created>
  <dcterms:modified xsi:type="dcterms:W3CDTF">2021-04-19T03:05:00Z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CB7860BB710643D5BA1340CD2ACC9C18</vt:lpwstr>
  </property>
</Properties>
</file>