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A5020" w14:textId="5928B7C1" w:rsidR="00F7225A" w:rsidRDefault="001A1D98" w:rsidP="00F90B62">
      <w:pPr>
        <w:spacing w:line="360" w:lineRule="auto"/>
        <w:jc w:val="center"/>
        <w:rPr>
          <w:b/>
          <w:sz w:val="36"/>
          <w:szCs w:val="36"/>
        </w:rPr>
      </w:pPr>
      <w:r>
        <w:rPr>
          <w:rFonts w:hint="eastAsia"/>
          <w:b/>
          <w:sz w:val="36"/>
          <w:szCs w:val="36"/>
        </w:rPr>
        <w:t>公示材料</w:t>
      </w:r>
    </w:p>
    <w:p w14:paraId="6170CDA0" w14:textId="12AAB9FC" w:rsidR="007931B3" w:rsidRPr="002036FC" w:rsidRDefault="001A1D98" w:rsidP="00104B8D">
      <w:pPr>
        <w:spacing w:line="360" w:lineRule="auto"/>
        <w:rPr>
          <w:rFonts w:asciiTheme="minorHAnsi" w:eastAsiaTheme="minorEastAsia" w:hAnsiTheme="minorHAnsi" w:cstheme="minorBidi"/>
          <w:b/>
          <w:bCs/>
          <w:sz w:val="28"/>
          <w:szCs w:val="28"/>
        </w:rPr>
      </w:pPr>
      <w:r>
        <w:rPr>
          <w:rFonts w:asciiTheme="minorHAnsi" w:eastAsiaTheme="minorEastAsia" w:hAnsiTheme="minorHAnsi" w:cstheme="minorBidi" w:hint="eastAsia"/>
          <w:b/>
          <w:bCs/>
          <w:sz w:val="28"/>
          <w:szCs w:val="28"/>
        </w:rPr>
        <w:t>一、</w:t>
      </w:r>
      <w:r w:rsidR="007931B3" w:rsidRPr="002036FC">
        <w:rPr>
          <w:rFonts w:asciiTheme="minorHAnsi" w:eastAsiaTheme="minorEastAsia" w:hAnsiTheme="minorHAnsi" w:cstheme="minorBidi"/>
          <w:b/>
          <w:bCs/>
          <w:sz w:val="28"/>
          <w:szCs w:val="28"/>
        </w:rPr>
        <w:t>项目名称</w:t>
      </w:r>
      <w:r w:rsidR="002036FC">
        <w:rPr>
          <w:rFonts w:asciiTheme="minorHAnsi" w:eastAsiaTheme="minorEastAsia" w:hAnsiTheme="minorHAnsi" w:cstheme="minorBidi" w:hint="eastAsia"/>
          <w:b/>
          <w:bCs/>
          <w:sz w:val="28"/>
          <w:szCs w:val="28"/>
        </w:rPr>
        <w:t>：</w:t>
      </w:r>
      <w:r w:rsidR="002036FC" w:rsidRPr="00D02A6C">
        <w:rPr>
          <w:rFonts w:ascii="宋体" w:hAnsi="宋体" w:hint="eastAsia"/>
          <w:sz w:val="24"/>
        </w:rPr>
        <w:t>基于“肾补骨生髓，脑为髓海”理论地黄饮子促脑缺血后内源性神经再生的</w:t>
      </w:r>
      <w:r w:rsidR="002036FC" w:rsidRPr="00D02A6C">
        <w:rPr>
          <w:rFonts w:hint="eastAsia"/>
          <w:sz w:val="24"/>
        </w:rPr>
        <w:t>基础</w:t>
      </w:r>
      <w:r w:rsidR="002036FC" w:rsidRPr="00D02A6C">
        <w:rPr>
          <w:rFonts w:ascii="宋体" w:hAnsi="宋体" w:hint="eastAsia"/>
          <w:sz w:val="24"/>
        </w:rPr>
        <w:t>研究</w:t>
      </w:r>
      <w:r w:rsidR="002036FC" w:rsidRPr="00D02A6C">
        <w:rPr>
          <w:rFonts w:hint="eastAsia"/>
          <w:sz w:val="24"/>
        </w:rPr>
        <w:t>与临床应用</w:t>
      </w:r>
    </w:p>
    <w:p w14:paraId="3F8D6E3C" w14:textId="7078BB88" w:rsidR="007931B3" w:rsidRPr="002036FC" w:rsidRDefault="001A1D98" w:rsidP="00104B8D">
      <w:pPr>
        <w:spacing w:line="360" w:lineRule="auto"/>
        <w:rPr>
          <w:rFonts w:asciiTheme="minorHAnsi" w:eastAsiaTheme="minorEastAsia" w:hAnsiTheme="minorHAnsi" w:cstheme="minorBidi"/>
          <w:bCs/>
          <w:sz w:val="28"/>
          <w:szCs w:val="28"/>
        </w:rPr>
      </w:pPr>
      <w:r>
        <w:rPr>
          <w:rFonts w:asciiTheme="minorHAnsi" w:eastAsiaTheme="minorEastAsia" w:hAnsiTheme="minorHAnsi" w:cstheme="minorBidi" w:hint="eastAsia"/>
          <w:b/>
          <w:bCs/>
          <w:sz w:val="28"/>
          <w:szCs w:val="28"/>
        </w:rPr>
        <w:t>二、</w:t>
      </w:r>
      <w:r w:rsidR="002036FC">
        <w:rPr>
          <w:rFonts w:asciiTheme="minorHAnsi" w:eastAsiaTheme="minorEastAsia" w:hAnsiTheme="minorHAnsi" w:cstheme="minorBidi"/>
          <w:b/>
          <w:bCs/>
          <w:sz w:val="28"/>
          <w:szCs w:val="28"/>
        </w:rPr>
        <w:t>提名者</w:t>
      </w:r>
      <w:r w:rsidR="002036FC">
        <w:rPr>
          <w:rFonts w:asciiTheme="minorHAnsi" w:eastAsiaTheme="minorEastAsia" w:hAnsiTheme="minorHAnsi" w:cstheme="minorBidi" w:hint="eastAsia"/>
          <w:b/>
          <w:bCs/>
          <w:sz w:val="28"/>
          <w:szCs w:val="28"/>
        </w:rPr>
        <w:t>：</w:t>
      </w:r>
      <w:r w:rsidR="002036FC" w:rsidRPr="00D02A6C">
        <w:rPr>
          <w:rFonts w:hint="eastAsia"/>
          <w:bCs/>
          <w:sz w:val="24"/>
        </w:rPr>
        <w:t>陕西省</w:t>
      </w:r>
      <w:r w:rsidR="00506256">
        <w:rPr>
          <w:rFonts w:hint="eastAsia"/>
          <w:bCs/>
          <w:sz w:val="24"/>
        </w:rPr>
        <w:t>中医药管理局</w:t>
      </w:r>
    </w:p>
    <w:p w14:paraId="55C4C0F5" w14:textId="77777777" w:rsidR="001A1D98" w:rsidRDefault="001A1D98" w:rsidP="00AB6A2A">
      <w:pPr>
        <w:spacing w:line="360" w:lineRule="auto"/>
        <w:rPr>
          <w:rFonts w:asciiTheme="minorHAnsi" w:eastAsiaTheme="minorEastAsia" w:hAnsiTheme="minorHAnsi" w:cstheme="minorBidi"/>
          <w:b/>
          <w:bCs/>
          <w:sz w:val="28"/>
          <w:szCs w:val="28"/>
        </w:rPr>
      </w:pPr>
      <w:r>
        <w:rPr>
          <w:rFonts w:asciiTheme="minorHAnsi" w:eastAsiaTheme="minorEastAsia" w:hAnsiTheme="minorHAnsi" w:cstheme="minorBidi" w:hint="eastAsia"/>
          <w:b/>
          <w:bCs/>
          <w:sz w:val="28"/>
          <w:szCs w:val="28"/>
        </w:rPr>
        <w:t>三、</w:t>
      </w:r>
      <w:r w:rsidR="00D02A6C" w:rsidRPr="001A1D98">
        <w:rPr>
          <w:rFonts w:asciiTheme="minorHAnsi" w:eastAsiaTheme="minorEastAsia" w:hAnsiTheme="minorHAnsi" w:cstheme="minorBidi" w:hint="eastAsia"/>
          <w:b/>
          <w:bCs/>
          <w:sz w:val="28"/>
          <w:szCs w:val="28"/>
        </w:rPr>
        <w:t>提名意见：</w:t>
      </w:r>
    </w:p>
    <w:p w14:paraId="2FCAB7FC" w14:textId="598EC913" w:rsidR="00EB717D" w:rsidRPr="00AB6A2A" w:rsidRDefault="00632C36" w:rsidP="001A1D98">
      <w:pPr>
        <w:spacing w:line="360" w:lineRule="auto"/>
        <w:ind w:firstLineChars="200" w:firstLine="480"/>
        <w:rPr>
          <w:rFonts w:asciiTheme="minorHAnsi" w:eastAsiaTheme="minorEastAsia" w:hAnsiTheme="minorHAnsi" w:cstheme="minorBidi"/>
          <w:b/>
          <w:bCs/>
          <w:sz w:val="28"/>
          <w:szCs w:val="28"/>
        </w:rPr>
      </w:pPr>
      <w:r>
        <w:rPr>
          <w:rFonts w:hint="eastAsia"/>
          <w:sz w:val="24"/>
        </w:rPr>
        <w:t>本项目基于</w:t>
      </w:r>
      <w:r w:rsidRPr="00D02A6C">
        <w:rPr>
          <w:rFonts w:ascii="宋体" w:hAnsi="宋体" w:hint="eastAsia"/>
          <w:sz w:val="24"/>
        </w:rPr>
        <w:t>“肾补骨生髓，脑为髓海”理论</w:t>
      </w:r>
      <w:r>
        <w:rPr>
          <w:rFonts w:ascii="宋体" w:hAnsi="宋体" w:hint="eastAsia"/>
          <w:sz w:val="24"/>
        </w:rPr>
        <w:t>，系统研究</w:t>
      </w:r>
      <w:r w:rsidRPr="00D02A6C">
        <w:rPr>
          <w:rFonts w:ascii="宋体" w:hAnsi="宋体" w:hint="eastAsia"/>
          <w:sz w:val="24"/>
        </w:rPr>
        <w:t>地黄饮子促脑缺血后内源性神经再生</w:t>
      </w:r>
      <w:r>
        <w:rPr>
          <w:rFonts w:ascii="宋体" w:hAnsi="宋体" w:hint="eastAsia"/>
          <w:sz w:val="24"/>
        </w:rPr>
        <w:t>作用机制及临床应用。首先明确了</w:t>
      </w:r>
      <w:r w:rsidRPr="00632C36">
        <w:rPr>
          <w:rFonts w:ascii="宋体" w:hAnsi="宋体" w:hint="eastAsia"/>
          <w:sz w:val="24"/>
        </w:rPr>
        <w:t>“肾-精-髓-大脑”与内源性神经再生之间的关系。</w:t>
      </w:r>
      <w:r>
        <w:rPr>
          <w:rFonts w:hint="eastAsia"/>
          <w:sz w:val="24"/>
        </w:rPr>
        <w:t>进一步</w:t>
      </w:r>
      <w:r w:rsidRPr="00AA7849">
        <w:rPr>
          <w:sz w:val="24"/>
        </w:rPr>
        <w:t>从整体、分子及细胞水平观察</w:t>
      </w:r>
      <w:r w:rsidRPr="00AA7849">
        <w:rPr>
          <w:sz w:val="24"/>
        </w:rPr>
        <w:t>SDF-1/CXCR4</w:t>
      </w:r>
      <w:r w:rsidRPr="00AA7849">
        <w:rPr>
          <w:sz w:val="24"/>
        </w:rPr>
        <w:t>信号通路对脑缺血后内源性神经干细胞移行的影响及地黄饮子的作用机制。整体水平</w:t>
      </w:r>
      <w:r w:rsidR="00F7225A">
        <w:rPr>
          <w:rFonts w:hint="eastAsia"/>
          <w:sz w:val="24"/>
        </w:rPr>
        <w:t>，</w:t>
      </w:r>
      <w:r w:rsidRPr="00AA7849">
        <w:rPr>
          <w:sz w:val="24"/>
        </w:rPr>
        <w:t>在</w:t>
      </w:r>
      <w:proofErr w:type="gramStart"/>
      <w:r w:rsidRPr="00AA7849">
        <w:rPr>
          <w:sz w:val="24"/>
        </w:rPr>
        <w:t>体观察</w:t>
      </w:r>
      <w:proofErr w:type="gramEnd"/>
      <w:r w:rsidRPr="00AA7849">
        <w:rPr>
          <w:sz w:val="24"/>
        </w:rPr>
        <w:t>地黄饮子对</w:t>
      </w:r>
      <w:proofErr w:type="gramStart"/>
      <w:r w:rsidRPr="00AA7849">
        <w:rPr>
          <w:sz w:val="24"/>
        </w:rPr>
        <w:t>大鼠局灶</w:t>
      </w:r>
      <w:proofErr w:type="gramEnd"/>
      <w:r w:rsidRPr="00AA7849">
        <w:rPr>
          <w:sz w:val="24"/>
        </w:rPr>
        <w:t>性脑缺血后神经干细胞迁移及</w:t>
      </w:r>
      <w:r w:rsidRPr="00AA7849">
        <w:rPr>
          <w:sz w:val="24"/>
        </w:rPr>
        <w:t>SDF-1-CXCR4</w:t>
      </w:r>
      <w:r w:rsidRPr="00AA7849">
        <w:rPr>
          <w:sz w:val="24"/>
        </w:rPr>
        <w:t>的影响。分子水平</w:t>
      </w:r>
      <w:r w:rsidR="00F7225A">
        <w:rPr>
          <w:rFonts w:hint="eastAsia"/>
          <w:sz w:val="24"/>
        </w:rPr>
        <w:t>，</w:t>
      </w:r>
      <w:r w:rsidRPr="00AA7849">
        <w:rPr>
          <w:sz w:val="24"/>
        </w:rPr>
        <w:t>研究海马脑片低氧缺糖损伤后</w:t>
      </w:r>
      <w:r w:rsidRPr="00AA7849">
        <w:rPr>
          <w:sz w:val="24"/>
        </w:rPr>
        <w:t>SDF-1</w:t>
      </w:r>
      <w:r w:rsidRPr="00AA7849">
        <w:rPr>
          <w:sz w:val="24"/>
        </w:rPr>
        <w:t>和</w:t>
      </w:r>
      <w:r w:rsidRPr="00AA7849">
        <w:rPr>
          <w:sz w:val="24"/>
        </w:rPr>
        <w:t>CX-CR4</w:t>
      </w:r>
      <w:r w:rsidRPr="00AA7849">
        <w:rPr>
          <w:sz w:val="24"/>
        </w:rPr>
        <w:t>蛋白的表达变化，明确</w:t>
      </w:r>
      <w:r w:rsidRPr="00AA7849">
        <w:rPr>
          <w:sz w:val="24"/>
        </w:rPr>
        <w:t>SDF-1/CXCR4</w:t>
      </w:r>
      <w:r w:rsidRPr="00AA7849">
        <w:rPr>
          <w:sz w:val="24"/>
        </w:rPr>
        <w:t>信号通路促进内源性神经干细胞移行的作用机制。细胞水平</w:t>
      </w:r>
      <w:r w:rsidR="00F7225A">
        <w:rPr>
          <w:rFonts w:hint="eastAsia"/>
          <w:sz w:val="24"/>
        </w:rPr>
        <w:t>，</w:t>
      </w:r>
      <w:r w:rsidRPr="00AA7849">
        <w:rPr>
          <w:sz w:val="24"/>
        </w:rPr>
        <w:t>通过细胞培养，</w:t>
      </w:r>
      <w:r w:rsidRPr="008E2334">
        <w:rPr>
          <w:rFonts w:ascii="宋体" w:hAnsi="宋体" w:hint="eastAsia"/>
          <w:sz w:val="24"/>
        </w:rPr>
        <w:t>观察地黄饮子含药血清</w:t>
      </w:r>
      <w:proofErr w:type="gramStart"/>
      <w:r w:rsidRPr="008E2334">
        <w:rPr>
          <w:rFonts w:ascii="宋体" w:hAnsi="宋体" w:hint="eastAsia"/>
          <w:sz w:val="24"/>
        </w:rPr>
        <w:t>对胎鼠</w:t>
      </w:r>
      <w:r w:rsidRPr="008E2334">
        <w:rPr>
          <w:rFonts w:ascii="宋体" w:hAnsi="宋体"/>
          <w:sz w:val="24"/>
        </w:rPr>
        <w:t>海马</w:t>
      </w:r>
      <w:proofErr w:type="gramEnd"/>
      <w:r w:rsidRPr="008E2334">
        <w:rPr>
          <w:rFonts w:ascii="宋体" w:hAnsi="宋体"/>
          <w:sz w:val="24"/>
        </w:rPr>
        <w:t>神经干细胞</w:t>
      </w:r>
      <w:r w:rsidRPr="008E2334">
        <w:rPr>
          <w:rFonts w:ascii="宋体" w:hAnsi="宋体" w:hint="eastAsia"/>
          <w:sz w:val="24"/>
        </w:rPr>
        <w:t>迁移的影响。阐明</w:t>
      </w:r>
      <w:r w:rsidRPr="00A957CE">
        <w:rPr>
          <w:sz w:val="24"/>
        </w:rPr>
        <w:t>SDF-1/CXCR4</w:t>
      </w:r>
      <w:r w:rsidRPr="00A957CE">
        <w:rPr>
          <w:sz w:val="24"/>
        </w:rPr>
        <w:t>信</w:t>
      </w:r>
      <w:r w:rsidRPr="008E2334">
        <w:rPr>
          <w:rFonts w:ascii="宋体" w:hAnsi="宋体" w:hint="eastAsia"/>
          <w:sz w:val="24"/>
        </w:rPr>
        <w:t>号通路对神经再生的作用和地黄饮子促神经再生的机制，揭示缺血性脑卒中神经再生新的调节机制和作用靶点。</w:t>
      </w:r>
      <w:r>
        <w:rPr>
          <w:rFonts w:ascii="宋体" w:hAnsi="宋体" w:hint="eastAsia"/>
          <w:sz w:val="24"/>
        </w:rPr>
        <w:t>最后观察大量临床病例，</w:t>
      </w:r>
      <w:r>
        <w:rPr>
          <w:rFonts w:hint="eastAsia"/>
          <w:bCs/>
          <w:sz w:val="24"/>
        </w:rPr>
        <w:t>通过补肾、化痰、活血治法，采用地黄引子治疗脑卒中，改善神经损伤局部微环境，促进内源性神经再生，修复神经损伤，提高临床疗效。</w:t>
      </w:r>
      <w:r w:rsidR="00AD31C9">
        <w:rPr>
          <w:rFonts w:hint="eastAsia"/>
          <w:bCs/>
          <w:sz w:val="24"/>
        </w:rPr>
        <w:t>为中西医结合</w:t>
      </w:r>
      <w:r w:rsidR="00EB717D">
        <w:rPr>
          <w:rFonts w:hint="eastAsia"/>
          <w:bCs/>
          <w:sz w:val="24"/>
        </w:rPr>
        <w:t>治疗脑卒中后神经损伤提供新思路、新方法。</w:t>
      </w:r>
    </w:p>
    <w:p w14:paraId="0F00FD44" w14:textId="77777777" w:rsidR="00D02A6C" w:rsidRDefault="00EB717D" w:rsidP="00EB717D">
      <w:pPr>
        <w:spacing w:line="440" w:lineRule="atLeast"/>
        <w:ind w:firstLineChars="200" w:firstLine="480"/>
        <w:jc w:val="left"/>
        <w:rPr>
          <w:bCs/>
          <w:sz w:val="24"/>
        </w:rPr>
      </w:pPr>
      <w:r w:rsidRPr="00EB717D">
        <w:rPr>
          <w:rFonts w:hint="eastAsia"/>
          <w:bCs/>
          <w:sz w:val="24"/>
        </w:rPr>
        <w:t>提名陕西省科技进步奖三等奖及以上</w:t>
      </w:r>
    </w:p>
    <w:p w14:paraId="1DFD0D30" w14:textId="1516C8DE" w:rsidR="007931B3" w:rsidRDefault="001A1D98" w:rsidP="00104B8D">
      <w:pPr>
        <w:spacing w:line="360" w:lineRule="auto"/>
        <w:rPr>
          <w:rFonts w:asciiTheme="minorHAnsi" w:eastAsiaTheme="minorEastAsia" w:hAnsiTheme="minorHAnsi" w:cstheme="minorBidi"/>
          <w:b/>
          <w:bCs/>
          <w:sz w:val="28"/>
          <w:szCs w:val="28"/>
        </w:rPr>
      </w:pPr>
      <w:r>
        <w:rPr>
          <w:rFonts w:asciiTheme="minorHAnsi" w:eastAsiaTheme="minorEastAsia" w:hAnsiTheme="minorHAnsi" w:cstheme="minorBidi" w:hint="eastAsia"/>
          <w:b/>
          <w:bCs/>
          <w:sz w:val="28"/>
          <w:szCs w:val="28"/>
        </w:rPr>
        <w:t>四、</w:t>
      </w:r>
      <w:r w:rsidR="007931B3" w:rsidRPr="002036FC">
        <w:rPr>
          <w:rFonts w:asciiTheme="minorHAnsi" w:eastAsiaTheme="minorEastAsia" w:hAnsiTheme="minorHAnsi" w:cstheme="minorBidi"/>
          <w:b/>
          <w:bCs/>
          <w:sz w:val="28"/>
          <w:szCs w:val="28"/>
        </w:rPr>
        <w:t>项目简介</w:t>
      </w:r>
      <w:r w:rsidR="00D02A6C">
        <w:rPr>
          <w:rFonts w:asciiTheme="minorHAnsi" w:eastAsiaTheme="minorEastAsia" w:hAnsiTheme="minorHAnsi" w:cstheme="minorBidi" w:hint="eastAsia"/>
          <w:b/>
          <w:bCs/>
          <w:sz w:val="28"/>
          <w:szCs w:val="28"/>
        </w:rPr>
        <w:t>：</w:t>
      </w:r>
    </w:p>
    <w:p w14:paraId="0FEFA423" w14:textId="77777777" w:rsidR="00721BE5" w:rsidRDefault="00D02A6C" w:rsidP="00721BE5">
      <w:pPr>
        <w:spacing w:line="440" w:lineRule="atLeast"/>
        <w:ind w:firstLineChars="200" w:firstLine="480"/>
        <w:rPr>
          <w:b/>
          <w:sz w:val="28"/>
        </w:rPr>
      </w:pPr>
      <w:r>
        <w:rPr>
          <w:rFonts w:hint="eastAsia"/>
          <w:color w:val="000000"/>
          <w:sz w:val="24"/>
        </w:rPr>
        <w:t>脑卒中</w:t>
      </w:r>
      <w:r w:rsidRPr="008E2334">
        <w:rPr>
          <w:rFonts w:hint="eastAsia"/>
          <w:color w:val="000000"/>
          <w:sz w:val="24"/>
        </w:rPr>
        <w:t>在我国是第一死亡原因和致残原因。</w:t>
      </w:r>
      <w:r w:rsidRPr="001133D5">
        <w:rPr>
          <w:rFonts w:hint="eastAsia"/>
          <w:color w:val="000000"/>
          <w:sz w:val="24"/>
        </w:rPr>
        <w:t>卫生部发布的第三次全国死因调查调查数据显示，</w:t>
      </w:r>
      <w:r w:rsidRPr="001133D5">
        <w:rPr>
          <w:color w:val="000000"/>
          <w:sz w:val="24"/>
        </w:rPr>
        <w:t>我国</w:t>
      </w:r>
      <w:r>
        <w:rPr>
          <w:rFonts w:hint="eastAsia"/>
          <w:color w:val="000000"/>
          <w:sz w:val="24"/>
        </w:rPr>
        <w:t>每年新发中风病例</w:t>
      </w:r>
      <w:r w:rsidRPr="001133D5">
        <w:rPr>
          <w:color w:val="000000"/>
          <w:sz w:val="24"/>
        </w:rPr>
        <w:t>200</w:t>
      </w:r>
      <w:r w:rsidRPr="001133D5">
        <w:rPr>
          <w:color w:val="000000"/>
          <w:sz w:val="24"/>
        </w:rPr>
        <w:t>万</w:t>
      </w:r>
      <w:r>
        <w:rPr>
          <w:rFonts w:hint="eastAsia"/>
          <w:color w:val="000000"/>
          <w:sz w:val="24"/>
        </w:rPr>
        <w:t>人，</w:t>
      </w:r>
      <w:r w:rsidRPr="001133D5">
        <w:rPr>
          <w:color w:val="000000"/>
          <w:sz w:val="24"/>
        </w:rPr>
        <w:t>平均每</w:t>
      </w:r>
      <w:r w:rsidRPr="001133D5">
        <w:rPr>
          <w:color w:val="000000"/>
          <w:sz w:val="24"/>
        </w:rPr>
        <w:t>12</w:t>
      </w:r>
      <w:r w:rsidRPr="001133D5">
        <w:rPr>
          <w:color w:val="000000"/>
          <w:sz w:val="24"/>
        </w:rPr>
        <w:t>秒钟就有</w:t>
      </w:r>
      <w:r>
        <w:rPr>
          <w:rFonts w:hint="eastAsia"/>
          <w:color w:val="000000"/>
          <w:sz w:val="24"/>
        </w:rPr>
        <w:t>1</w:t>
      </w:r>
      <w:r w:rsidRPr="001133D5">
        <w:rPr>
          <w:color w:val="000000"/>
          <w:sz w:val="24"/>
        </w:rPr>
        <w:t>人发生</w:t>
      </w:r>
      <w:r>
        <w:rPr>
          <w:rFonts w:hint="eastAsia"/>
          <w:color w:val="000000"/>
          <w:sz w:val="24"/>
        </w:rPr>
        <w:t>中风，</w:t>
      </w:r>
      <w:r w:rsidRPr="001133D5">
        <w:rPr>
          <w:color w:val="000000"/>
          <w:sz w:val="24"/>
        </w:rPr>
        <w:t>每</w:t>
      </w:r>
      <w:r w:rsidRPr="001133D5">
        <w:rPr>
          <w:color w:val="000000"/>
          <w:sz w:val="24"/>
        </w:rPr>
        <w:t>21</w:t>
      </w:r>
      <w:r w:rsidRPr="001133D5">
        <w:rPr>
          <w:color w:val="000000"/>
          <w:sz w:val="24"/>
        </w:rPr>
        <w:t>秒钟就有</w:t>
      </w:r>
      <w:r>
        <w:rPr>
          <w:rFonts w:hint="eastAsia"/>
          <w:color w:val="000000"/>
          <w:sz w:val="24"/>
        </w:rPr>
        <w:t>1</w:t>
      </w:r>
      <w:r w:rsidRPr="001133D5">
        <w:rPr>
          <w:color w:val="000000"/>
          <w:sz w:val="24"/>
        </w:rPr>
        <w:t>人死于</w:t>
      </w:r>
      <w:r>
        <w:rPr>
          <w:rFonts w:hint="eastAsia"/>
          <w:color w:val="000000"/>
          <w:sz w:val="24"/>
        </w:rPr>
        <w:t>中风。</w:t>
      </w:r>
      <w:r w:rsidRPr="004E25EA">
        <w:rPr>
          <w:rFonts w:hint="eastAsia"/>
          <w:color w:val="000000"/>
          <w:sz w:val="24"/>
        </w:rPr>
        <w:t>我国</w:t>
      </w:r>
      <w:r>
        <w:rPr>
          <w:rFonts w:hint="eastAsia"/>
          <w:color w:val="000000"/>
          <w:sz w:val="24"/>
        </w:rPr>
        <w:t>脑卒中</w:t>
      </w:r>
      <w:r w:rsidRPr="004E25EA">
        <w:rPr>
          <w:rFonts w:hint="eastAsia"/>
          <w:color w:val="000000"/>
          <w:sz w:val="24"/>
        </w:rPr>
        <w:t>的死亡率是欧美发达国家的</w:t>
      </w:r>
      <w:r>
        <w:rPr>
          <w:rFonts w:hint="eastAsia"/>
          <w:color w:val="000000"/>
          <w:sz w:val="24"/>
        </w:rPr>
        <w:t>4-5</w:t>
      </w:r>
      <w:r w:rsidRPr="004E25EA">
        <w:rPr>
          <w:rFonts w:hint="eastAsia"/>
          <w:color w:val="000000"/>
          <w:sz w:val="24"/>
        </w:rPr>
        <w:t>倍，呈现高发病率、高</w:t>
      </w:r>
      <w:r w:rsidRPr="004E25EA">
        <w:rPr>
          <w:rFonts w:hint="eastAsia"/>
          <w:color w:val="000000"/>
          <w:sz w:val="24"/>
        </w:rPr>
        <w:lastRenderedPageBreak/>
        <w:t>复发率、高致残率、高死亡率和高经济负担五大特点，</w:t>
      </w:r>
      <w:r w:rsidRPr="001133D5">
        <w:rPr>
          <w:rFonts w:hint="eastAsia"/>
          <w:color w:val="000000"/>
          <w:sz w:val="24"/>
        </w:rPr>
        <w:t>并且呈现出年轻化的趋势。</w:t>
      </w:r>
      <w:r>
        <w:rPr>
          <w:rFonts w:hint="eastAsia"/>
          <w:color w:val="000000"/>
          <w:sz w:val="24"/>
        </w:rPr>
        <w:t>脑卒中</w:t>
      </w:r>
      <w:r w:rsidRPr="001133D5">
        <w:rPr>
          <w:rFonts w:hint="eastAsia"/>
          <w:color w:val="000000"/>
          <w:sz w:val="24"/>
        </w:rPr>
        <w:t>每年</w:t>
      </w:r>
      <w:r>
        <w:rPr>
          <w:rFonts w:hint="eastAsia"/>
          <w:color w:val="000000"/>
          <w:sz w:val="24"/>
        </w:rPr>
        <w:t>以</w:t>
      </w:r>
      <w:r w:rsidRPr="001133D5">
        <w:rPr>
          <w:rFonts w:hint="eastAsia"/>
          <w:color w:val="000000"/>
          <w:sz w:val="24"/>
        </w:rPr>
        <w:t>9%</w:t>
      </w:r>
      <w:r w:rsidRPr="001133D5">
        <w:rPr>
          <w:rFonts w:hint="eastAsia"/>
          <w:color w:val="000000"/>
          <w:sz w:val="24"/>
        </w:rPr>
        <w:t>的速度快速增长，已超过癌症和心脏病，</w:t>
      </w:r>
      <w:r w:rsidRPr="00D02A6C">
        <w:rPr>
          <w:rFonts w:hint="eastAsia"/>
          <w:color w:val="000000"/>
          <w:sz w:val="24"/>
        </w:rPr>
        <w:t>成为我国第一死亡原因和致残原因。给社会和家庭带来巨大的经济和精神负担，但如何降低死亡率和致残率的问题尚未解决</w:t>
      </w:r>
      <w:r w:rsidRPr="00CC16D3">
        <w:rPr>
          <w:rFonts w:hint="eastAsia"/>
          <w:color w:val="000000"/>
          <w:sz w:val="24"/>
        </w:rPr>
        <w:t>。</w:t>
      </w:r>
      <w:r w:rsidRPr="00D02A6C">
        <w:rPr>
          <w:rFonts w:hint="eastAsia"/>
          <w:color w:val="000000"/>
          <w:sz w:val="24"/>
        </w:rPr>
        <w:t>研究表明通过控制内源性神经干细胞的增殖，进一步促进迁移，最终分化为神经元。使脑卒中后修复缺血坏死成为改善神经缺损的可能。研究已确认</w:t>
      </w:r>
      <w:r w:rsidRPr="00D02A6C">
        <w:rPr>
          <w:rFonts w:hint="eastAsia"/>
          <w:color w:val="000000"/>
          <w:sz w:val="24"/>
        </w:rPr>
        <w:t>SDF-1/CXCR4</w:t>
      </w:r>
      <w:r w:rsidRPr="00D02A6C">
        <w:rPr>
          <w:rFonts w:hint="eastAsia"/>
          <w:color w:val="000000"/>
          <w:sz w:val="24"/>
        </w:rPr>
        <w:t>轴在神经再生、神经干细胞迁移和归巢</w:t>
      </w:r>
      <w:proofErr w:type="gramStart"/>
      <w:r w:rsidRPr="00D02A6C">
        <w:rPr>
          <w:rFonts w:hint="eastAsia"/>
          <w:color w:val="000000"/>
          <w:sz w:val="24"/>
        </w:rPr>
        <w:t>介</w:t>
      </w:r>
      <w:proofErr w:type="gramEnd"/>
      <w:r w:rsidRPr="00D02A6C">
        <w:rPr>
          <w:rFonts w:hint="eastAsia"/>
          <w:color w:val="000000"/>
          <w:sz w:val="24"/>
        </w:rPr>
        <w:t>导的炎症反应等方面起着重要的作用。</w:t>
      </w:r>
      <w:r w:rsidRPr="00D02A6C">
        <w:rPr>
          <w:rFonts w:hint="eastAsia"/>
          <w:color w:val="000000"/>
          <w:sz w:val="24"/>
        </w:rPr>
        <w:t>SDF-1</w:t>
      </w:r>
      <w:r w:rsidRPr="00D02A6C">
        <w:rPr>
          <w:rFonts w:hint="eastAsia"/>
          <w:color w:val="000000"/>
          <w:sz w:val="24"/>
        </w:rPr>
        <w:t>和</w:t>
      </w:r>
      <w:r w:rsidRPr="00D02A6C">
        <w:rPr>
          <w:rFonts w:hint="eastAsia"/>
          <w:color w:val="000000"/>
          <w:sz w:val="24"/>
        </w:rPr>
        <w:t>CXCR4</w:t>
      </w:r>
      <w:r w:rsidRPr="00D02A6C">
        <w:rPr>
          <w:rFonts w:hint="eastAsia"/>
          <w:color w:val="000000"/>
          <w:sz w:val="24"/>
        </w:rPr>
        <w:t>主要存在于中枢神经系统之中，在脑、心、肺、肾等器官表达较多。</w:t>
      </w:r>
      <w:r w:rsidRPr="00D02A6C">
        <w:rPr>
          <w:rFonts w:hint="eastAsia"/>
          <w:color w:val="000000"/>
          <w:sz w:val="24"/>
        </w:rPr>
        <w:t>SDF-1</w:t>
      </w:r>
      <w:r w:rsidRPr="00D02A6C">
        <w:rPr>
          <w:rFonts w:hint="eastAsia"/>
          <w:color w:val="000000"/>
          <w:sz w:val="24"/>
        </w:rPr>
        <w:t>在小脑可以调节突触传递。</w:t>
      </w:r>
      <w:r w:rsidRPr="00D02A6C">
        <w:rPr>
          <w:rFonts w:hint="eastAsia"/>
          <w:color w:val="000000"/>
          <w:sz w:val="24"/>
        </w:rPr>
        <w:t>CXCR4</w:t>
      </w:r>
      <w:r w:rsidRPr="00D02A6C">
        <w:rPr>
          <w:rFonts w:hint="eastAsia"/>
          <w:color w:val="000000"/>
          <w:sz w:val="24"/>
        </w:rPr>
        <w:t>和</w:t>
      </w:r>
      <w:r w:rsidRPr="00D02A6C">
        <w:rPr>
          <w:rFonts w:hint="eastAsia"/>
          <w:color w:val="000000"/>
          <w:sz w:val="24"/>
        </w:rPr>
        <w:t>SDF-1</w:t>
      </w:r>
      <w:r w:rsidRPr="00D02A6C">
        <w:rPr>
          <w:rFonts w:hint="eastAsia"/>
          <w:color w:val="000000"/>
          <w:sz w:val="24"/>
        </w:rPr>
        <w:t>的</w:t>
      </w:r>
      <w:r w:rsidRPr="00D02A6C">
        <w:rPr>
          <w:rFonts w:hint="eastAsia"/>
          <w:color w:val="000000"/>
          <w:sz w:val="24"/>
        </w:rPr>
        <w:t>mRNA</w:t>
      </w:r>
      <w:r w:rsidRPr="00D02A6C">
        <w:rPr>
          <w:rFonts w:hint="eastAsia"/>
          <w:color w:val="000000"/>
          <w:sz w:val="24"/>
        </w:rPr>
        <w:t>表达在大脑皮质和海马成年神经元的表达，</w:t>
      </w:r>
      <w:r w:rsidRPr="00D02A6C">
        <w:rPr>
          <w:rFonts w:hint="eastAsia"/>
          <w:color w:val="000000"/>
          <w:sz w:val="24"/>
        </w:rPr>
        <w:t>SDF-</w:t>
      </w:r>
      <w:proofErr w:type="gramStart"/>
      <w:r w:rsidRPr="00D02A6C">
        <w:rPr>
          <w:rFonts w:hint="eastAsia"/>
          <w:color w:val="000000"/>
          <w:sz w:val="24"/>
        </w:rPr>
        <w:t>1</w:t>
      </w:r>
      <w:r w:rsidRPr="00D02A6C">
        <w:rPr>
          <w:rFonts w:hint="eastAsia"/>
          <w:color w:val="000000"/>
          <w:sz w:val="24"/>
        </w:rPr>
        <w:t>起着</w:t>
      </w:r>
      <w:proofErr w:type="gramEnd"/>
      <w:r w:rsidRPr="00D02A6C">
        <w:rPr>
          <w:rFonts w:hint="eastAsia"/>
          <w:color w:val="000000"/>
          <w:sz w:val="24"/>
        </w:rPr>
        <w:t>神经调节功能。</w:t>
      </w:r>
    </w:p>
    <w:p w14:paraId="777880F1" w14:textId="77777777" w:rsidR="00805627" w:rsidRPr="00721BE5" w:rsidRDefault="00D02A6C" w:rsidP="00721BE5">
      <w:pPr>
        <w:spacing w:line="440" w:lineRule="atLeast"/>
        <w:ind w:firstLineChars="200" w:firstLine="480"/>
        <w:rPr>
          <w:b/>
          <w:sz w:val="28"/>
        </w:rPr>
      </w:pPr>
      <w:r>
        <w:rPr>
          <w:rFonts w:ascii="宋体" w:hAnsi="宋体" w:hint="eastAsia"/>
          <w:color w:val="000000"/>
          <w:sz w:val="24"/>
        </w:rPr>
        <w:t>本项目基于</w:t>
      </w:r>
      <w:r w:rsidRPr="00D02A6C">
        <w:rPr>
          <w:rFonts w:ascii="宋体" w:hAnsi="宋体" w:hint="eastAsia"/>
          <w:sz w:val="24"/>
        </w:rPr>
        <w:t>“肾补骨生髓，脑为髓海”理论</w:t>
      </w:r>
      <w:r>
        <w:rPr>
          <w:rFonts w:ascii="宋体" w:hAnsi="宋体" w:hint="eastAsia"/>
          <w:sz w:val="24"/>
        </w:rPr>
        <w:t>，选取经典</w:t>
      </w:r>
      <w:r w:rsidR="00CB7071">
        <w:rPr>
          <w:rFonts w:ascii="宋体" w:hAnsi="宋体" w:hint="eastAsia"/>
          <w:sz w:val="24"/>
        </w:rPr>
        <w:t>名</w:t>
      </w:r>
      <w:r>
        <w:rPr>
          <w:rFonts w:ascii="宋体" w:hAnsi="宋体" w:hint="eastAsia"/>
          <w:sz w:val="24"/>
        </w:rPr>
        <w:t>方</w:t>
      </w:r>
      <w:r w:rsidRPr="00FA4F32">
        <w:rPr>
          <w:rFonts w:ascii="宋体" w:hAnsi="宋体" w:hint="eastAsia"/>
          <w:color w:val="000000"/>
          <w:sz w:val="24"/>
        </w:rPr>
        <w:t>地黄饮子</w:t>
      </w:r>
      <w:r>
        <w:rPr>
          <w:rFonts w:ascii="宋体" w:hAnsi="宋体" w:hint="eastAsia"/>
          <w:color w:val="000000"/>
          <w:sz w:val="24"/>
        </w:rPr>
        <w:t>（出自</w:t>
      </w:r>
      <w:r w:rsidRPr="00FA4F32">
        <w:rPr>
          <w:rFonts w:ascii="宋体" w:hAnsi="宋体" w:hint="eastAsia"/>
          <w:color w:val="000000"/>
          <w:sz w:val="24"/>
        </w:rPr>
        <w:t>《黄帝素问·宣明论方》</w:t>
      </w:r>
      <w:r>
        <w:rPr>
          <w:rFonts w:ascii="宋体" w:hAnsi="宋体" w:hint="eastAsia"/>
          <w:color w:val="000000"/>
          <w:sz w:val="24"/>
        </w:rPr>
        <w:t>）对脑缺血后内源性神经再生进行系统研究。</w:t>
      </w:r>
      <w:r w:rsidR="00CB7071" w:rsidRPr="00FA4F32">
        <w:rPr>
          <w:rFonts w:ascii="宋体" w:hAnsi="宋体" w:hint="eastAsia"/>
          <w:color w:val="000000"/>
          <w:sz w:val="24"/>
        </w:rPr>
        <w:t>地黄饮子由熟地黄</w:t>
      </w:r>
      <w:r w:rsidR="00CB7071" w:rsidRPr="00857B9C">
        <w:rPr>
          <w:rFonts w:ascii="宋体" w:hAnsi="宋体" w:hint="eastAsia"/>
          <w:color w:val="000000"/>
          <w:sz w:val="24"/>
        </w:rPr>
        <w:t>、巴戟天、山茱萸、石斛、肉苁蓉、五味子等组成，具有滋肾阴，补肾阳，化痰开窍的功能。</w:t>
      </w:r>
      <w:r w:rsidR="00CB7071">
        <w:rPr>
          <w:rFonts w:hint="eastAsia"/>
          <w:sz w:val="24"/>
        </w:rPr>
        <w:t>项目研究表明</w:t>
      </w:r>
      <w:r w:rsidRPr="00B50A6F">
        <w:rPr>
          <w:rFonts w:hint="eastAsia"/>
          <w:sz w:val="24"/>
        </w:rPr>
        <w:t>地黄饮子对中枢神经系统</w:t>
      </w:r>
      <w:r w:rsidR="00CB7071">
        <w:rPr>
          <w:rFonts w:hint="eastAsia"/>
          <w:sz w:val="24"/>
        </w:rPr>
        <w:t>具有</w:t>
      </w:r>
      <w:r w:rsidRPr="00B50A6F">
        <w:rPr>
          <w:rFonts w:hint="eastAsia"/>
          <w:sz w:val="24"/>
        </w:rPr>
        <w:t>促进内源性神经再生，促进血管生成，抗痴呆，抗惊厥药和保护神经元等</w:t>
      </w:r>
      <w:r w:rsidR="00CB7071">
        <w:rPr>
          <w:rFonts w:hint="eastAsia"/>
          <w:sz w:val="24"/>
        </w:rPr>
        <w:t>作用</w:t>
      </w:r>
      <w:r w:rsidRPr="00B50A6F">
        <w:rPr>
          <w:rFonts w:hint="eastAsia"/>
          <w:sz w:val="24"/>
        </w:rPr>
        <w:t>。</w:t>
      </w:r>
      <w:r w:rsidR="00CB7071">
        <w:rPr>
          <w:rFonts w:hint="eastAsia"/>
          <w:sz w:val="24"/>
        </w:rPr>
        <w:t>能</w:t>
      </w:r>
      <w:r w:rsidRPr="00B50A6F">
        <w:rPr>
          <w:rFonts w:hint="eastAsia"/>
          <w:sz w:val="24"/>
        </w:rPr>
        <w:t>有效促进缺氧性脑损伤大鼠海马神经干细胞增殖，促进神经功能的恢复</w:t>
      </w:r>
      <w:r>
        <w:rPr>
          <w:rFonts w:hint="eastAsia"/>
          <w:sz w:val="24"/>
        </w:rPr>
        <w:t>。</w:t>
      </w:r>
      <w:r w:rsidRPr="00B50A6F">
        <w:rPr>
          <w:rFonts w:hint="eastAsia"/>
          <w:sz w:val="24"/>
        </w:rPr>
        <w:t>滋补肝肾可诱导骨髓干细胞向神经细胞分化，化痰通络能改善脑缺血微环境，通过降低脑缺血区</w:t>
      </w:r>
      <w:r w:rsidRPr="00B50A6F">
        <w:rPr>
          <w:rFonts w:hint="eastAsia"/>
          <w:sz w:val="24"/>
        </w:rPr>
        <w:t>SDF-1</w:t>
      </w:r>
      <w:r w:rsidRPr="00B50A6F">
        <w:rPr>
          <w:rFonts w:hint="eastAsia"/>
          <w:sz w:val="24"/>
        </w:rPr>
        <w:t>蛋白含量的侧脑室，进一步促进内源性神经干细胞的增殖和迁移。为了促进神经功能的恢复中风后治疗提供新的思路。</w:t>
      </w:r>
      <w:r w:rsidR="00F7225A">
        <w:rPr>
          <w:rFonts w:hint="eastAsia"/>
          <w:sz w:val="24"/>
        </w:rPr>
        <w:t>进一步通过大量临床病例观察</w:t>
      </w:r>
      <w:r w:rsidR="00805627">
        <w:rPr>
          <w:rFonts w:hint="eastAsia"/>
          <w:sz w:val="24"/>
        </w:rPr>
        <w:t>证实</w:t>
      </w:r>
    </w:p>
    <w:p w14:paraId="64F7A086" w14:textId="77777777" w:rsidR="00805627" w:rsidRDefault="00805627" w:rsidP="00805627">
      <w:pPr>
        <w:spacing w:line="440" w:lineRule="atLeast"/>
        <w:rPr>
          <w:sz w:val="24"/>
        </w:rPr>
      </w:pPr>
      <w:r w:rsidRPr="00B50A6F">
        <w:rPr>
          <w:rFonts w:hint="eastAsia"/>
          <w:sz w:val="24"/>
        </w:rPr>
        <w:t>地黄饮子</w:t>
      </w:r>
      <w:r>
        <w:rPr>
          <w:rFonts w:hint="eastAsia"/>
          <w:sz w:val="24"/>
        </w:rPr>
        <w:t>能够促进内源性神经再生，修复损伤神经，降低死亡率，减少致残率，提高临床疗效。</w:t>
      </w:r>
    </w:p>
    <w:p w14:paraId="4E5CAFDF" w14:textId="66D64910" w:rsidR="007931B3" w:rsidRDefault="001A1D98" w:rsidP="00104B8D">
      <w:pPr>
        <w:spacing w:line="360" w:lineRule="auto"/>
        <w:rPr>
          <w:rFonts w:asciiTheme="minorHAnsi" w:eastAsiaTheme="minorEastAsia" w:hAnsiTheme="minorHAnsi" w:cstheme="minorBidi"/>
          <w:b/>
          <w:bCs/>
          <w:sz w:val="28"/>
          <w:szCs w:val="28"/>
        </w:rPr>
      </w:pPr>
      <w:r w:rsidRPr="001A1D98">
        <w:rPr>
          <w:rFonts w:asciiTheme="minorHAnsi" w:eastAsiaTheme="minorEastAsia" w:hAnsiTheme="minorHAnsi" w:cstheme="minorBidi" w:hint="eastAsia"/>
          <w:b/>
          <w:bCs/>
          <w:sz w:val="28"/>
          <w:szCs w:val="28"/>
        </w:rPr>
        <w:t>五、</w:t>
      </w:r>
      <w:r w:rsidR="007931B3" w:rsidRPr="002036FC">
        <w:rPr>
          <w:rFonts w:asciiTheme="minorHAnsi" w:eastAsiaTheme="minorEastAsia" w:hAnsiTheme="minorHAnsi" w:cstheme="minorBidi"/>
          <w:b/>
          <w:bCs/>
          <w:sz w:val="28"/>
          <w:szCs w:val="28"/>
        </w:rPr>
        <w:t>客观评价</w:t>
      </w:r>
      <w:r w:rsidR="00D02A6C">
        <w:rPr>
          <w:rFonts w:asciiTheme="minorHAnsi" w:eastAsiaTheme="minorEastAsia" w:hAnsiTheme="minorHAnsi" w:cstheme="minorBidi" w:hint="eastAsia"/>
          <w:b/>
          <w:bCs/>
          <w:sz w:val="28"/>
          <w:szCs w:val="28"/>
        </w:rPr>
        <w:t>：</w:t>
      </w:r>
    </w:p>
    <w:p w14:paraId="54D3E0EB" w14:textId="77777777" w:rsidR="000E0060" w:rsidRDefault="000E0060" w:rsidP="001A1D98">
      <w:pPr>
        <w:spacing w:line="440" w:lineRule="atLeast"/>
        <w:ind w:firstLineChars="249" w:firstLine="600"/>
        <w:rPr>
          <w:color w:val="000000"/>
          <w:sz w:val="24"/>
        </w:rPr>
      </w:pPr>
      <w:r>
        <w:rPr>
          <w:rFonts w:hint="eastAsia"/>
          <w:b/>
          <w:sz w:val="24"/>
        </w:rPr>
        <w:t>1</w:t>
      </w:r>
      <w:r>
        <w:rPr>
          <w:rFonts w:hint="eastAsia"/>
          <w:b/>
          <w:sz w:val="24"/>
        </w:rPr>
        <w:t>、明确了“</w:t>
      </w:r>
      <w:r w:rsidRPr="0003658D">
        <w:rPr>
          <w:rFonts w:hint="eastAsia"/>
          <w:b/>
          <w:sz w:val="24"/>
        </w:rPr>
        <w:t>肾</w:t>
      </w:r>
      <w:r w:rsidRPr="0003658D">
        <w:rPr>
          <w:rFonts w:hint="eastAsia"/>
          <w:b/>
          <w:sz w:val="24"/>
        </w:rPr>
        <w:t>-</w:t>
      </w:r>
      <w:r w:rsidRPr="0003658D">
        <w:rPr>
          <w:rFonts w:hint="eastAsia"/>
          <w:b/>
          <w:sz w:val="24"/>
        </w:rPr>
        <w:t>精</w:t>
      </w:r>
      <w:r w:rsidRPr="0003658D">
        <w:rPr>
          <w:rFonts w:hint="eastAsia"/>
          <w:b/>
          <w:sz w:val="24"/>
        </w:rPr>
        <w:t>-</w:t>
      </w:r>
      <w:r w:rsidRPr="0003658D">
        <w:rPr>
          <w:rFonts w:hint="eastAsia"/>
          <w:b/>
          <w:sz w:val="24"/>
        </w:rPr>
        <w:t>髓</w:t>
      </w:r>
      <w:r w:rsidRPr="0003658D">
        <w:rPr>
          <w:rFonts w:hint="eastAsia"/>
          <w:b/>
          <w:sz w:val="24"/>
        </w:rPr>
        <w:t>-</w:t>
      </w:r>
      <w:r w:rsidRPr="0003658D">
        <w:rPr>
          <w:rFonts w:hint="eastAsia"/>
          <w:b/>
          <w:sz w:val="24"/>
        </w:rPr>
        <w:t>大脑</w:t>
      </w:r>
      <w:r>
        <w:rPr>
          <w:rFonts w:hint="eastAsia"/>
          <w:b/>
          <w:sz w:val="24"/>
        </w:rPr>
        <w:t>”</w:t>
      </w:r>
      <w:r w:rsidR="00C66B07">
        <w:rPr>
          <w:rFonts w:hint="eastAsia"/>
          <w:b/>
          <w:sz w:val="24"/>
        </w:rPr>
        <w:t>与内源性神经再生</w:t>
      </w:r>
      <w:r w:rsidRPr="0003658D">
        <w:rPr>
          <w:rFonts w:hint="eastAsia"/>
          <w:b/>
          <w:sz w:val="24"/>
        </w:rPr>
        <w:t>之间的关系</w:t>
      </w:r>
    </w:p>
    <w:p w14:paraId="5F686838" w14:textId="77777777" w:rsidR="00387330" w:rsidRDefault="004416A2" w:rsidP="00387330">
      <w:pPr>
        <w:spacing w:line="440" w:lineRule="atLeast"/>
        <w:ind w:firstLineChars="200" w:firstLine="480"/>
        <w:rPr>
          <w:color w:val="000000"/>
          <w:sz w:val="24"/>
        </w:rPr>
      </w:pPr>
      <w:r>
        <w:rPr>
          <w:rFonts w:hint="eastAsia"/>
          <w:sz w:val="24"/>
        </w:rPr>
        <w:t>研究表明</w:t>
      </w:r>
      <w:r w:rsidRPr="004416A2">
        <w:rPr>
          <w:rFonts w:hint="eastAsia"/>
          <w:sz w:val="24"/>
        </w:rPr>
        <w:t>恐伤肾，肾精亏虚导致大脑不充</w:t>
      </w:r>
      <w:r>
        <w:rPr>
          <w:rFonts w:hint="eastAsia"/>
          <w:sz w:val="24"/>
        </w:rPr>
        <w:t>。</w:t>
      </w:r>
      <w:r w:rsidRPr="004416A2">
        <w:rPr>
          <w:rFonts w:hint="eastAsia"/>
          <w:sz w:val="24"/>
        </w:rPr>
        <w:t>使用猫</w:t>
      </w:r>
      <w:proofErr w:type="gramStart"/>
      <w:r w:rsidRPr="004416A2">
        <w:rPr>
          <w:rFonts w:hint="eastAsia"/>
          <w:sz w:val="24"/>
        </w:rPr>
        <w:t>恐伤孕鼠</w:t>
      </w:r>
      <w:proofErr w:type="gramEnd"/>
      <w:r w:rsidRPr="004416A2">
        <w:rPr>
          <w:rFonts w:hint="eastAsia"/>
          <w:sz w:val="24"/>
        </w:rPr>
        <w:t>，恐吓后大鼠大脑皮质变薄，减少神经元数目，内外细胞核的神经都形成大小不等，线粒体肿胀变形并形成空泡，恐吓幼仔使基本的生活技能下降</w:t>
      </w:r>
      <w:r w:rsidRPr="00B50A6F">
        <w:rPr>
          <w:rFonts w:hint="eastAsia"/>
          <w:sz w:val="24"/>
        </w:rPr>
        <w:t>。</w:t>
      </w:r>
      <w:r>
        <w:rPr>
          <w:rFonts w:hint="eastAsia"/>
          <w:sz w:val="24"/>
        </w:rPr>
        <w:t>本项目根据</w:t>
      </w:r>
      <w:r w:rsidRPr="004416A2">
        <w:rPr>
          <w:rFonts w:hint="eastAsia"/>
          <w:sz w:val="24"/>
        </w:rPr>
        <w:t>《</w:t>
      </w:r>
      <w:r>
        <w:rPr>
          <w:rFonts w:hint="eastAsia"/>
          <w:sz w:val="24"/>
        </w:rPr>
        <w:t>黄帝</w:t>
      </w:r>
      <w:r w:rsidRPr="004416A2">
        <w:rPr>
          <w:rFonts w:hint="eastAsia"/>
          <w:sz w:val="24"/>
        </w:rPr>
        <w:t>内径》</w:t>
      </w:r>
      <w:r w:rsidRPr="004416A2">
        <w:rPr>
          <w:rFonts w:hint="eastAsia"/>
          <w:sz w:val="24"/>
        </w:rPr>
        <w:t xml:space="preserve"> </w:t>
      </w:r>
      <w:r w:rsidRPr="004416A2">
        <w:rPr>
          <w:rFonts w:hint="eastAsia"/>
          <w:sz w:val="24"/>
        </w:rPr>
        <w:t>“两神相搏，合而成形”</w:t>
      </w:r>
      <w:r>
        <w:rPr>
          <w:rFonts w:hint="eastAsia"/>
          <w:sz w:val="24"/>
        </w:rPr>
        <w:t>理论，</w:t>
      </w:r>
      <w:r w:rsidRPr="004416A2">
        <w:rPr>
          <w:rFonts w:hint="eastAsia"/>
          <w:sz w:val="24"/>
        </w:rPr>
        <w:t>研究发现胚胎干细胞具有增殖、分化的能力。除了在骨髓中的造血干细胞，还从非造血细胞分化出具有多向分化潜能的干细胞，</w:t>
      </w:r>
      <w:r w:rsidRPr="004416A2">
        <w:rPr>
          <w:rFonts w:hint="eastAsia"/>
          <w:sz w:val="24"/>
        </w:rPr>
        <w:lastRenderedPageBreak/>
        <w:t>穿越胚胎中胚层最终分化为神经元</w:t>
      </w:r>
      <w:r w:rsidRPr="007050D5">
        <w:rPr>
          <w:rFonts w:hint="eastAsia"/>
          <w:sz w:val="24"/>
        </w:rPr>
        <w:t>。观察</w:t>
      </w:r>
      <w:r>
        <w:rPr>
          <w:rFonts w:hint="eastAsia"/>
          <w:sz w:val="24"/>
        </w:rPr>
        <w:t>到</w:t>
      </w:r>
      <w:r w:rsidRPr="007050D5">
        <w:rPr>
          <w:rFonts w:hint="eastAsia"/>
          <w:sz w:val="24"/>
        </w:rPr>
        <w:t>骨髓间充质干细胞的增殖</w:t>
      </w:r>
      <w:r>
        <w:rPr>
          <w:rFonts w:hint="eastAsia"/>
          <w:sz w:val="24"/>
        </w:rPr>
        <w:t>能诱导</w:t>
      </w:r>
      <w:r w:rsidRPr="007050D5">
        <w:rPr>
          <w:rFonts w:hint="eastAsia"/>
          <w:sz w:val="24"/>
        </w:rPr>
        <w:t>神经细胞</w:t>
      </w:r>
      <w:r>
        <w:rPr>
          <w:rFonts w:hint="eastAsia"/>
          <w:sz w:val="24"/>
        </w:rPr>
        <w:t>再生。</w:t>
      </w:r>
      <w:r w:rsidR="00387330" w:rsidRPr="00F84D11">
        <w:rPr>
          <w:color w:val="000000"/>
          <w:sz w:val="24"/>
        </w:rPr>
        <w:t>内源性神经干细胞具有修复缺血性脑损伤的能力。然而</w:t>
      </w:r>
      <w:r w:rsidR="00387330">
        <w:rPr>
          <w:rFonts w:hint="eastAsia"/>
          <w:color w:val="000000"/>
          <w:sz w:val="24"/>
        </w:rPr>
        <w:t>，</w:t>
      </w:r>
      <w:r w:rsidR="00387330" w:rsidRPr="00F84D11">
        <w:rPr>
          <w:color w:val="000000"/>
          <w:sz w:val="24"/>
        </w:rPr>
        <w:t>由于脑缺血后被激活的内源性神经干细胞的数量不足</w:t>
      </w:r>
      <w:r w:rsidR="00387330">
        <w:rPr>
          <w:rFonts w:hint="eastAsia"/>
          <w:color w:val="000000"/>
          <w:sz w:val="24"/>
        </w:rPr>
        <w:t>，</w:t>
      </w:r>
      <w:r w:rsidR="00387330" w:rsidRPr="00F84D11">
        <w:rPr>
          <w:color w:val="000000"/>
          <w:sz w:val="24"/>
        </w:rPr>
        <w:t>同时调节新生神经元迁移、分化、存活的因子也分泌不足</w:t>
      </w:r>
      <w:r w:rsidR="00387330">
        <w:rPr>
          <w:rFonts w:hint="eastAsia"/>
          <w:color w:val="000000"/>
          <w:sz w:val="24"/>
        </w:rPr>
        <w:t>，</w:t>
      </w:r>
      <w:r w:rsidR="00387330" w:rsidRPr="00F84D11">
        <w:rPr>
          <w:color w:val="000000"/>
          <w:sz w:val="24"/>
        </w:rPr>
        <w:t>致使这种自身修复作用不甚明显。</w:t>
      </w:r>
      <w:r w:rsidR="00387330">
        <w:rPr>
          <w:rFonts w:hint="eastAsia"/>
          <w:color w:val="000000"/>
          <w:sz w:val="24"/>
        </w:rPr>
        <w:t>本项目</w:t>
      </w:r>
      <w:r w:rsidR="00387330" w:rsidRPr="00F84D11">
        <w:rPr>
          <w:color w:val="000000"/>
          <w:sz w:val="24"/>
        </w:rPr>
        <w:t>发现</w:t>
      </w:r>
      <w:r w:rsidR="00387330" w:rsidRPr="00F84D11">
        <w:rPr>
          <w:color w:val="000000"/>
          <w:sz w:val="24"/>
        </w:rPr>
        <w:t>SDF-1</w:t>
      </w:r>
      <w:r w:rsidR="00387330" w:rsidRPr="00F84D11">
        <w:rPr>
          <w:color w:val="000000"/>
          <w:sz w:val="24"/>
        </w:rPr>
        <w:t>在小脑中可以调节突触的传递</w:t>
      </w:r>
      <w:r w:rsidR="00387330">
        <w:rPr>
          <w:rFonts w:hint="eastAsia"/>
          <w:color w:val="000000"/>
          <w:sz w:val="24"/>
        </w:rPr>
        <w:t>，</w:t>
      </w:r>
      <w:r w:rsidR="00387330" w:rsidRPr="00F84D11">
        <w:rPr>
          <w:color w:val="000000"/>
          <w:sz w:val="24"/>
        </w:rPr>
        <w:t>CXCR4 mRNA</w:t>
      </w:r>
      <w:r w:rsidR="00387330" w:rsidRPr="00F84D11">
        <w:rPr>
          <w:color w:val="000000"/>
          <w:sz w:val="24"/>
        </w:rPr>
        <w:t>在成年</w:t>
      </w:r>
      <w:proofErr w:type="gramStart"/>
      <w:r w:rsidR="00387330" w:rsidRPr="00F84D11">
        <w:rPr>
          <w:color w:val="000000"/>
          <w:sz w:val="24"/>
        </w:rPr>
        <w:t>大鼠局灶</w:t>
      </w:r>
      <w:proofErr w:type="gramEnd"/>
      <w:r w:rsidR="00387330" w:rsidRPr="00F84D11">
        <w:rPr>
          <w:color w:val="000000"/>
          <w:sz w:val="24"/>
        </w:rPr>
        <w:t>脑缺血大脑皮质的非损伤区中的水平在</w:t>
      </w:r>
      <w:r w:rsidR="00387330" w:rsidRPr="00F84D11">
        <w:rPr>
          <w:color w:val="000000"/>
          <w:sz w:val="24"/>
        </w:rPr>
        <w:t>MCAO</w:t>
      </w:r>
      <w:r w:rsidR="00387330" w:rsidRPr="00F84D11">
        <w:rPr>
          <w:color w:val="000000"/>
          <w:sz w:val="24"/>
        </w:rPr>
        <w:t>后的</w:t>
      </w:r>
      <w:r w:rsidR="00387330" w:rsidRPr="00F84D11">
        <w:rPr>
          <w:color w:val="000000"/>
          <w:sz w:val="24"/>
        </w:rPr>
        <w:t>6</w:t>
      </w:r>
      <w:r w:rsidR="00387330" w:rsidRPr="00F84D11">
        <w:rPr>
          <w:color w:val="000000"/>
          <w:sz w:val="24"/>
        </w:rPr>
        <w:t>小时到</w:t>
      </w:r>
      <w:r w:rsidR="00387330" w:rsidRPr="00F84D11">
        <w:rPr>
          <w:color w:val="000000"/>
          <w:sz w:val="24"/>
        </w:rPr>
        <w:t>2</w:t>
      </w:r>
      <w:r w:rsidR="00387330" w:rsidRPr="00F84D11">
        <w:rPr>
          <w:color w:val="000000"/>
          <w:sz w:val="24"/>
        </w:rPr>
        <w:t>天持续上调</w:t>
      </w:r>
      <w:r w:rsidR="00387330">
        <w:rPr>
          <w:rFonts w:hint="eastAsia"/>
          <w:color w:val="000000"/>
          <w:sz w:val="24"/>
        </w:rPr>
        <w:t>，</w:t>
      </w:r>
      <w:r w:rsidR="00387330" w:rsidRPr="00F84D11">
        <w:rPr>
          <w:color w:val="000000"/>
          <w:sz w:val="24"/>
        </w:rPr>
        <w:t>提</w:t>
      </w:r>
      <w:r w:rsidR="00387330" w:rsidRPr="00F84D11">
        <w:rPr>
          <w:color w:val="000000"/>
          <w:sz w:val="24"/>
        </w:rPr>
        <w:t>SDF-1/CXCR4</w:t>
      </w:r>
      <w:r w:rsidR="00387330" w:rsidRPr="00F84D11">
        <w:rPr>
          <w:color w:val="000000"/>
          <w:sz w:val="24"/>
        </w:rPr>
        <w:t>在脑缺血中对神经可塑性和修复有潜在的作用。</w:t>
      </w:r>
      <w:r w:rsidRPr="004416A2">
        <w:rPr>
          <w:rFonts w:hint="eastAsia"/>
          <w:sz w:val="24"/>
        </w:rPr>
        <w:t>补肾中药</w:t>
      </w:r>
      <w:r>
        <w:rPr>
          <w:rFonts w:hint="eastAsia"/>
          <w:sz w:val="24"/>
        </w:rPr>
        <w:t>地黄饮子</w:t>
      </w:r>
      <w:r w:rsidRPr="004416A2">
        <w:rPr>
          <w:rFonts w:hint="eastAsia"/>
          <w:sz w:val="24"/>
        </w:rPr>
        <w:t>能够有效诱导内源性神经干细胞增殖，最终分化成神经元</w:t>
      </w:r>
      <w:r>
        <w:rPr>
          <w:rFonts w:hint="eastAsia"/>
          <w:sz w:val="24"/>
        </w:rPr>
        <w:t>，</w:t>
      </w:r>
      <w:r w:rsidRPr="004416A2">
        <w:rPr>
          <w:rFonts w:hint="eastAsia"/>
          <w:sz w:val="24"/>
        </w:rPr>
        <w:t>初步明确了肾</w:t>
      </w:r>
      <w:r w:rsidRPr="004416A2">
        <w:rPr>
          <w:rFonts w:hint="eastAsia"/>
          <w:sz w:val="24"/>
        </w:rPr>
        <w:t>-</w:t>
      </w:r>
      <w:r w:rsidRPr="004416A2">
        <w:rPr>
          <w:rFonts w:hint="eastAsia"/>
          <w:sz w:val="24"/>
        </w:rPr>
        <w:t>精</w:t>
      </w:r>
      <w:r w:rsidRPr="004416A2">
        <w:rPr>
          <w:rFonts w:hint="eastAsia"/>
          <w:sz w:val="24"/>
        </w:rPr>
        <w:t>-</w:t>
      </w:r>
      <w:r w:rsidRPr="004416A2">
        <w:rPr>
          <w:rFonts w:hint="eastAsia"/>
          <w:sz w:val="24"/>
        </w:rPr>
        <w:t>髓</w:t>
      </w:r>
      <w:r w:rsidRPr="004416A2">
        <w:rPr>
          <w:rFonts w:hint="eastAsia"/>
          <w:sz w:val="24"/>
        </w:rPr>
        <w:t>-</w:t>
      </w:r>
      <w:r w:rsidRPr="004416A2">
        <w:rPr>
          <w:rFonts w:hint="eastAsia"/>
          <w:sz w:val="24"/>
        </w:rPr>
        <w:t>大脑之间的关系</w:t>
      </w:r>
      <w:r>
        <w:rPr>
          <w:rFonts w:hint="eastAsia"/>
          <w:sz w:val="24"/>
        </w:rPr>
        <w:t>。</w:t>
      </w:r>
    </w:p>
    <w:p w14:paraId="437305CF" w14:textId="77777777" w:rsidR="00387330" w:rsidRDefault="00387330" w:rsidP="001A1D98">
      <w:pPr>
        <w:spacing w:line="440" w:lineRule="atLeast"/>
        <w:ind w:firstLineChars="200" w:firstLine="482"/>
        <w:rPr>
          <w:color w:val="000000"/>
          <w:sz w:val="24"/>
        </w:rPr>
      </w:pPr>
      <w:r w:rsidRPr="0003658D">
        <w:rPr>
          <w:rFonts w:hint="eastAsia"/>
          <w:b/>
          <w:sz w:val="24"/>
        </w:rPr>
        <w:t>2</w:t>
      </w:r>
      <w:r w:rsidRPr="0003658D">
        <w:rPr>
          <w:rFonts w:hint="eastAsia"/>
          <w:b/>
          <w:sz w:val="24"/>
        </w:rPr>
        <w:t>、从整体、分子及细胞水平研究地黄饮子促内源性神经再生机制</w:t>
      </w:r>
    </w:p>
    <w:p w14:paraId="2EB2AB65" w14:textId="77777777" w:rsidR="00387330" w:rsidRPr="00387330" w:rsidRDefault="00387330" w:rsidP="00387330">
      <w:pPr>
        <w:spacing w:line="440" w:lineRule="atLeast"/>
        <w:ind w:firstLineChars="200" w:firstLine="480"/>
        <w:rPr>
          <w:sz w:val="24"/>
        </w:rPr>
      </w:pPr>
      <w:r w:rsidRPr="00336BCC">
        <w:rPr>
          <w:rFonts w:hint="eastAsia"/>
          <w:sz w:val="24"/>
        </w:rPr>
        <w:t>本</w:t>
      </w:r>
      <w:r>
        <w:rPr>
          <w:rFonts w:hint="eastAsia"/>
          <w:sz w:val="24"/>
        </w:rPr>
        <w:t>研究</w:t>
      </w:r>
      <w:r w:rsidRPr="00336BCC">
        <w:rPr>
          <w:rFonts w:hint="eastAsia"/>
          <w:sz w:val="24"/>
        </w:rPr>
        <w:t>从</w:t>
      </w:r>
      <w:r>
        <w:rPr>
          <w:rFonts w:hint="eastAsia"/>
          <w:sz w:val="24"/>
        </w:rPr>
        <w:t>整体</w:t>
      </w:r>
      <w:r w:rsidRPr="00336BCC">
        <w:rPr>
          <w:rFonts w:hint="eastAsia"/>
          <w:sz w:val="24"/>
        </w:rPr>
        <w:t>、分子及细胞水平上观察</w:t>
      </w:r>
      <w:r>
        <w:rPr>
          <w:rFonts w:hint="eastAsia"/>
          <w:sz w:val="24"/>
        </w:rPr>
        <w:t>脑缺血后</w:t>
      </w:r>
      <w:r w:rsidRPr="00336BCC">
        <w:rPr>
          <w:rFonts w:hint="eastAsia"/>
          <w:sz w:val="24"/>
        </w:rPr>
        <w:t>内源性神经干细胞增值</w:t>
      </w:r>
      <w:r>
        <w:rPr>
          <w:rFonts w:hint="eastAsia"/>
          <w:sz w:val="24"/>
        </w:rPr>
        <w:t>—</w:t>
      </w:r>
      <w:r w:rsidRPr="00336BCC">
        <w:rPr>
          <w:rFonts w:hint="eastAsia"/>
          <w:sz w:val="24"/>
        </w:rPr>
        <w:t>移行的</w:t>
      </w:r>
      <w:r>
        <w:rPr>
          <w:rFonts w:hint="eastAsia"/>
          <w:sz w:val="24"/>
        </w:rPr>
        <w:t>影响及</w:t>
      </w:r>
      <w:r w:rsidRPr="0044731A">
        <w:rPr>
          <w:rFonts w:ascii="宋体" w:hAnsi="宋体" w:hint="eastAsia"/>
          <w:sz w:val="24"/>
        </w:rPr>
        <w:t>地黄</w:t>
      </w:r>
      <w:r>
        <w:rPr>
          <w:rFonts w:ascii="宋体" w:hAnsi="宋体" w:hint="eastAsia"/>
          <w:sz w:val="24"/>
        </w:rPr>
        <w:t>饮</w:t>
      </w:r>
      <w:r w:rsidRPr="0044731A">
        <w:rPr>
          <w:rFonts w:ascii="宋体" w:hAnsi="宋体" w:hint="eastAsia"/>
          <w:sz w:val="24"/>
        </w:rPr>
        <w:t>子</w:t>
      </w:r>
      <w:r>
        <w:rPr>
          <w:rFonts w:ascii="宋体" w:hAnsi="宋体" w:hint="eastAsia"/>
          <w:sz w:val="24"/>
        </w:rPr>
        <w:t>作用的</w:t>
      </w:r>
      <w:r w:rsidRPr="00336BCC">
        <w:rPr>
          <w:rFonts w:hint="eastAsia"/>
          <w:sz w:val="24"/>
        </w:rPr>
        <w:t>分子机制</w:t>
      </w:r>
      <w:r>
        <w:rPr>
          <w:rFonts w:hint="eastAsia"/>
          <w:sz w:val="24"/>
        </w:rPr>
        <w:t>。整体</w:t>
      </w:r>
      <w:r w:rsidRPr="003E76F6">
        <w:rPr>
          <w:rFonts w:hint="eastAsia"/>
          <w:sz w:val="24"/>
        </w:rPr>
        <w:t>水平：</w:t>
      </w:r>
      <w:r>
        <w:rPr>
          <w:rFonts w:hint="eastAsia"/>
          <w:sz w:val="24"/>
        </w:rPr>
        <w:t>观察</w:t>
      </w:r>
      <w:r w:rsidRPr="00BA2E2D">
        <w:rPr>
          <w:rFonts w:hint="eastAsia"/>
          <w:sz w:val="24"/>
        </w:rPr>
        <w:t>地黄</w:t>
      </w:r>
      <w:r>
        <w:rPr>
          <w:rFonts w:hint="eastAsia"/>
          <w:sz w:val="24"/>
        </w:rPr>
        <w:t>饮</w:t>
      </w:r>
      <w:r w:rsidRPr="00BA2E2D">
        <w:rPr>
          <w:rFonts w:hint="eastAsia"/>
          <w:sz w:val="24"/>
        </w:rPr>
        <w:t>子对</w:t>
      </w:r>
      <w:proofErr w:type="gramStart"/>
      <w:r w:rsidRPr="00BA2E2D">
        <w:rPr>
          <w:rFonts w:hint="eastAsia"/>
          <w:sz w:val="24"/>
        </w:rPr>
        <w:t>大鼠局灶</w:t>
      </w:r>
      <w:proofErr w:type="gramEnd"/>
      <w:r w:rsidRPr="00BA2E2D">
        <w:rPr>
          <w:rFonts w:hint="eastAsia"/>
          <w:sz w:val="24"/>
        </w:rPr>
        <w:t>性脑缺血后神经干细胞迁移及</w:t>
      </w:r>
      <w:r w:rsidRPr="00BA2E2D">
        <w:rPr>
          <w:sz w:val="24"/>
        </w:rPr>
        <w:t>SDF-1-CXCR4</w:t>
      </w:r>
      <w:r w:rsidRPr="00BA2E2D">
        <w:rPr>
          <w:rFonts w:hint="eastAsia"/>
          <w:sz w:val="24"/>
        </w:rPr>
        <w:t>的影响</w:t>
      </w:r>
      <w:r>
        <w:rPr>
          <w:rFonts w:hint="eastAsia"/>
          <w:sz w:val="24"/>
        </w:rPr>
        <w:t>。分子水平：</w:t>
      </w:r>
      <w:r w:rsidRPr="004D7B99">
        <w:rPr>
          <w:rFonts w:hint="eastAsia"/>
          <w:sz w:val="24"/>
        </w:rPr>
        <w:t>研究海马脑片低氧缺糖损伤后</w:t>
      </w:r>
      <w:r w:rsidRPr="004D7B99">
        <w:rPr>
          <w:rFonts w:hint="eastAsia"/>
          <w:sz w:val="24"/>
        </w:rPr>
        <w:t>SDF-1</w:t>
      </w:r>
      <w:r w:rsidRPr="004D7B99">
        <w:rPr>
          <w:rFonts w:hint="eastAsia"/>
          <w:sz w:val="24"/>
        </w:rPr>
        <w:t>和</w:t>
      </w:r>
      <w:r w:rsidRPr="004D7B99">
        <w:rPr>
          <w:rFonts w:hint="eastAsia"/>
          <w:sz w:val="24"/>
        </w:rPr>
        <w:t>CX-CR4</w:t>
      </w:r>
      <w:r w:rsidRPr="004D7B99">
        <w:rPr>
          <w:rFonts w:hint="eastAsia"/>
          <w:sz w:val="24"/>
        </w:rPr>
        <w:t>蛋白的表达变化</w:t>
      </w:r>
      <w:r>
        <w:rPr>
          <w:rFonts w:hint="eastAsia"/>
          <w:sz w:val="24"/>
        </w:rPr>
        <w:t>，</w:t>
      </w:r>
      <w:r w:rsidRPr="003E76F6">
        <w:rPr>
          <w:rFonts w:hint="eastAsia"/>
          <w:sz w:val="24"/>
        </w:rPr>
        <w:t>明确</w:t>
      </w:r>
      <w:r w:rsidRPr="00336BCC">
        <w:rPr>
          <w:rFonts w:hint="eastAsia"/>
          <w:sz w:val="24"/>
        </w:rPr>
        <w:t>SDF-1/CXCR4</w:t>
      </w:r>
      <w:r w:rsidRPr="00336BCC">
        <w:rPr>
          <w:rFonts w:hint="eastAsia"/>
          <w:sz w:val="24"/>
        </w:rPr>
        <w:t>信号通路</w:t>
      </w:r>
      <w:r>
        <w:rPr>
          <w:rFonts w:hint="eastAsia"/>
          <w:sz w:val="24"/>
        </w:rPr>
        <w:t>促进内源性神经干细胞</w:t>
      </w:r>
      <w:r w:rsidRPr="00336BCC">
        <w:rPr>
          <w:rFonts w:hint="eastAsia"/>
          <w:sz w:val="24"/>
        </w:rPr>
        <w:t>移行</w:t>
      </w:r>
      <w:r>
        <w:rPr>
          <w:rFonts w:hint="eastAsia"/>
          <w:sz w:val="24"/>
        </w:rPr>
        <w:t>的作用机制。细胞水平：通过细胞培养</w:t>
      </w:r>
      <w:r w:rsidRPr="003E76F6">
        <w:rPr>
          <w:rFonts w:hint="eastAsia"/>
          <w:sz w:val="24"/>
        </w:rPr>
        <w:t>，</w:t>
      </w:r>
      <w:r>
        <w:rPr>
          <w:rFonts w:hint="eastAsia"/>
          <w:sz w:val="24"/>
        </w:rPr>
        <w:t>观察</w:t>
      </w:r>
      <w:r w:rsidRPr="00BA2E2D">
        <w:rPr>
          <w:rFonts w:hint="eastAsia"/>
          <w:sz w:val="24"/>
        </w:rPr>
        <w:t>地黄饮子含药血清</w:t>
      </w:r>
      <w:proofErr w:type="gramStart"/>
      <w:r w:rsidRPr="00BA2E2D">
        <w:rPr>
          <w:rFonts w:hint="eastAsia"/>
          <w:sz w:val="24"/>
        </w:rPr>
        <w:t>对胎鼠</w:t>
      </w:r>
      <w:r w:rsidRPr="00BA2E2D">
        <w:rPr>
          <w:sz w:val="24"/>
        </w:rPr>
        <w:t>海马</w:t>
      </w:r>
      <w:proofErr w:type="gramEnd"/>
      <w:r w:rsidRPr="00BA2E2D">
        <w:rPr>
          <w:sz w:val="24"/>
        </w:rPr>
        <w:t>神经干细胞</w:t>
      </w:r>
      <w:r>
        <w:rPr>
          <w:rFonts w:hint="eastAsia"/>
          <w:sz w:val="24"/>
        </w:rPr>
        <w:t>迁移的</w:t>
      </w:r>
      <w:r w:rsidRPr="00BA2E2D">
        <w:rPr>
          <w:rFonts w:hint="eastAsia"/>
          <w:sz w:val="24"/>
        </w:rPr>
        <w:t>影响</w:t>
      </w:r>
      <w:r w:rsidRPr="003E76F6">
        <w:rPr>
          <w:rFonts w:hint="eastAsia"/>
          <w:sz w:val="24"/>
        </w:rPr>
        <w:t>。</w:t>
      </w:r>
      <w:r w:rsidRPr="00387330">
        <w:rPr>
          <w:rFonts w:hint="eastAsia"/>
          <w:sz w:val="24"/>
        </w:rPr>
        <w:t>阐明</w:t>
      </w:r>
      <w:r w:rsidRPr="00387330">
        <w:rPr>
          <w:rFonts w:hint="eastAsia"/>
          <w:sz w:val="24"/>
        </w:rPr>
        <w:t>SDF-1/CXCR4</w:t>
      </w:r>
      <w:r w:rsidRPr="00387330">
        <w:rPr>
          <w:rFonts w:hint="eastAsia"/>
          <w:sz w:val="24"/>
        </w:rPr>
        <w:t>信号通路对神经再生的作用和地黄饮子促神经再生的机制，揭示缺血性脑卒中神经再生新的调节机制和作用靶点</w:t>
      </w:r>
      <w:r>
        <w:rPr>
          <w:rFonts w:hint="eastAsia"/>
          <w:sz w:val="24"/>
        </w:rPr>
        <w:t>。</w:t>
      </w:r>
    </w:p>
    <w:p w14:paraId="40808181" w14:textId="6201ACCC" w:rsidR="007931B3" w:rsidRPr="002036FC" w:rsidRDefault="001A1D98" w:rsidP="001A1D98">
      <w:pPr>
        <w:spacing w:line="360" w:lineRule="auto"/>
        <w:rPr>
          <w:rFonts w:asciiTheme="minorHAnsi" w:eastAsiaTheme="minorEastAsia" w:hAnsiTheme="minorHAnsi" w:cstheme="minorBidi"/>
          <w:b/>
          <w:bCs/>
          <w:sz w:val="28"/>
          <w:szCs w:val="28"/>
        </w:rPr>
      </w:pPr>
      <w:r>
        <w:rPr>
          <w:rFonts w:asciiTheme="minorHAnsi" w:eastAsiaTheme="minorEastAsia" w:hAnsiTheme="minorHAnsi" w:cstheme="minorBidi" w:hint="eastAsia"/>
          <w:b/>
          <w:bCs/>
          <w:sz w:val="28"/>
          <w:szCs w:val="28"/>
        </w:rPr>
        <w:t>六、</w:t>
      </w:r>
      <w:r w:rsidR="007931B3" w:rsidRPr="002036FC">
        <w:rPr>
          <w:rFonts w:asciiTheme="minorHAnsi" w:eastAsiaTheme="minorEastAsia" w:hAnsiTheme="minorHAnsi" w:cstheme="minorBidi"/>
          <w:b/>
          <w:bCs/>
          <w:sz w:val="28"/>
          <w:szCs w:val="28"/>
        </w:rPr>
        <w:t>应用情况</w:t>
      </w:r>
      <w:r w:rsidR="00D02A6C">
        <w:rPr>
          <w:rFonts w:asciiTheme="minorHAnsi" w:eastAsiaTheme="minorEastAsia" w:hAnsiTheme="minorHAnsi" w:cstheme="minorBidi" w:hint="eastAsia"/>
          <w:b/>
          <w:bCs/>
          <w:sz w:val="28"/>
          <w:szCs w:val="28"/>
        </w:rPr>
        <w:t>：</w:t>
      </w:r>
    </w:p>
    <w:p w14:paraId="1CF50F3A" w14:textId="77777777" w:rsidR="005F7FAA" w:rsidRPr="00032702" w:rsidRDefault="005F7FAA" w:rsidP="005F7FAA">
      <w:pPr>
        <w:spacing w:line="360" w:lineRule="auto"/>
        <w:ind w:firstLineChars="200" w:firstLine="480"/>
        <w:rPr>
          <w:rFonts w:ascii="宋体"/>
          <w:b/>
          <w:color w:val="000000"/>
          <w:sz w:val="24"/>
        </w:rPr>
      </w:pPr>
      <w:r>
        <w:rPr>
          <w:rFonts w:hint="eastAsia"/>
          <w:color w:val="000000"/>
          <w:sz w:val="24"/>
        </w:rPr>
        <w:t>脑卒中</w:t>
      </w:r>
      <w:r w:rsidRPr="00032702">
        <w:rPr>
          <w:rFonts w:hint="eastAsia"/>
          <w:color w:val="000000"/>
          <w:sz w:val="24"/>
        </w:rPr>
        <w:t>在我国是第一死亡原因和致残原因</w:t>
      </w:r>
      <w:r>
        <w:rPr>
          <w:rFonts w:hint="eastAsia"/>
          <w:color w:val="000000"/>
          <w:sz w:val="24"/>
        </w:rPr>
        <w:t>。</w:t>
      </w:r>
      <w:r w:rsidRPr="001133D5">
        <w:rPr>
          <w:rFonts w:hint="eastAsia"/>
          <w:color w:val="000000"/>
          <w:sz w:val="24"/>
        </w:rPr>
        <w:t>卫生部发布的第三次全国死因调查调查数据显示，</w:t>
      </w:r>
      <w:r w:rsidRPr="001133D5">
        <w:rPr>
          <w:color w:val="000000"/>
          <w:sz w:val="24"/>
        </w:rPr>
        <w:t>我国</w:t>
      </w:r>
      <w:r>
        <w:rPr>
          <w:rFonts w:hint="eastAsia"/>
          <w:color w:val="000000"/>
          <w:sz w:val="24"/>
        </w:rPr>
        <w:t>每年新发中风病例</w:t>
      </w:r>
      <w:r w:rsidRPr="001133D5">
        <w:rPr>
          <w:color w:val="000000"/>
          <w:sz w:val="24"/>
        </w:rPr>
        <w:t>200</w:t>
      </w:r>
      <w:r w:rsidRPr="001133D5">
        <w:rPr>
          <w:color w:val="000000"/>
          <w:sz w:val="24"/>
        </w:rPr>
        <w:t>万</w:t>
      </w:r>
      <w:r>
        <w:rPr>
          <w:rFonts w:hint="eastAsia"/>
          <w:color w:val="000000"/>
          <w:sz w:val="24"/>
        </w:rPr>
        <w:t>人，</w:t>
      </w:r>
      <w:r w:rsidRPr="001133D5">
        <w:rPr>
          <w:color w:val="000000"/>
          <w:sz w:val="24"/>
        </w:rPr>
        <w:t>平均每</w:t>
      </w:r>
      <w:r w:rsidRPr="001133D5">
        <w:rPr>
          <w:color w:val="000000"/>
          <w:sz w:val="24"/>
        </w:rPr>
        <w:t>12</w:t>
      </w:r>
      <w:r w:rsidRPr="001133D5">
        <w:rPr>
          <w:color w:val="000000"/>
          <w:sz w:val="24"/>
        </w:rPr>
        <w:t>秒钟就有</w:t>
      </w:r>
      <w:r>
        <w:rPr>
          <w:rFonts w:hint="eastAsia"/>
          <w:color w:val="000000"/>
          <w:sz w:val="24"/>
        </w:rPr>
        <w:t>1</w:t>
      </w:r>
      <w:r w:rsidRPr="001133D5">
        <w:rPr>
          <w:color w:val="000000"/>
          <w:sz w:val="24"/>
        </w:rPr>
        <w:t>人发生</w:t>
      </w:r>
      <w:r>
        <w:rPr>
          <w:rFonts w:hint="eastAsia"/>
          <w:color w:val="000000"/>
          <w:sz w:val="24"/>
        </w:rPr>
        <w:t>中风，</w:t>
      </w:r>
      <w:r w:rsidRPr="001133D5">
        <w:rPr>
          <w:color w:val="000000"/>
          <w:sz w:val="24"/>
        </w:rPr>
        <w:t>每</w:t>
      </w:r>
      <w:r w:rsidRPr="001133D5">
        <w:rPr>
          <w:color w:val="000000"/>
          <w:sz w:val="24"/>
        </w:rPr>
        <w:t>21</w:t>
      </w:r>
      <w:r w:rsidRPr="001133D5">
        <w:rPr>
          <w:color w:val="000000"/>
          <w:sz w:val="24"/>
        </w:rPr>
        <w:t>秒钟就有</w:t>
      </w:r>
      <w:r>
        <w:rPr>
          <w:rFonts w:hint="eastAsia"/>
          <w:color w:val="000000"/>
          <w:sz w:val="24"/>
        </w:rPr>
        <w:t>1</w:t>
      </w:r>
      <w:r w:rsidRPr="001133D5">
        <w:rPr>
          <w:color w:val="000000"/>
          <w:sz w:val="24"/>
        </w:rPr>
        <w:t>人死于</w:t>
      </w:r>
      <w:r>
        <w:rPr>
          <w:rFonts w:hint="eastAsia"/>
          <w:color w:val="000000"/>
          <w:sz w:val="24"/>
        </w:rPr>
        <w:t>脑卒中。</w:t>
      </w:r>
      <w:r w:rsidRPr="004E25EA">
        <w:rPr>
          <w:rFonts w:hint="eastAsia"/>
          <w:color w:val="000000"/>
          <w:sz w:val="24"/>
        </w:rPr>
        <w:t>我国</w:t>
      </w:r>
      <w:r>
        <w:rPr>
          <w:rFonts w:hint="eastAsia"/>
          <w:color w:val="000000"/>
          <w:sz w:val="24"/>
        </w:rPr>
        <w:t>脑卒中</w:t>
      </w:r>
      <w:r w:rsidRPr="004E25EA">
        <w:rPr>
          <w:rFonts w:hint="eastAsia"/>
          <w:color w:val="000000"/>
          <w:sz w:val="24"/>
        </w:rPr>
        <w:t>的死亡率是欧美发达国家的</w:t>
      </w:r>
      <w:r>
        <w:rPr>
          <w:rFonts w:hint="eastAsia"/>
          <w:color w:val="000000"/>
          <w:sz w:val="24"/>
        </w:rPr>
        <w:t>4-5</w:t>
      </w:r>
      <w:r w:rsidRPr="004E25EA">
        <w:rPr>
          <w:rFonts w:hint="eastAsia"/>
          <w:color w:val="000000"/>
          <w:sz w:val="24"/>
        </w:rPr>
        <w:t>倍，呈现高发病率、高复发率、高致残率、高死亡率和高经济负担五大特点，</w:t>
      </w:r>
      <w:r w:rsidRPr="001133D5">
        <w:rPr>
          <w:rFonts w:hint="eastAsia"/>
          <w:color w:val="000000"/>
          <w:sz w:val="24"/>
        </w:rPr>
        <w:t>并且呈现出年轻化的趋势。</w:t>
      </w:r>
      <w:r>
        <w:rPr>
          <w:rFonts w:hint="eastAsia"/>
          <w:color w:val="000000"/>
          <w:sz w:val="24"/>
        </w:rPr>
        <w:t>脑卒中</w:t>
      </w:r>
      <w:r w:rsidRPr="001133D5">
        <w:rPr>
          <w:rFonts w:hint="eastAsia"/>
          <w:color w:val="000000"/>
          <w:sz w:val="24"/>
        </w:rPr>
        <w:t>每年</w:t>
      </w:r>
      <w:r>
        <w:rPr>
          <w:rFonts w:hint="eastAsia"/>
          <w:color w:val="000000"/>
          <w:sz w:val="24"/>
        </w:rPr>
        <w:t>以</w:t>
      </w:r>
      <w:r w:rsidRPr="001133D5">
        <w:rPr>
          <w:rFonts w:hint="eastAsia"/>
          <w:color w:val="000000"/>
          <w:sz w:val="24"/>
        </w:rPr>
        <w:t>9%</w:t>
      </w:r>
      <w:r w:rsidRPr="001133D5">
        <w:rPr>
          <w:rFonts w:hint="eastAsia"/>
          <w:color w:val="000000"/>
          <w:sz w:val="24"/>
        </w:rPr>
        <w:t>的速度快速增长，已超过癌症和心脏病，</w:t>
      </w:r>
      <w:r>
        <w:rPr>
          <w:rFonts w:hint="eastAsia"/>
          <w:color w:val="000000"/>
          <w:sz w:val="24"/>
        </w:rPr>
        <w:t>成为</w:t>
      </w:r>
      <w:r w:rsidRPr="00C54E84">
        <w:rPr>
          <w:rFonts w:hint="eastAsia"/>
          <w:color w:val="000000"/>
          <w:sz w:val="24"/>
        </w:rPr>
        <w:t>我国第一死亡原因和致残原因</w:t>
      </w:r>
      <w:r>
        <w:rPr>
          <w:rFonts w:hint="eastAsia"/>
          <w:color w:val="000000"/>
          <w:sz w:val="24"/>
        </w:rPr>
        <w:t>。</w:t>
      </w:r>
      <w:r w:rsidRPr="00C54E84">
        <w:rPr>
          <w:rFonts w:hint="eastAsia"/>
          <w:color w:val="000000"/>
          <w:sz w:val="24"/>
        </w:rPr>
        <w:t>给社会和家庭带来巨大的经济和精神负担，但如何降低死亡率和致残率的问题尚未解决</w:t>
      </w:r>
      <w:r w:rsidRPr="00CC16D3">
        <w:rPr>
          <w:rFonts w:hint="eastAsia"/>
          <w:color w:val="000000"/>
          <w:sz w:val="24"/>
        </w:rPr>
        <w:t>。</w:t>
      </w:r>
    </w:p>
    <w:p w14:paraId="0055E3FD" w14:textId="77777777" w:rsidR="005F7FAA" w:rsidRDefault="005F7FAA" w:rsidP="005F7FAA">
      <w:pPr>
        <w:spacing w:line="360" w:lineRule="auto"/>
        <w:ind w:firstLineChars="200" w:firstLine="480"/>
        <w:rPr>
          <w:color w:val="000000"/>
          <w:sz w:val="24"/>
        </w:rPr>
      </w:pPr>
      <w:r>
        <w:rPr>
          <w:rFonts w:hint="eastAsia"/>
          <w:color w:val="000000"/>
          <w:sz w:val="24"/>
        </w:rPr>
        <w:t>脑缺血后神经细胞损伤，刺激大脑皮层及海马区神经干细胞增值，但因抑制神经生长因子的作用及损伤区瘢痕的阻碍，只有极少的一部分神经干细胞能够迁移到缺血损伤区，分化为神经元，建立新的神经环路，修复神经功能缺损。如何促进神经干细胞的迁移成</w:t>
      </w:r>
      <w:r>
        <w:rPr>
          <w:rFonts w:hint="eastAsia"/>
          <w:color w:val="000000"/>
          <w:sz w:val="24"/>
        </w:rPr>
        <w:lastRenderedPageBreak/>
        <w:t>为新的研究靶点。本项目研究发现</w:t>
      </w:r>
      <w:r w:rsidRPr="00056D21">
        <w:rPr>
          <w:rFonts w:hint="eastAsia"/>
          <w:color w:val="000000"/>
          <w:sz w:val="24"/>
        </w:rPr>
        <w:t>SDF-1/CXCR4</w:t>
      </w:r>
      <w:r w:rsidRPr="00056D21">
        <w:rPr>
          <w:rFonts w:hint="eastAsia"/>
          <w:color w:val="000000"/>
          <w:sz w:val="24"/>
        </w:rPr>
        <w:t>信号通路在神经干细胞迁移及归巢、</w:t>
      </w:r>
      <w:proofErr w:type="gramStart"/>
      <w:r w:rsidRPr="00056D21">
        <w:rPr>
          <w:rFonts w:hint="eastAsia"/>
          <w:color w:val="000000"/>
          <w:sz w:val="24"/>
        </w:rPr>
        <w:t>介</w:t>
      </w:r>
      <w:proofErr w:type="gramEnd"/>
      <w:r w:rsidRPr="00056D21">
        <w:rPr>
          <w:rFonts w:hint="eastAsia"/>
          <w:color w:val="000000"/>
          <w:sz w:val="24"/>
        </w:rPr>
        <w:t>导炎症反应和神经再生等方面发挥着重要作用，能够促进内源性神经干细胞增值、迁移，最终在缺血区分化为神经元，修复神经功能缺损。地黄饮子是中医经典名方，广泛应用于中枢神经损伤、变性疾病，研究发现地黄饮子能够提高脑内</w:t>
      </w:r>
      <w:r w:rsidRPr="00056D21">
        <w:rPr>
          <w:rFonts w:hint="eastAsia"/>
          <w:color w:val="000000"/>
          <w:sz w:val="24"/>
        </w:rPr>
        <w:t>SDF-1</w:t>
      </w:r>
      <w:r w:rsidRPr="00056D21">
        <w:rPr>
          <w:rFonts w:hint="eastAsia"/>
          <w:color w:val="000000"/>
          <w:sz w:val="24"/>
        </w:rPr>
        <w:t>，进一步通过</w:t>
      </w:r>
      <w:r w:rsidRPr="00056D21">
        <w:rPr>
          <w:rFonts w:hint="eastAsia"/>
          <w:color w:val="000000"/>
          <w:sz w:val="24"/>
        </w:rPr>
        <w:t>SDF-1/CXCR4</w:t>
      </w:r>
      <w:r w:rsidRPr="00056D21">
        <w:rPr>
          <w:rFonts w:hint="eastAsia"/>
          <w:color w:val="000000"/>
          <w:sz w:val="24"/>
        </w:rPr>
        <w:t>信号通路，促进内源性神经干细胞迁移，在脑缺血区域分化为神经元，最终促进神经再生。</w:t>
      </w:r>
    </w:p>
    <w:p w14:paraId="7A18120F" w14:textId="77777777" w:rsidR="005F7FAA" w:rsidRDefault="005F7FAA" w:rsidP="005F7FAA">
      <w:pPr>
        <w:spacing w:line="360" w:lineRule="auto"/>
        <w:ind w:firstLineChars="200" w:firstLine="480"/>
        <w:rPr>
          <w:rFonts w:ascii="宋体" w:hAnsi="宋体"/>
          <w:bCs/>
          <w:sz w:val="24"/>
        </w:rPr>
      </w:pPr>
      <w:r>
        <w:rPr>
          <w:rFonts w:ascii="宋体" w:hAnsi="宋体" w:hint="eastAsia"/>
          <w:bCs/>
          <w:sz w:val="24"/>
        </w:rPr>
        <w:t>通过陕西中医药大学附属医院脑病科住院及大量门诊病例观察，采用地黄引子补肾、活血、化痰治疗脑卒中，能预防或延缓中风病的临床发作，减轻临床症状、恢复患者的日常生活和工作能力，减少病残率。同时因采用中药复方治疗，费用较低，极大的减轻了脑卒中患者及家庭经济负担，具有积极的社会意义。</w:t>
      </w:r>
    </w:p>
    <w:p w14:paraId="16190A4A" w14:textId="053D8558" w:rsidR="007931B3" w:rsidRPr="002036FC" w:rsidRDefault="001A1D98" w:rsidP="00104B8D">
      <w:pPr>
        <w:spacing w:line="360" w:lineRule="auto"/>
        <w:rPr>
          <w:rFonts w:asciiTheme="minorHAnsi" w:eastAsiaTheme="minorEastAsia" w:hAnsiTheme="minorHAnsi" w:cstheme="minorBidi"/>
          <w:b/>
          <w:bCs/>
          <w:sz w:val="28"/>
          <w:szCs w:val="28"/>
        </w:rPr>
      </w:pPr>
      <w:r w:rsidRPr="001A1D98">
        <w:rPr>
          <w:rFonts w:asciiTheme="minorHAnsi" w:eastAsiaTheme="minorEastAsia" w:hAnsiTheme="minorHAnsi" w:cstheme="minorBidi" w:hint="eastAsia"/>
          <w:b/>
          <w:bCs/>
          <w:sz w:val="28"/>
          <w:szCs w:val="28"/>
        </w:rPr>
        <w:t>七、</w:t>
      </w:r>
      <w:r w:rsidR="007931B3" w:rsidRPr="002036FC">
        <w:rPr>
          <w:rFonts w:asciiTheme="minorHAnsi" w:eastAsiaTheme="minorEastAsia" w:hAnsiTheme="minorHAnsi" w:cstheme="minorBidi"/>
          <w:b/>
          <w:bCs/>
          <w:sz w:val="28"/>
          <w:szCs w:val="28"/>
        </w:rPr>
        <w:t>主要知识产权和标准规范等目录</w:t>
      </w:r>
    </w:p>
    <w:tbl>
      <w:tblPr>
        <w:tblStyle w:val="a9"/>
        <w:tblW w:w="0" w:type="auto"/>
        <w:jc w:val="center"/>
        <w:tblLook w:val="04A0" w:firstRow="1" w:lastRow="0" w:firstColumn="1" w:lastColumn="0" w:noHBand="0" w:noVBand="1"/>
      </w:tblPr>
      <w:tblGrid>
        <w:gridCol w:w="661"/>
        <w:gridCol w:w="5543"/>
        <w:gridCol w:w="2268"/>
        <w:gridCol w:w="2693"/>
        <w:gridCol w:w="2835"/>
      </w:tblGrid>
      <w:tr w:rsidR="00224BDE" w14:paraId="0CAFAC71" w14:textId="77777777" w:rsidTr="00224BDE">
        <w:trPr>
          <w:trHeight w:val="488"/>
          <w:jc w:val="center"/>
        </w:trPr>
        <w:tc>
          <w:tcPr>
            <w:tcW w:w="661" w:type="dxa"/>
            <w:vAlign w:val="center"/>
          </w:tcPr>
          <w:p w14:paraId="59AC88FB" w14:textId="77777777" w:rsidR="008F5A72" w:rsidRPr="008F5A72" w:rsidRDefault="008F5A72" w:rsidP="00D86FF0">
            <w:pPr>
              <w:jc w:val="center"/>
              <w:rPr>
                <w:rFonts w:ascii="宋体" w:hAnsi="宋体" w:cs="宋体"/>
                <w:b/>
                <w:color w:val="000000"/>
                <w:szCs w:val="21"/>
              </w:rPr>
            </w:pPr>
            <w:r w:rsidRPr="008F5A72">
              <w:rPr>
                <w:rFonts w:ascii="宋体" w:hAnsi="宋体" w:cs="宋体" w:hint="eastAsia"/>
                <w:b/>
                <w:color w:val="000000"/>
                <w:szCs w:val="21"/>
              </w:rPr>
              <w:t>序号</w:t>
            </w:r>
          </w:p>
        </w:tc>
        <w:tc>
          <w:tcPr>
            <w:tcW w:w="5543" w:type="dxa"/>
            <w:vAlign w:val="center"/>
          </w:tcPr>
          <w:p w14:paraId="4B0FE5B1" w14:textId="77777777" w:rsidR="008F5A72" w:rsidRPr="008F5A72" w:rsidRDefault="008F5A72" w:rsidP="00D86FF0">
            <w:pPr>
              <w:jc w:val="center"/>
              <w:rPr>
                <w:rFonts w:ascii="宋体" w:hAnsi="宋体" w:cs="宋体"/>
                <w:b/>
                <w:color w:val="000000"/>
                <w:szCs w:val="21"/>
              </w:rPr>
            </w:pPr>
            <w:r w:rsidRPr="008F5A72">
              <w:rPr>
                <w:rFonts w:ascii="宋体" w:hAnsi="宋体" w:cs="宋体" w:hint="eastAsia"/>
                <w:b/>
                <w:color w:val="000000"/>
                <w:szCs w:val="21"/>
              </w:rPr>
              <w:t>论文题目</w:t>
            </w:r>
          </w:p>
        </w:tc>
        <w:tc>
          <w:tcPr>
            <w:tcW w:w="2268" w:type="dxa"/>
            <w:vAlign w:val="center"/>
          </w:tcPr>
          <w:p w14:paraId="3BEB8F58" w14:textId="77777777" w:rsidR="008F5A72" w:rsidRPr="008F5A72" w:rsidRDefault="008F5A72" w:rsidP="00D86FF0">
            <w:pPr>
              <w:jc w:val="center"/>
              <w:rPr>
                <w:rFonts w:ascii="宋体" w:hAnsi="宋体" w:cs="宋体"/>
                <w:b/>
                <w:color w:val="000000"/>
                <w:szCs w:val="21"/>
              </w:rPr>
            </w:pPr>
            <w:r w:rsidRPr="008F5A72">
              <w:rPr>
                <w:rFonts w:ascii="宋体" w:hAnsi="宋体" w:cs="宋体" w:hint="eastAsia"/>
                <w:b/>
                <w:color w:val="000000"/>
                <w:szCs w:val="21"/>
              </w:rPr>
              <w:t>期刊</w:t>
            </w:r>
          </w:p>
        </w:tc>
        <w:tc>
          <w:tcPr>
            <w:tcW w:w="2693" w:type="dxa"/>
            <w:vAlign w:val="center"/>
          </w:tcPr>
          <w:p w14:paraId="56E6E6DA" w14:textId="77777777" w:rsidR="008F5A72" w:rsidRPr="008F5A72" w:rsidRDefault="008F5A72" w:rsidP="00D86FF0">
            <w:pPr>
              <w:jc w:val="center"/>
              <w:rPr>
                <w:rFonts w:ascii="宋体" w:hAnsi="宋体" w:cs="宋体"/>
                <w:b/>
                <w:color w:val="000000"/>
                <w:szCs w:val="21"/>
              </w:rPr>
            </w:pPr>
            <w:r w:rsidRPr="008F5A72">
              <w:rPr>
                <w:rFonts w:ascii="宋体" w:hAnsi="宋体" w:cs="宋体" w:hint="eastAsia"/>
                <w:b/>
                <w:color w:val="000000"/>
                <w:szCs w:val="21"/>
              </w:rPr>
              <w:t>作者</w:t>
            </w:r>
          </w:p>
        </w:tc>
        <w:tc>
          <w:tcPr>
            <w:tcW w:w="2835" w:type="dxa"/>
            <w:vAlign w:val="center"/>
          </w:tcPr>
          <w:p w14:paraId="733328C3" w14:textId="77777777" w:rsidR="008F5A72" w:rsidRPr="008F5A72" w:rsidRDefault="008F5A72" w:rsidP="00D86FF0">
            <w:pPr>
              <w:jc w:val="center"/>
              <w:rPr>
                <w:rFonts w:ascii="宋体" w:hAnsi="宋体" w:cs="宋体"/>
                <w:b/>
                <w:color w:val="000000"/>
                <w:szCs w:val="21"/>
              </w:rPr>
            </w:pPr>
            <w:r w:rsidRPr="008F5A72">
              <w:rPr>
                <w:rFonts w:ascii="宋体" w:hAnsi="宋体" w:cs="宋体" w:hint="eastAsia"/>
                <w:b/>
                <w:color w:val="000000"/>
                <w:szCs w:val="21"/>
              </w:rPr>
              <w:t>年卷页</w:t>
            </w:r>
          </w:p>
        </w:tc>
      </w:tr>
      <w:tr w:rsidR="00224BDE" w14:paraId="797C99F0" w14:textId="77777777" w:rsidTr="00224BDE">
        <w:trPr>
          <w:trHeight w:val="876"/>
          <w:jc w:val="center"/>
        </w:trPr>
        <w:tc>
          <w:tcPr>
            <w:tcW w:w="661" w:type="dxa"/>
            <w:vAlign w:val="center"/>
          </w:tcPr>
          <w:p w14:paraId="4A77183B" w14:textId="77777777" w:rsidR="003A0C18" w:rsidRPr="003A0C18" w:rsidRDefault="003A0C18" w:rsidP="008A0313">
            <w:pPr>
              <w:jc w:val="center"/>
              <w:rPr>
                <w:sz w:val="24"/>
              </w:rPr>
            </w:pPr>
            <w:r w:rsidRPr="003A0C18">
              <w:rPr>
                <w:rFonts w:hint="eastAsia"/>
                <w:sz w:val="24"/>
              </w:rPr>
              <w:t>1</w:t>
            </w:r>
          </w:p>
        </w:tc>
        <w:tc>
          <w:tcPr>
            <w:tcW w:w="5543" w:type="dxa"/>
            <w:vAlign w:val="center"/>
          </w:tcPr>
          <w:p w14:paraId="55E97D94" w14:textId="77777777" w:rsidR="003A0C18" w:rsidRPr="003A0C18" w:rsidRDefault="003A0C18" w:rsidP="003A0C18">
            <w:pPr>
              <w:rPr>
                <w:sz w:val="24"/>
              </w:rPr>
            </w:pPr>
            <w:r w:rsidRPr="003A0C18">
              <w:rPr>
                <w:rFonts w:hint="eastAsia"/>
                <w:sz w:val="24"/>
              </w:rPr>
              <w:t>地黄饮子对急性脑缺血大鼠神经干细胞迁移的影响</w:t>
            </w:r>
          </w:p>
        </w:tc>
        <w:tc>
          <w:tcPr>
            <w:tcW w:w="2268" w:type="dxa"/>
            <w:vAlign w:val="center"/>
          </w:tcPr>
          <w:p w14:paraId="7983710D" w14:textId="77777777" w:rsidR="003A0C18" w:rsidRPr="003A0C18" w:rsidRDefault="003A0C18" w:rsidP="003A0C18">
            <w:pPr>
              <w:rPr>
                <w:sz w:val="24"/>
              </w:rPr>
            </w:pPr>
            <w:r w:rsidRPr="003A0C18">
              <w:rPr>
                <w:rFonts w:hint="eastAsia"/>
                <w:sz w:val="24"/>
              </w:rPr>
              <w:t>中医学报</w:t>
            </w:r>
          </w:p>
        </w:tc>
        <w:tc>
          <w:tcPr>
            <w:tcW w:w="2693" w:type="dxa"/>
            <w:vAlign w:val="center"/>
          </w:tcPr>
          <w:p w14:paraId="0D4267D9" w14:textId="5B07AFCD" w:rsidR="003A0C18" w:rsidRPr="003A0C18" w:rsidRDefault="003A0C18" w:rsidP="00B80EB0">
            <w:pPr>
              <w:rPr>
                <w:sz w:val="24"/>
              </w:rPr>
            </w:pPr>
            <w:r w:rsidRPr="003A0C18">
              <w:rPr>
                <w:rFonts w:hint="eastAsia"/>
                <w:sz w:val="24"/>
              </w:rPr>
              <w:t>范文涛</w:t>
            </w:r>
            <w:r w:rsidR="00224BDE">
              <w:rPr>
                <w:rFonts w:hint="eastAsia"/>
                <w:sz w:val="24"/>
              </w:rPr>
              <w:t>；</w:t>
            </w:r>
            <w:r w:rsidRPr="003A0C18">
              <w:rPr>
                <w:rFonts w:hint="eastAsia"/>
                <w:sz w:val="24"/>
              </w:rPr>
              <w:t>王倩</w:t>
            </w:r>
          </w:p>
        </w:tc>
        <w:tc>
          <w:tcPr>
            <w:tcW w:w="2835" w:type="dxa"/>
            <w:vAlign w:val="center"/>
          </w:tcPr>
          <w:p w14:paraId="4796A674" w14:textId="77777777" w:rsidR="003A0C18" w:rsidRPr="003A0C18" w:rsidRDefault="003A0C18" w:rsidP="003A0C18">
            <w:pPr>
              <w:rPr>
                <w:sz w:val="24"/>
              </w:rPr>
            </w:pPr>
            <w:r w:rsidRPr="003A0C18">
              <w:rPr>
                <w:sz w:val="24"/>
              </w:rPr>
              <w:t>2013</w:t>
            </w:r>
            <w:r w:rsidRPr="003A0C18">
              <w:rPr>
                <w:rFonts w:hint="eastAsia"/>
                <w:sz w:val="24"/>
              </w:rPr>
              <w:t>年</w:t>
            </w:r>
            <w:r w:rsidRPr="003A0C18">
              <w:rPr>
                <w:sz w:val="24"/>
              </w:rPr>
              <w:t>154</w:t>
            </w:r>
            <w:r w:rsidRPr="003A0C18">
              <w:rPr>
                <w:rFonts w:hint="eastAsia"/>
                <w:sz w:val="24"/>
              </w:rPr>
              <w:t>卷</w:t>
            </w:r>
            <w:r w:rsidRPr="003A0C18">
              <w:rPr>
                <w:rFonts w:hint="eastAsia"/>
                <w:sz w:val="24"/>
              </w:rPr>
              <w:t>1</w:t>
            </w:r>
            <w:r w:rsidRPr="003A0C18">
              <w:rPr>
                <w:sz w:val="24"/>
              </w:rPr>
              <w:t>834-1836</w:t>
            </w:r>
            <w:r w:rsidRPr="003A0C18">
              <w:rPr>
                <w:rFonts w:hint="eastAsia"/>
                <w:sz w:val="24"/>
              </w:rPr>
              <w:t>页</w:t>
            </w:r>
          </w:p>
        </w:tc>
      </w:tr>
      <w:tr w:rsidR="00224BDE" w14:paraId="076C4660" w14:textId="77777777" w:rsidTr="00224BDE">
        <w:trPr>
          <w:trHeight w:val="664"/>
          <w:jc w:val="center"/>
        </w:trPr>
        <w:tc>
          <w:tcPr>
            <w:tcW w:w="661" w:type="dxa"/>
            <w:vAlign w:val="center"/>
          </w:tcPr>
          <w:p w14:paraId="3C2A784F" w14:textId="77777777" w:rsidR="003A0C18" w:rsidRPr="003A0C18" w:rsidRDefault="003A0C18" w:rsidP="008A0313">
            <w:pPr>
              <w:jc w:val="center"/>
              <w:rPr>
                <w:sz w:val="24"/>
              </w:rPr>
            </w:pPr>
            <w:r w:rsidRPr="003A0C18">
              <w:rPr>
                <w:rFonts w:hint="eastAsia"/>
                <w:sz w:val="24"/>
              </w:rPr>
              <w:t>2</w:t>
            </w:r>
          </w:p>
        </w:tc>
        <w:tc>
          <w:tcPr>
            <w:tcW w:w="5543" w:type="dxa"/>
            <w:vAlign w:val="center"/>
          </w:tcPr>
          <w:p w14:paraId="44564CBC" w14:textId="77777777" w:rsidR="003A0C18" w:rsidRPr="003A0C18" w:rsidRDefault="003A0C18" w:rsidP="003A0C18">
            <w:pPr>
              <w:rPr>
                <w:sz w:val="24"/>
              </w:rPr>
            </w:pPr>
            <w:r w:rsidRPr="003A0C18">
              <w:rPr>
                <w:rFonts w:hint="eastAsia"/>
                <w:sz w:val="24"/>
              </w:rPr>
              <w:t>地黄饮子对卒中后</w:t>
            </w:r>
            <w:proofErr w:type="gramStart"/>
            <w:r w:rsidRPr="003A0C18">
              <w:rPr>
                <w:rFonts w:hint="eastAsia"/>
                <w:sz w:val="24"/>
              </w:rPr>
              <w:t>抑郁大</w:t>
            </w:r>
            <w:proofErr w:type="gramEnd"/>
            <w:r w:rsidRPr="003A0C18">
              <w:rPr>
                <w:rFonts w:hint="eastAsia"/>
                <w:sz w:val="24"/>
              </w:rPr>
              <w:t>鼠海马</w:t>
            </w:r>
            <w:r w:rsidRPr="003A0C18">
              <w:rPr>
                <w:rFonts w:hint="eastAsia"/>
                <w:sz w:val="24"/>
              </w:rPr>
              <w:t>5-HT1</w:t>
            </w:r>
            <w:r w:rsidRPr="003A0C18">
              <w:rPr>
                <w:sz w:val="24"/>
              </w:rPr>
              <w:t>R</w:t>
            </w:r>
            <w:r w:rsidRPr="003A0C18">
              <w:rPr>
                <w:rFonts w:hint="eastAsia"/>
                <w:sz w:val="24"/>
              </w:rPr>
              <w:t>与</w:t>
            </w:r>
            <w:r w:rsidRPr="003A0C18">
              <w:rPr>
                <w:rFonts w:hint="eastAsia"/>
                <w:sz w:val="24"/>
              </w:rPr>
              <w:t>5-HTRmRNA</w:t>
            </w:r>
            <w:r w:rsidRPr="003A0C18">
              <w:rPr>
                <w:rFonts w:hint="eastAsia"/>
                <w:sz w:val="24"/>
              </w:rPr>
              <w:t>水平的影响</w:t>
            </w:r>
          </w:p>
        </w:tc>
        <w:tc>
          <w:tcPr>
            <w:tcW w:w="2268" w:type="dxa"/>
            <w:vAlign w:val="center"/>
          </w:tcPr>
          <w:p w14:paraId="3DCAA090" w14:textId="77777777" w:rsidR="003A0C18" w:rsidRPr="003A0C18" w:rsidRDefault="003A0C18" w:rsidP="003A0C18">
            <w:pPr>
              <w:rPr>
                <w:sz w:val="24"/>
              </w:rPr>
            </w:pPr>
            <w:r w:rsidRPr="003A0C18">
              <w:rPr>
                <w:rFonts w:hint="eastAsia"/>
                <w:sz w:val="24"/>
              </w:rPr>
              <w:t>中医药学报</w:t>
            </w:r>
          </w:p>
        </w:tc>
        <w:tc>
          <w:tcPr>
            <w:tcW w:w="2693" w:type="dxa"/>
            <w:vAlign w:val="center"/>
          </w:tcPr>
          <w:p w14:paraId="5B642A06" w14:textId="37369014" w:rsidR="003A0C18" w:rsidRPr="003A0C18" w:rsidRDefault="003A0C18" w:rsidP="003A0C18">
            <w:pPr>
              <w:rPr>
                <w:sz w:val="24"/>
              </w:rPr>
            </w:pPr>
            <w:r w:rsidRPr="003A0C18">
              <w:rPr>
                <w:rFonts w:hint="eastAsia"/>
                <w:sz w:val="24"/>
              </w:rPr>
              <w:t>范文涛</w:t>
            </w:r>
            <w:r w:rsidR="00224BDE">
              <w:rPr>
                <w:rFonts w:hint="eastAsia"/>
                <w:sz w:val="24"/>
              </w:rPr>
              <w:t>；</w:t>
            </w:r>
            <w:r w:rsidRPr="003A0C18">
              <w:rPr>
                <w:rFonts w:hint="eastAsia"/>
                <w:sz w:val="24"/>
              </w:rPr>
              <w:t>王倩</w:t>
            </w:r>
            <w:r w:rsidR="00224BDE">
              <w:rPr>
                <w:rFonts w:hint="eastAsia"/>
                <w:sz w:val="24"/>
              </w:rPr>
              <w:t>；</w:t>
            </w:r>
            <w:proofErr w:type="gramStart"/>
            <w:r w:rsidRPr="003A0C18">
              <w:rPr>
                <w:rFonts w:hint="eastAsia"/>
                <w:sz w:val="24"/>
              </w:rPr>
              <w:t>闫</w:t>
            </w:r>
            <w:proofErr w:type="gramEnd"/>
            <w:r w:rsidRPr="003A0C18">
              <w:rPr>
                <w:rFonts w:hint="eastAsia"/>
                <w:sz w:val="24"/>
              </w:rPr>
              <w:t>咏梅</w:t>
            </w:r>
          </w:p>
        </w:tc>
        <w:tc>
          <w:tcPr>
            <w:tcW w:w="2835" w:type="dxa"/>
            <w:vAlign w:val="center"/>
          </w:tcPr>
          <w:p w14:paraId="2CAD1786" w14:textId="77777777" w:rsidR="003A0C18" w:rsidRPr="003A0C18" w:rsidRDefault="003A0C18" w:rsidP="003A0C18">
            <w:pPr>
              <w:rPr>
                <w:sz w:val="24"/>
              </w:rPr>
            </w:pPr>
            <w:r w:rsidRPr="003A0C18">
              <w:rPr>
                <w:rFonts w:hint="eastAsia"/>
                <w:sz w:val="24"/>
              </w:rPr>
              <w:t>2</w:t>
            </w:r>
            <w:r w:rsidRPr="003A0C18">
              <w:rPr>
                <w:sz w:val="24"/>
              </w:rPr>
              <w:t>013</w:t>
            </w:r>
            <w:r w:rsidRPr="003A0C18">
              <w:rPr>
                <w:rFonts w:hint="eastAsia"/>
                <w:sz w:val="24"/>
              </w:rPr>
              <w:t>年</w:t>
            </w:r>
            <w:r w:rsidRPr="003A0C18">
              <w:rPr>
                <w:sz w:val="24"/>
              </w:rPr>
              <w:t>41</w:t>
            </w:r>
            <w:r w:rsidRPr="003A0C18">
              <w:rPr>
                <w:rFonts w:hint="eastAsia"/>
                <w:sz w:val="24"/>
              </w:rPr>
              <w:t>卷</w:t>
            </w:r>
            <w:r w:rsidRPr="003A0C18">
              <w:rPr>
                <w:rFonts w:hint="eastAsia"/>
                <w:sz w:val="24"/>
              </w:rPr>
              <w:t>9</w:t>
            </w:r>
            <w:r w:rsidRPr="003A0C18">
              <w:rPr>
                <w:sz w:val="24"/>
              </w:rPr>
              <w:t>3-95</w:t>
            </w:r>
            <w:r w:rsidRPr="003A0C18">
              <w:rPr>
                <w:rFonts w:hint="eastAsia"/>
                <w:sz w:val="24"/>
              </w:rPr>
              <w:t>页</w:t>
            </w:r>
          </w:p>
        </w:tc>
      </w:tr>
      <w:tr w:rsidR="00224BDE" w14:paraId="2F6E344D" w14:textId="77777777" w:rsidTr="00224BDE">
        <w:trPr>
          <w:jc w:val="center"/>
        </w:trPr>
        <w:tc>
          <w:tcPr>
            <w:tcW w:w="661" w:type="dxa"/>
            <w:vAlign w:val="center"/>
          </w:tcPr>
          <w:p w14:paraId="5FD48A6B" w14:textId="77777777" w:rsidR="003A0C18" w:rsidRPr="003A0C18" w:rsidRDefault="003A0C18" w:rsidP="008A0313">
            <w:pPr>
              <w:jc w:val="center"/>
              <w:rPr>
                <w:sz w:val="24"/>
              </w:rPr>
            </w:pPr>
            <w:r w:rsidRPr="003A0C18">
              <w:rPr>
                <w:rFonts w:hint="eastAsia"/>
                <w:sz w:val="24"/>
              </w:rPr>
              <w:t>3</w:t>
            </w:r>
          </w:p>
        </w:tc>
        <w:tc>
          <w:tcPr>
            <w:tcW w:w="5543" w:type="dxa"/>
            <w:vAlign w:val="center"/>
          </w:tcPr>
          <w:p w14:paraId="77CF17E4" w14:textId="77777777" w:rsidR="003A0C18" w:rsidRPr="003A0C18" w:rsidRDefault="003A0C18" w:rsidP="003A0C18">
            <w:pPr>
              <w:rPr>
                <w:sz w:val="24"/>
              </w:rPr>
            </w:pPr>
            <w:r w:rsidRPr="003A0C18">
              <w:rPr>
                <w:rFonts w:hint="eastAsia"/>
                <w:sz w:val="24"/>
              </w:rPr>
              <w:t>地黄饮子对卒中后</w:t>
            </w:r>
            <w:proofErr w:type="gramStart"/>
            <w:r w:rsidRPr="003A0C18">
              <w:rPr>
                <w:rFonts w:hint="eastAsia"/>
                <w:sz w:val="24"/>
              </w:rPr>
              <w:t>抑郁大</w:t>
            </w:r>
            <w:proofErr w:type="gramEnd"/>
            <w:r w:rsidRPr="003A0C18">
              <w:rPr>
                <w:rFonts w:hint="eastAsia"/>
                <w:sz w:val="24"/>
              </w:rPr>
              <w:t>鼠海马</w:t>
            </w:r>
            <w:r w:rsidRPr="003A0C18">
              <w:rPr>
                <w:rFonts w:hint="eastAsia"/>
                <w:sz w:val="24"/>
              </w:rPr>
              <w:t>5-</w:t>
            </w:r>
            <w:r w:rsidRPr="003A0C18">
              <w:rPr>
                <w:rFonts w:hint="eastAsia"/>
                <w:sz w:val="24"/>
              </w:rPr>
              <w:t>羟色胺受体的影响</w:t>
            </w:r>
          </w:p>
        </w:tc>
        <w:tc>
          <w:tcPr>
            <w:tcW w:w="2268" w:type="dxa"/>
            <w:vAlign w:val="center"/>
          </w:tcPr>
          <w:p w14:paraId="5ED46AAE" w14:textId="77777777" w:rsidR="003A0C18" w:rsidRPr="003A0C18" w:rsidRDefault="003A0C18" w:rsidP="003A0C18">
            <w:pPr>
              <w:rPr>
                <w:sz w:val="24"/>
              </w:rPr>
            </w:pPr>
            <w:r w:rsidRPr="003A0C18">
              <w:rPr>
                <w:rFonts w:hint="eastAsia"/>
                <w:sz w:val="24"/>
              </w:rPr>
              <w:t>中国实验方剂学杂志</w:t>
            </w:r>
          </w:p>
        </w:tc>
        <w:tc>
          <w:tcPr>
            <w:tcW w:w="2693" w:type="dxa"/>
            <w:vAlign w:val="center"/>
          </w:tcPr>
          <w:p w14:paraId="3A609387" w14:textId="51DDB9D9" w:rsidR="003A0C18" w:rsidRPr="003A0C18" w:rsidRDefault="003A0C18" w:rsidP="003A0C18">
            <w:pPr>
              <w:rPr>
                <w:sz w:val="24"/>
              </w:rPr>
            </w:pPr>
            <w:r w:rsidRPr="003A0C18">
              <w:rPr>
                <w:sz w:val="24"/>
              </w:rPr>
              <w:t>范文涛</w:t>
            </w:r>
            <w:r w:rsidR="00224BDE">
              <w:rPr>
                <w:rFonts w:hint="eastAsia"/>
                <w:sz w:val="24"/>
              </w:rPr>
              <w:t>；</w:t>
            </w:r>
            <w:r w:rsidRPr="003A0C18">
              <w:rPr>
                <w:sz w:val="24"/>
              </w:rPr>
              <w:t>王倩</w:t>
            </w:r>
            <w:r w:rsidR="00224BDE">
              <w:rPr>
                <w:rFonts w:hint="eastAsia"/>
                <w:sz w:val="24"/>
              </w:rPr>
              <w:t>；</w:t>
            </w:r>
            <w:r w:rsidRPr="003A0C18">
              <w:rPr>
                <w:sz w:val="24"/>
              </w:rPr>
              <w:t>刘柏炎</w:t>
            </w:r>
          </w:p>
        </w:tc>
        <w:tc>
          <w:tcPr>
            <w:tcW w:w="2835" w:type="dxa"/>
            <w:vAlign w:val="center"/>
          </w:tcPr>
          <w:p w14:paraId="260881F4" w14:textId="77777777" w:rsidR="003A0C18" w:rsidRPr="003A0C18" w:rsidRDefault="003A0C18" w:rsidP="003A0C18">
            <w:pPr>
              <w:rPr>
                <w:sz w:val="24"/>
              </w:rPr>
            </w:pPr>
            <w:r w:rsidRPr="003A0C18">
              <w:rPr>
                <w:rFonts w:hint="eastAsia"/>
                <w:sz w:val="24"/>
              </w:rPr>
              <w:t>2</w:t>
            </w:r>
            <w:r w:rsidRPr="003A0C18">
              <w:rPr>
                <w:sz w:val="24"/>
              </w:rPr>
              <w:t>013</w:t>
            </w:r>
            <w:r w:rsidRPr="003A0C18">
              <w:rPr>
                <w:rFonts w:hint="eastAsia"/>
                <w:sz w:val="24"/>
              </w:rPr>
              <w:t>年</w:t>
            </w:r>
            <w:r w:rsidRPr="003A0C18">
              <w:rPr>
                <w:sz w:val="24"/>
              </w:rPr>
              <w:t>419</w:t>
            </w:r>
            <w:r w:rsidRPr="003A0C18">
              <w:rPr>
                <w:rFonts w:hint="eastAsia"/>
                <w:sz w:val="24"/>
              </w:rPr>
              <w:t>卷</w:t>
            </w:r>
            <w:r w:rsidRPr="003A0C18">
              <w:rPr>
                <w:rFonts w:hint="eastAsia"/>
                <w:sz w:val="24"/>
              </w:rPr>
              <w:t>2</w:t>
            </w:r>
            <w:r w:rsidRPr="003A0C18">
              <w:rPr>
                <w:sz w:val="24"/>
              </w:rPr>
              <w:t>24-228</w:t>
            </w:r>
            <w:r w:rsidRPr="003A0C18">
              <w:rPr>
                <w:rFonts w:hint="eastAsia"/>
                <w:sz w:val="24"/>
              </w:rPr>
              <w:t>页</w:t>
            </w:r>
          </w:p>
        </w:tc>
      </w:tr>
      <w:tr w:rsidR="00224BDE" w14:paraId="0724CA08" w14:textId="77777777" w:rsidTr="00224BDE">
        <w:trPr>
          <w:trHeight w:val="768"/>
          <w:jc w:val="center"/>
        </w:trPr>
        <w:tc>
          <w:tcPr>
            <w:tcW w:w="661" w:type="dxa"/>
            <w:vAlign w:val="center"/>
          </w:tcPr>
          <w:p w14:paraId="31D92C77" w14:textId="77777777" w:rsidR="003A0C18" w:rsidRPr="003A0C18" w:rsidRDefault="003A0C18" w:rsidP="008A0313">
            <w:pPr>
              <w:jc w:val="center"/>
              <w:rPr>
                <w:sz w:val="24"/>
              </w:rPr>
            </w:pPr>
            <w:r w:rsidRPr="003A0C18">
              <w:rPr>
                <w:rFonts w:hint="eastAsia"/>
                <w:sz w:val="24"/>
              </w:rPr>
              <w:t>4</w:t>
            </w:r>
          </w:p>
        </w:tc>
        <w:tc>
          <w:tcPr>
            <w:tcW w:w="5543" w:type="dxa"/>
            <w:vAlign w:val="center"/>
          </w:tcPr>
          <w:p w14:paraId="738B976F" w14:textId="77777777" w:rsidR="003A0C18" w:rsidRPr="003A0C18" w:rsidRDefault="003A0C18" w:rsidP="003A0C18">
            <w:pPr>
              <w:rPr>
                <w:sz w:val="24"/>
              </w:rPr>
            </w:pPr>
            <w:r w:rsidRPr="003A0C18">
              <w:rPr>
                <w:rFonts w:hint="eastAsia"/>
                <w:sz w:val="24"/>
              </w:rPr>
              <w:t>益肾活血方含药血清对低糖低氧损伤大鼠海马神经干细胞增殖的影响</w:t>
            </w:r>
          </w:p>
        </w:tc>
        <w:tc>
          <w:tcPr>
            <w:tcW w:w="2268" w:type="dxa"/>
            <w:vAlign w:val="center"/>
          </w:tcPr>
          <w:p w14:paraId="4D3D8518" w14:textId="77777777" w:rsidR="003A0C18" w:rsidRPr="003A0C18" w:rsidRDefault="003A0C18" w:rsidP="003A0C18">
            <w:pPr>
              <w:rPr>
                <w:sz w:val="24"/>
              </w:rPr>
            </w:pPr>
            <w:r w:rsidRPr="003A0C18">
              <w:rPr>
                <w:rFonts w:hint="eastAsia"/>
                <w:sz w:val="24"/>
              </w:rPr>
              <w:t>中国实验方剂学杂志</w:t>
            </w:r>
          </w:p>
        </w:tc>
        <w:tc>
          <w:tcPr>
            <w:tcW w:w="2693" w:type="dxa"/>
            <w:vAlign w:val="center"/>
          </w:tcPr>
          <w:p w14:paraId="79D2CBB7" w14:textId="5D10E722" w:rsidR="003A0C18" w:rsidRPr="003A0C18" w:rsidRDefault="003A0C18" w:rsidP="003A0C18">
            <w:pPr>
              <w:rPr>
                <w:sz w:val="24"/>
              </w:rPr>
            </w:pPr>
            <w:r w:rsidRPr="003A0C18">
              <w:rPr>
                <w:rFonts w:hint="eastAsia"/>
                <w:sz w:val="24"/>
              </w:rPr>
              <w:t>范文涛</w:t>
            </w:r>
            <w:r w:rsidR="00224BDE">
              <w:rPr>
                <w:rFonts w:hint="eastAsia"/>
                <w:sz w:val="24"/>
              </w:rPr>
              <w:t>；</w:t>
            </w:r>
            <w:r w:rsidRPr="003A0C18">
              <w:rPr>
                <w:rFonts w:hint="eastAsia"/>
                <w:sz w:val="24"/>
              </w:rPr>
              <w:t>王倩</w:t>
            </w:r>
            <w:r w:rsidR="00224BDE">
              <w:rPr>
                <w:rFonts w:hint="eastAsia"/>
                <w:sz w:val="24"/>
              </w:rPr>
              <w:t>；</w:t>
            </w:r>
            <w:proofErr w:type="gramStart"/>
            <w:r w:rsidRPr="003A0C18">
              <w:rPr>
                <w:rFonts w:hint="eastAsia"/>
                <w:sz w:val="24"/>
              </w:rPr>
              <w:t>闫</w:t>
            </w:r>
            <w:proofErr w:type="gramEnd"/>
            <w:r w:rsidRPr="003A0C18">
              <w:rPr>
                <w:rFonts w:hint="eastAsia"/>
                <w:sz w:val="24"/>
              </w:rPr>
              <w:t>咏梅</w:t>
            </w:r>
          </w:p>
        </w:tc>
        <w:tc>
          <w:tcPr>
            <w:tcW w:w="2835" w:type="dxa"/>
            <w:vAlign w:val="center"/>
          </w:tcPr>
          <w:p w14:paraId="3092B489" w14:textId="0CD25602" w:rsidR="003A0C18" w:rsidRPr="003A0C18" w:rsidRDefault="003A0C18" w:rsidP="003A0C18">
            <w:pPr>
              <w:rPr>
                <w:sz w:val="24"/>
              </w:rPr>
            </w:pPr>
            <w:r w:rsidRPr="003A0C18">
              <w:rPr>
                <w:rFonts w:hint="eastAsia"/>
                <w:sz w:val="24"/>
              </w:rPr>
              <w:t>2</w:t>
            </w:r>
            <w:r w:rsidRPr="003A0C18">
              <w:rPr>
                <w:sz w:val="24"/>
              </w:rPr>
              <w:t>011</w:t>
            </w:r>
            <w:r w:rsidRPr="003A0C18">
              <w:rPr>
                <w:rFonts w:hint="eastAsia"/>
                <w:sz w:val="24"/>
              </w:rPr>
              <w:t>年</w:t>
            </w:r>
            <w:r w:rsidRPr="003A0C18">
              <w:rPr>
                <w:sz w:val="24"/>
              </w:rPr>
              <w:t>36</w:t>
            </w:r>
            <w:r w:rsidRPr="003A0C18">
              <w:rPr>
                <w:rFonts w:hint="eastAsia"/>
                <w:sz w:val="24"/>
              </w:rPr>
              <w:t>卷</w:t>
            </w:r>
            <w:r w:rsidRPr="003A0C18">
              <w:rPr>
                <w:rFonts w:hint="eastAsia"/>
                <w:sz w:val="24"/>
              </w:rPr>
              <w:t>1</w:t>
            </w:r>
            <w:r w:rsidRPr="003A0C18">
              <w:rPr>
                <w:sz w:val="24"/>
              </w:rPr>
              <w:t>78-179</w:t>
            </w:r>
            <w:r w:rsidRPr="003A0C18">
              <w:rPr>
                <w:rFonts w:hint="eastAsia"/>
                <w:sz w:val="24"/>
              </w:rPr>
              <w:t>页</w:t>
            </w:r>
          </w:p>
        </w:tc>
      </w:tr>
      <w:tr w:rsidR="00224BDE" w14:paraId="0ED5AF57" w14:textId="77777777" w:rsidTr="00224BDE">
        <w:trPr>
          <w:trHeight w:val="546"/>
          <w:jc w:val="center"/>
        </w:trPr>
        <w:tc>
          <w:tcPr>
            <w:tcW w:w="661" w:type="dxa"/>
            <w:vAlign w:val="center"/>
          </w:tcPr>
          <w:p w14:paraId="29675BB7" w14:textId="77777777" w:rsidR="00156F28" w:rsidRPr="003A0C18" w:rsidRDefault="00156F28" w:rsidP="008A0313">
            <w:pPr>
              <w:jc w:val="center"/>
              <w:rPr>
                <w:sz w:val="24"/>
              </w:rPr>
            </w:pPr>
            <w:r>
              <w:rPr>
                <w:rFonts w:hint="eastAsia"/>
                <w:sz w:val="24"/>
              </w:rPr>
              <w:t>5</w:t>
            </w:r>
          </w:p>
        </w:tc>
        <w:tc>
          <w:tcPr>
            <w:tcW w:w="5543" w:type="dxa"/>
            <w:vAlign w:val="center"/>
          </w:tcPr>
          <w:p w14:paraId="2671739D" w14:textId="77777777" w:rsidR="00156F28" w:rsidRPr="00156F28" w:rsidRDefault="00156F28" w:rsidP="00156F28">
            <w:pPr>
              <w:rPr>
                <w:sz w:val="24"/>
              </w:rPr>
            </w:pPr>
            <w:r w:rsidRPr="00156F28">
              <w:rPr>
                <w:rFonts w:hint="eastAsia"/>
                <w:sz w:val="24"/>
              </w:rPr>
              <w:t>地黄饮子含药血清对海马脑片</w:t>
            </w:r>
            <w:r w:rsidRPr="00156F28">
              <w:rPr>
                <w:rFonts w:hint="eastAsia"/>
                <w:sz w:val="24"/>
              </w:rPr>
              <w:t>SDF-1</w:t>
            </w:r>
            <w:r w:rsidRPr="00156F28">
              <w:rPr>
                <w:rFonts w:hint="eastAsia"/>
                <w:sz w:val="24"/>
              </w:rPr>
              <w:t>的影响</w:t>
            </w:r>
          </w:p>
        </w:tc>
        <w:tc>
          <w:tcPr>
            <w:tcW w:w="2268" w:type="dxa"/>
            <w:vAlign w:val="center"/>
          </w:tcPr>
          <w:p w14:paraId="1721C1C8" w14:textId="0C97616D" w:rsidR="00156F28" w:rsidRPr="00156F28" w:rsidRDefault="00156F28" w:rsidP="00156F28">
            <w:pPr>
              <w:rPr>
                <w:sz w:val="24"/>
              </w:rPr>
            </w:pPr>
            <w:r w:rsidRPr="00156F28">
              <w:rPr>
                <w:sz w:val="24"/>
              </w:rPr>
              <w:t>陕西中医</w:t>
            </w:r>
          </w:p>
        </w:tc>
        <w:tc>
          <w:tcPr>
            <w:tcW w:w="2693" w:type="dxa"/>
            <w:vAlign w:val="center"/>
          </w:tcPr>
          <w:p w14:paraId="2E2C78FA" w14:textId="0109E1E3" w:rsidR="00156F28" w:rsidRPr="00156F28" w:rsidRDefault="00156F28" w:rsidP="00156F28">
            <w:pPr>
              <w:rPr>
                <w:sz w:val="24"/>
              </w:rPr>
            </w:pPr>
            <w:r w:rsidRPr="00156F28">
              <w:rPr>
                <w:sz w:val="24"/>
              </w:rPr>
              <w:t>王倩</w:t>
            </w:r>
            <w:r w:rsidR="00224BDE">
              <w:rPr>
                <w:rFonts w:hint="eastAsia"/>
                <w:sz w:val="24"/>
              </w:rPr>
              <w:t>；</w:t>
            </w:r>
            <w:r w:rsidRPr="00156F28">
              <w:rPr>
                <w:sz w:val="24"/>
              </w:rPr>
              <w:t>范文涛</w:t>
            </w:r>
            <w:r w:rsidR="00224BDE">
              <w:rPr>
                <w:rFonts w:hint="eastAsia"/>
                <w:sz w:val="24"/>
              </w:rPr>
              <w:t>；</w:t>
            </w:r>
            <w:hyperlink r:id="rId6" w:tgtFrame="knet" w:history="1">
              <w:proofErr w:type="gramStart"/>
              <w:r w:rsidRPr="00156F28">
                <w:rPr>
                  <w:sz w:val="24"/>
                </w:rPr>
                <w:t>贺又舜</w:t>
              </w:r>
              <w:proofErr w:type="gramEnd"/>
            </w:hyperlink>
          </w:p>
        </w:tc>
        <w:tc>
          <w:tcPr>
            <w:tcW w:w="2835" w:type="dxa"/>
            <w:vAlign w:val="center"/>
          </w:tcPr>
          <w:p w14:paraId="7B29D4CD" w14:textId="77777777" w:rsidR="00156F28" w:rsidRPr="003A0C18" w:rsidRDefault="00156F28" w:rsidP="003A0C18">
            <w:pPr>
              <w:rPr>
                <w:sz w:val="24"/>
              </w:rPr>
            </w:pPr>
            <w:r>
              <w:rPr>
                <w:rFonts w:hint="eastAsia"/>
                <w:sz w:val="24"/>
              </w:rPr>
              <w:t>2015</w:t>
            </w:r>
            <w:r>
              <w:rPr>
                <w:rFonts w:hint="eastAsia"/>
                <w:sz w:val="24"/>
              </w:rPr>
              <w:t>年</w:t>
            </w:r>
            <w:r>
              <w:rPr>
                <w:rFonts w:hint="eastAsia"/>
                <w:sz w:val="24"/>
              </w:rPr>
              <w:t>36</w:t>
            </w:r>
            <w:r>
              <w:rPr>
                <w:rFonts w:hint="eastAsia"/>
                <w:sz w:val="24"/>
              </w:rPr>
              <w:t>卷</w:t>
            </w:r>
            <w:r>
              <w:rPr>
                <w:rFonts w:hint="eastAsia"/>
                <w:sz w:val="24"/>
              </w:rPr>
              <w:t>373-375</w:t>
            </w:r>
          </w:p>
        </w:tc>
      </w:tr>
      <w:tr w:rsidR="00224BDE" w14:paraId="2039E653" w14:textId="77777777" w:rsidTr="00224BDE">
        <w:trPr>
          <w:trHeight w:val="704"/>
          <w:jc w:val="center"/>
        </w:trPr>
        <w:tc>
          <w:tcPr>
            <w:tcW w:w="661" w:type="dxa"/>
            <w:vAlign w:val="center"/>
          </w:tcPr>
          <w:p w14:paraId="36B4619E" w14:textId="77777777" w:rsidR="00156F28" w:rsidRPr="003A0C18" w:rsidRDefault="00156F28" w:rsidP="008A0313">
            <w:pPr>
              <w:jc w:val="center"/>
              <w:rPr>
                <w:sz w:val="24"/>
              </w:rPr>
            </w:pPr>
            <w:r>
              <w:rPr>
                <w:rFonts w:hint="eastAsia"/>
                <w:sz w:val="24"/>
              </w:rPr>
              <w:lastRenderedPageBreak/>
              <w:t>6</w:t>
            </w:r>
          </w:p>
        </w:tc>
        <w:tc>
          <w:tcPr>
            <w:tcW w:w="5543" w:type="dxa"/>
            <w:vAlign w:val="center"/>
          </w:tcPr>
          <w:p w14:paraId="5D8EB8C7" w14:textId="77777777" w:rsidR="00156F28" w:rsidRPr="00156F28" w:rsidRDefault="00156F28" w:rsidP="00156F28">
            <w:pPr>
              <w:rPr>
                <w:sz w:val="24"/>
              </w:rPr>
            </w:pPr>
            <w:r w:rsidRPr="00156F28">
              <w:rPr>
                <w:rFonts w:hint="eastAsia"/>
                <w:sz w:val="24"/>
              </w:rPr>
              <w:t>地黄饮子含药血清</w:t>
            </w:r>
            <w:proofErr w:type="gramStart"/>
            <w:r w:rsidRPr="00156F28">
              <w:rPr>
                <w:rFonts w:hint="eastAsia"/>
                <w:sz w:val="24"/>
              </w:rPr>
              <w:t>对胎鼠海马</w:t>
            </w:r>
            <w:proofErr w:type="gramEnd"/>
            <w:r w:rsidRPr="00156F28">
              <w:rPr>
                <w:rFonts w:hint="eastAsia"/>
                <w:sz w:val="24"/>
              </w:rPr>
              <w:t>神经干细胞迁移的影响</w:t>
            </w:r>
          </w:p>
        </w:tc>
        <w:tc>
          <w:tcPr>
            <w:tcW w:w="2268" w:type="dxa"/>
            <w:vAlign w:val="center"/>
          </w:tcPr>
          <w:p w14:paraId="47538375" w14:textId="77777777" w:rsidR="00156F28" w:rsidRPr="00156F28" w:rsidRDefault="00156F28" w:rsidP="00156F28">
            <w:pPr>
              <w:rPr>
                <w:sz w:val="24"/>
              </w:rPr>
            </w:pPr>
            <w:r w:rsidRPr="00156F28">
              <w:rPr>
                <w:sz w:val="24"/>
              </w:rPr>
              <w:t>中医药学报</w:t>
            </w:r>
          </w:p>
        </w:tc>
        <w:tc>
          <w:tcPr>
            <w:tcW w:w="2693" w:type="dxa"/>
            <w:vAlign w:val="center"/>
          </w:tcPr>
          <w:p w14:paraId="5C608E70" w14:textId="3A30DFE8" w:rsidR="00156F28" w:rsidRPr="00156F28" w:rsidRDefault="00156F28" w:rsidP="00156F28">
            <w:pPr>
              <w:rPr>
                <w:sz w:val="24"/>
              </w:rPr>
            </w:pPr>
            <w:r w:rsidRPr="00156F28">
              <w:rPr>
                <w:sz w:val="24"/>
              </w:rPr>
              <w:t>王倩</w:t>
            </w:r>
            <w:r w:rsidR="00224BDE">
              <w:rPr>
                <w:rFonts w:hint="eastAsia"/>
                <w:sz w:val="24"/>
              </w:rPr>
              <w:t>；</w:t>
            </w:r>
            <w:r w:rsidRPr="00156F28">
              <w:rPr>
                <w:sz w:val="24"/>
              </w:rPr>
              <w:t>范文涛</w:t>
            </w:r>
            <w:r w:rsidR="00224BDE">
              <w:rPr>
                <w:rFonts w:hint="eastAsia"/>
                <w:sz w:val="24"/>
              </w:rPr>
              <w:t>；</w:t>
            </w:r>
            <w:hyperlink r:id="rId7" w:tgtFrame="knet" w:history="1">
              <w:proofErr w:type="gramStart"/>
              <w:r w:rsidRPr="00156F28">
                <w:rPr>
                  <w:sz w:val="24"/>
                </w:rPr>
                <w:t>贺又舜</w:t>
              </w:r>
              <w:proofErr w:type="gramEnd"/>
            </w:hyperlink>
          </w:p>
        </w:tc>
        <w:tc>
          <w:tcPr>
            <w:tcW w:w="2835" w:type="dxa"/>
            <w:vAlign w:val="center"/>
          </w:tcPr>
          <w:p w14:paraId="7F454A22" w14:textId="77777777" w:rsidR="00156F28" w:rsidRPr="003A0C18" w:rsidRDefault="00156F28" w:rsidP="00156F28">
            <w:pPr>
              <w:rPr>
                <w:sz w:val="24"/>
              </w:rPr>
            </w:pPr>
            <w:r>
              <w:rPr>
                <w:rFonts w:hint="eastAsia"/>
                <w:sz w:val="24"/>
              </w:rPr>
              <w:t>2015</w:t>
            </w:r>
            <w:r>
              <w:rPr>
                <w:rFonts w:hint="eastAsia"/>
                <w:sz w:val="24"/>
              </w:rPr>
              <w:t>年</w:t>
            </w:r>
            <w:r>
              <w:rPr>
                <w:rFonts w:hint="eastAsia"/>
                <w:sz w:val="24"/>
              </w:rPr>
              <w:t>43</w:t>
            </w:r>
            <w:r>
              <w:rPr>
                <w:rFonts w:hint="eastAsia"/>
                <w:sz w:val="24"/>
              </w:rPr>
              <w:t>卷</w:t>
            </w:r>
            <w:r>
              <w:rPr>
                <w:rFonts w:hint="eastAsia"/>
                <w:sz w:val="24"/>
              </w:rPr>
              <w:t>8-10</w:t>
            </w:r>
          </w:p>
        </w:tc>
      </w:tr>
      <w:tr w:rsidR="00224BDE" w14:paraId="6A573972" w14:textId="77777777" w:rsidTr="00224BDE">
        <w:trPr>
          <w:trHeight w:val="693"/>
          <w:jc w:val="center"/>
        </w:trPr>
        <w:tc>
          <w:tcPr>
            <w:tcW w:w="661" w:type="dxa"/>
            <w:vAlign w:val="center"/>
          </w:tcPr>
          <w:p w14:paraId="6845CE40" w14:textId="77777777" w:rsidR="00156F28" w:rsidRPr="003A0C18" w:rsidRDefault="00156F28" w:rsidP="008A0313">
            <w:pPr>
              <w:jc w:val="center"/>
              <w:rPr>
                <w:sz w:val="24"/>
              </w:rPr>
            </w:pPr>
            <w:r>
              <w:rPr>
                <w:rFonts w:hint="eastAsia"/>
                <w:sz w:val="24"/>
              </w:rPr>
              <w:t>7</w:t>
            </w:r>
          </w:p>
        </w:tc>
        <w:tc>
          <w:tcPr>
            <w:tcW w:w="5543" w:type="dxa"/>
            <w:vAlign w:val="center"/>
          </w:tcPr>
          <w:p w14:paraId="61E1E384" w14:textId="77777777" w:rsidR="00156F28" w:rsidRPr="00156F28" w:rsidRDefault="00156F28" w:rsidP="00156F28">
            <w:pPr>
              <w:rPr>
                <w:sz w:val="24"/>
              </w:rPr>
            </w:pPr>
            <w:r w:rsidRPr="00156F28">
              <w:rPr>
                <w:rFonts w:hint="eastAsia"/>
                <w:sz w:val="24"/>
              </w:rPr>
              <w:t>地黄饮子对</w:t>
            </w:r>
            <w:proofErr w:type="gramStart"/>
            <w:r w:rsidRPr="00156F28">
              <w:rPr>
                <w:rFonts w:hint="eastAsia"/>
                <w:sz w:val="24"/>
              </w:rPr>
              <w:t>大鼠局灶</w:t>
            </w:r>
            <w:proofErr w:type="gramEnd"/>
            <w:r w:rsidRPr="00156F28">
              <w:rPr>
                <w:rFonts w:hint="eastAsia"/>
                <w:sz w:val="24"/>
              </w:rPr>
              <w:t>性脑缺血后</w:t>
            </w:r>
            <w:r w:rsidRPr="00156F28">
              <w:rPr>
                <w:rFonts w:hint="eastAsia"/>
                <w:sz w:val="24"/>
              </w:rPr>
              <w:t>SDF-1</w:t>
            </w:r>
            <w:r w:rsidRPr="00156F28">
              <w:rPr>
                <w:rFonts w:hint="eastAsia"/>
                <w:sz w:val="24"/>
              </w:rPr>
              <w:t>蛋白的影响</w:t>
            </w:r>
          </w:p>
        </w:tc>
        <w:tc>
          <w:tcPr>
            <w:tcW w:w="2268" w:type="dxa"/>
            <w:vAlign w:val="center"/>
          </w:tcPr>
          <w:p w14:paraId="31E22934" w14:textId="77777777" w:rsidR="00156F28" w:rsidRPr="00156F28" w:rsidRDefault="00156F28" w:rsidP="00156F28">
            <w:pPr>
              <w:rPr>
                <w:sz w:val="24"/>
              </w:rPr>
            </w:pPr>
            <w:r w:rsidRPr="00156F28">
              <w:rPr>
                <w:sz w:val="24"/>
              </w:rPr>
              <w:t>陕西中医</w:t>
            </w:r>
          </w:p>
        </w:tc>
        <w:tc>
          <w:tcPr>
            <w:tcW w:w="2693" w:type="dxa"/>
            <w:vAlign w:val="center"/>
          </w:tcPr>
          <w:p w14:paraId="388FEBF9" w14:textId="363CBA7F" w:rsidR="00156F28" w:rsidRPr="00156F28" w:rsidRDefault="00156F28" w:rsidP="00156F28">
            <w:pPr>
              <w:rPr>
                <w:sz w:val="24"/>
              </w:rPr>
            </w:pPr>
            <w:r w:rsidRPr="00156F28">
              <w:rPr>
                <w:sz w:val="24"/>
              </w:rPr>
              <w:t>王倩</w:t>
            </w:r>
            <w:r w:rsidR="00224BDE">
              <w:rPr>
                <w:rFonts w:hint="eastAsia"/>
                <w:sz w:val="24"/>
              </w:rPr>
              <w:t>；</w:t>
            </w:r>
            <w:r w:rsidRPr="00156F28">
              <w:rPr>
                <w:sz w:val="24"/>
              </w:rPr>
              <w:t>范文涛</w:t>
            </w:r>
            <w:r w:rsidR="00224BDE">
              <w:rPr>
                <w:rFonts w:hint="eastAsia"/>
                <w:sz w:val="24"/>
              </w:rPr>
              <w:t>；</w:t>
            </w:r>
            <w:hyperlink r:id="rId8" w:tgtFrame="knet" w:history="1">
              <w:proofErr w:type="gramStart"/>
              <w:r w:rsidRPr="00156F28">
                <w:rPr>
                  <w:sz w:val="24"/>
                </w:rPr>
                <w:t>贺又舜</w:t>
              </w:r>
              <w:proofErr w:type="gramEnd"/>
            </w:hyperlink>
          </w:p>
        </w:tc>
        <w:tc>
          <w:tcPr>
            <w:tcW w:w="2835" w:type="dxa"/>
            <w:vAlign w:val="center"/>
          </w:tcPr>
          <w:p w14:paraId="045C773E" w14:textId="77777777" w:rsidR="00156F28" w:rsidRPr="003A0C18" w:rsidRDefault="00156F28" w:rsidP="00156F28">
            <w:pPr>
              <w:rPr>
                <w:sz w:val="24"/>
              </w:rPr>
            </w:pPr>
            <w:r>
              <w:rPr>
                <w:rFonts w:hint="eastAsia"/>
                <w:sz w:val="24"/>
              </w:rPr>
              <w:t>2014</w:t>
            </w:r>
            <w:r>
              <w:rPr>
                <w:rFonts w:hint="eastAsia"/>
                <w:sz w:val="24"/>
              </w:rPr>
              <w:t>年</w:t>
            </w:r>
            <w:r>
              <w:rPr>
                <w:rFonts w:hint="eastAsia"/>
                <w:sz w:val="24"/>
              </w:rPr>
              <w:t>35</w:t>
            </w:r>
            <w:r>
              <w:rPr>
                <w:rFonts w:hint="eastAsia"/>
                <w:sz w:val="24"/>
              </w:rPr>
              <w:t>卷</w:t>
            </w:r>
            <w:r>
              <w:rPr>
                <w:rFonts w:hint="eastAsia"/>
                <w:sz w:val="24"/>
              </w:rPr>
              <w:t>1564-1566</w:t>
            </w:r>
          </w:p>
        </w:tc>
      </w:tr>
      <w:tr w:rsidR="00224BDE" w14:paraId="654595A7" w14:textId="77777777" w:rsidTr="00224BDE">
        <w:trPr>
          <w:jc w:val="center"/>
        </w:trPr>
        <w:tc>
          <w:tcPr>
            <w:tcW w:w="661" w:type="dxa"/>
            <w:vAlign w:val="center"/>
          </w:tcPr>
          <w:p w14:paraId="2F43C5E6" w14:textId="77777777" w:rsidR="003A0C18" w:rsidRPr="003A0C18" w:rsidRDefault="00700E3F" w:rsidP="008A0313">
            <w:pPr>
              <w:jc w:val="center"/>
              <w:rPr>
                <w:sz w:val="24"/>
              </w:rPr>
            </w:pPr>
            <w:r>
              <w:rPr>
                <w:rFonts w:hint="eastAsia"/>
                <w:sz w:val="24"/>
              </w:rPr>
              <w:t>8</w:t>
            </w:r>
          </w:p>
        </w:tc>
        <w:tc>
          <w:tcPr>
            <w:tcW w:w="5543" w:type="dxa"/>
            <w:vAlign w:val="center"/>
          </w:tcPr>
          <w:p w14:paraId="1D3339D2" w14:textId="55EA3566" w:rsidR="003A0C18" w:rsidRPr="00224BDE" w:rsidRDefault="003A0C18" w:rsidP="003A0C18">
            <w:pPr>
              <w:rPr>
                <w:sz w:val="24"/>
              </w:rPr>
            </w:pPr>
            <w:r w:rsidRPr="003A0C18">
              <w:rPr>
                <w:rFonts w:hint="eastAsia"/>
                <w:sz w:val="24"/>
              </w:rPr>
              <w:t>卒中后抑郁症中医证候虚实关联及演变规律研究</w:t>
            </w:r>
          </w:p>
        </w:tc>
        <w:tc>
          <w:tcPr>
            <w:tcW w:w="2268" w:type="dxa"/>
            <w:vAlign w:val="center"/>
          </w:tcPr>
          <w:p w14:paraId="513DE3E9" w14:textId="77777777" w:rsidR="003A0C18" w:rsidRPr="003A0C18" w:rsidRDefault="003A0C18" w:rsidP="003A0C18">
            <w:pPr>
              <w:rPr>
                <w:sz w:val="24"/>
              </w:rPr>
            </w:pPr>
            <w:r w:rsidRPr="003A0C18">
              <w:rPr>
                <w:sz w:val="24"/>
              </w:rPr>
              <w:t>陕西中医学院学报</w:t>
            </w:r>
          </w:p>
        </w:tc>
        <w:tc>
          <w:tcPr>
            <w:tcW w:w="2693" w:type="dxa"/>
            <w:vAlign w:val="center"/>
          </w:tcPr>
          <w:p w14:paraId="4A2B005C" w14:textId="26F034D9" w:rsidR="003A0C18" w:rsidRPr="003A0C18" w:rsidRDefault="003A0C18" w:rsidP="003A0C18">
            <w:pPr>
              <w:rPr>
                <w:sz w:val="24"/>
              </w:rPr>
            </w:pPr>
            <w:r w:rsidRPr="003A0C18">
              <w:rPr>
                <w:sz w:val="24"/>
              </w:rPr>
              <w:t>范文涛</w:t>
            </w:r>
            <w:r w:rsidR="00224BDE">
              <w:rPr>
                <w:rFonts w:hint="eastAsia"/>
                <w:sz w:val="24"/>
              </w:rPr>
              <w:t>；</w:t>
            </w:r>
            <w:proofErr w:type="gramStart"/>
            <w:r w:rsidRPr="003A0C18">
              <w:rPr>
                <w:sz w:val="24"/>
              </w:rPr>
              <w:t>闫</w:t>
            </w:r>
            <w:proofErr w:type="gramEnd"/>
            <w:r w:rsidRPr="003A0C18">
              <w:rPr>
                <w:sz w:val="24"/>
              </w:rPr>
              <w:t>咏梅</w:t>
            </w:r>
            <w:r w:rsidR="00224BDE">
              <w:rPr>
                <w:rFonts w:hint="eastAsia"/>
                <w:sz w:val="24"/>
              </w:rPr>
              <w:t>；</w:t>
            </w:r>
            <w:r w:rsidRPr="003A0C18">
              <w:rPr>
                <w:sz w:val="24"/>
              </w:rPr>
              <w:t>王倩</w:t>
            </w:r>
            <w:r w:rsidR="00224BDE">
              <w:rPr>
                <w:rFonts w:hint="eastAsia"/>
                <w:sz w:val="24"/>
              </w:rPr>
              <w:t>；</w:t>
            </w:r>
            <w:r w:rsidRPr="003A0C18">
              <w:rPr>
                <w:sz w:val="24"/>
              </w:rPr>
              <w:t>田方</w:t>
            </w:r>
          </w:p>
        </w:tc>
        <w:tc>
          <w:tcPr>
            <w:tcW w:w="2835" w:type="dxa"/>
            <w:vAlign w:val="center"/>
          </w:tcPr>
          <w:p w14:paraId="6EB9B444" w14:textId="77777777" w:rsidR="003A0C18" w:rsidRPr="003A0C18" w:rsidRDefault="003A0C18" w:rsidP="003A0C18">
            <w:pPr>
              <w:rPr>
                <w:sz w:val="24"/>
              </w:rPr>
            </w:pPr>
            <w:r w:rsidRPr="003A0C18">
              <w:rPr>
                <w:sz w:val="24"/>
              </w:rPr>
              <w:t>201</w:t>
            </w:r>
            <w:r w:rsidRPr="003A0C18">
              <w:rPr>
                <w:rFonts w:hint="eastAsia"/>
                <w:sz w:val="24"/>
              </w:rPr>
              <w:t>4</w:t>
            </w:r>
            <w:r w:rsidRPr="003A0C18">
              <w:rPr>
                <w:rFonts w:hint="eastAsia"/>
                <w:sz w:val="24"/>
              </w:rPr>
              <w:t>年</w:t>
            </w:r>
            <w:r w:rsidRPr="003A0C18">
              <w:rPr>
                <w:rFonts w:hint="eastAsia"/>
                <w:sz w:val="24"/>
              </w:rPr>
              <w:t>37</w:t>
            </w:r>
            <w:r w:rsidRPr="003A0C18">
              <w:rPr>
                <w:rFonts w:hint="eastAsia"/>
                <w:sz w:val="24"/>
              </w:rPr>
              <w:t>卷</w:t>
            </w:r>
            <w:r w:rsidRPr="003A0C18">
              <w:rPr>
                <w:rFonts w:hint="eastAsia"/>
                <w:sz w:val="24"/>
              </w:rPr>
              <w:t>32</w:t>
            </w:r>
            <w:r w:rsidRPr="003A0C18">
              <w:rPr>
                <w:sz w:val="24"/>
              </w:rPr>
              <w:t>-</w:t>
            </w:r>
            <w:r w:rsidRPr="003A0C18">
              <w:rPr>
                <w:rFonts w:hint="eastAsia"/>
                <w:sz w:val="24"/>
              </w:rPr>
              <w:t>34</w:t>
            </w:r>
            <w:r w:rsidRPr="003A0C18">
              <w:rPr>
                <w:rFonts w:hint="eastAsia"/>
                <w:sz w:val="24"/>
              </w:rPr>
              <w:t>页</w:t>
            </w:r>
          </w:p>
        </w:tc>
      </w:tr>
      <w:tr w:rsidR="00224BDE" w14:paraId="2C6F8C62" w14:textId="77777777" w:rsidTr="00224BDE">
        <w:trPr>
          <w:jc w:val="center"/>
        </w:trPr>
        <w:tc>
          <w:tcPr>
            <w:tcW w:w="661" w:type="dxa"/>
            <w:vAlign w:val="center"/>
          </w:tcPr>
          <w:p w14:paraId="398B18BC" w14:textId="77777777" w:rsidR="00947121" w:rsidRDefault="00700E3F" w:rsidP="008A0313">
            <w:pPr>
              <w:jc w:val="center"/>
              <w:rPr>
                <w:sz w:val="24"/>
              </w:rPr>
            </w:pPr>
            <w:r>
              <w:rPr>
                <w:rFonts w:hint="eastAsia"/>
                <w:sz w:val="24"/>
              </w:rPr>
              <w:t>9</w:t>
            </w:r>
          </w:p>
        </w:tc>
        <w:tc>
          <w:tcPr>
            <w:tcW w:w="5543" w:type="dxa"/>
            <w:vAlign w:val="center"/>
          </w:tcPr>
          <w:p w14:paraId="2840C1CF" w14:textId="77777777" w:rsidR="00947121" w:rsidRPr="00947121" w:rsidRDefault="00947121" w:rsidP="00947121">
            <w:pPr>
              <w:rPr>
                <w:sz w:val="24"/>
              </w:rPr>
            </w:pPr>
            <w:r w:rsidRPr="00947121">
              <w:rPr>
                <w:rFonts w:hint="eastAsia"/>
                <w:sz w:val="24"/>
              </w:rPr>
              <w:t>痰</w:t>
            </w:r>
            <w:proofErr w:type="gramStart"/>
            <w:r w:rsidRPr="00947121">
              <w:rPr>
                <w:rFonts w:hint="eastAsia"/>
                <w:sz w:val="24"/>
              </w:rPr>
              <w:t>瘀</w:t>
            </w:r>
            <w:proofErr w:type="gramEnd"/>
            <w:r w:rsidRPr="00947121">
              <w:rPr>
                <w:rFonts w:hint="eastAsia"/>
                <w:sz w:val="24"/>
              </w:rPr>
              <w:t>交结型中风危险因素研究及中医“治未病”早期干预</w:t>
            </w:r>
          </w:p>
        </w:tc>
        <w:tc>
          <w:tcPr>
            <w:tcW w:w="2268" w:type="dxa"/>
            <w:vAlign w:val="center"/>
          </w:tcPr>
          <w:p w14:paraId="5757F00C" w14:textId="77777777" w:rsidR="00947121" w:rsidRPr="00947121" w:rsidRDefault="00EE5F56" w:rsidP="00947121">
            <w:pPr>
              <w:rPr>
                <w:sz w:val="24"/>
              </w:rPr>
            </w:pPr>
            <w:hyperlink r:id="rId9" w:tgtFrame="_blank" w:history="1">
              <w:r w:rsidR="00947121" w:rsidRPr="00947121">
                <w:rPr>
                  <w:sz w:val="24"/>
                </w:rPr>
                <w:t>新中医</w:t>
              </w:r>
            </w:hyperlink>
          </w:p>
        </w:tc>
        <w:tc>
          <w:tcPr>
            <w:tcW w:w="2693" w:type="dxa"/>
            <w:vAlign w:val="center"/>
          </w:tcPr>
          <w:p w14:paraId="274A7DD3" w14:textId="11232670" w:rsidR="00A40348" w:rsidRPr="00947121" w:rsidRDefault="00EE5F56" w:rsidP="00947121">
            <w:pPr>
              <w:rPr>
                <w:sz w:val="24"/>
              </w:rPr>
            </w:pPr>
            <w:hyperlink r:id="rId10" w:tgtFrame="knet" w:history="1">
              <w:r w:rsidR="00947121" w:rsidRPr="00947121">
                <w:rPr>
                  <w:sz w:val="24"/>
                </w:rPr>
                <w:t>范文涛</w:t>
              </w:r>
            </w:hyperlink>
            <w:r w:rsidR="00224BDE">
              <w:rPr>
                <w:rFonts w:hint="eastAsia"/>
                <w:sz w:val="24"/>
              </w:rPr>
              <w:t>；</w:t>
            </w:r>
            <w:hyperlink r:id="rId11" w:tgtFrame="knet" w:history="1">
              <w:r w:rsidR="00947121" w:rsidRPr="00947121">
                <w:rPr>
                  <w:sz w:val="24"/>
                </w:rPr>
                <w:t>王倩</w:t>
              </w:r>
            </w:hyperlink>
            <w:r w:rsidR="00224BDE">
              <w:rPr>
                <w:rFonts w:hint="eastAsia"/>
                <w:sz w:val="24"/>
              </w:rPr>
              <w:t>；</w:t>
            </w:r>
            <w:hyperlink r:id="rId12" w:tgtFrame="knet" w:history="1">
              <w:proofErr w:type="gramStart"/>
              <w:r w:rsidR="00947121" w:rsidRPr="00947121">
                <w:rPr>
                  <w:sz w:val="24"/>
                </w:rPr>
                <w:t>闫</w:t>
              </w:r>
              <w:proofErr w:type="gramEnd"/>
              <w:r w:rsidR="00947121" w:rsidRPr="00947121">
                <w:rPr>
                  <w:sz w:val="24"/>
                </w:rPr>
                <w:t>咏梅</w:t>
              </w:r>
            </w:hyperlink>
          </w:p>
        </w:tc>
        <w:tc>
          <w:tcPr>
            <w:tcW w:w="2835" w:type="dxa"/>
            <w:vAlign w:val="center"/>
          </w:tcPr>
          <w:p w14:paraId="6FC9D14E" w14:textId="77777777" w:rsidR="00947121" w:rsidRPr="00947121" w:rsidRDefault="00947121" w:rsidP="00947121">
            <w:pPr>
              <w:rPr>
                <w:sz w:val="24"/>
              </w:rPr>
            </w:pPr>
            <w:r w:rsidRPr="00947121">
              <w:rPr>
                <w:sz w:val="24"/>
              </w:rPr>
              <w:t>201</w:t>
            </w:r>
            <w:r w:rsidRPr="00947121">
              <w:rPr>
                <w:rFonts w:hint="eastAsia"/>
                <w:sz w:val="24"/>
              </w:rPr>
              <w:t>1</w:t>
            </w:r>
            <w:r w:rsidRPr="00947121">
              <w:rPr>
                <w:rFonts w:hint="eastAsia"/>
                <w:sz w:val="24"/>
              </w:rPr>
              <w:t>年</w:t>
            </w:r>
            <w:r w:rsidRPr="00947121">
              <w:rPr>
                <w:rFonts w:hint="eastAsia"/>
                <w:sz w:val="24"/>
              </w:rPr>
              <w:t>43</w:t>
            </w:r>
            <w:r w:rsidRPr="00947121">
              <w:rPr>
                <w:rFonts w:hint="eastAsia"/>
                <w:sz w:val="24"/>
              </w:rPr>
              <w:t>卷</w:t>
            </w:r>
            <w:r w:rsidRPr="00947121">
              <w:rPr>
                <w:rFonts w:hint="eastAsia"/>
                <w:sz w:val="24"/>
              </w:rPr>
              <w:t>11</w:t>
            </w:r>
            <w:r w:rsidRPr="00947121">
              <w:rPr>
                <w:sz w:val="24"/>
              </w:rPr>
              <w:t>-</w:t>
            </w:r>
            <w:r w:rsidRPr="00947121">
              <w:rPr>
                <w:rFonts w:hint="eastAsia"/>
                <w:sz w:val="24"/>
              </w:rPr>
              <w:t>12</w:t>
            </w:r>
            <w:r w:rsidRPr="00947121">
              <w:rPr>
                <w:rFonts w:hint="eastAsia"/>
                <w:sz w:val="24"/>
              </w:rPr>
              <w:t>页</w:t>
            </w:r>
          </w:p>
        </w:tc>
      </w:tr>
      <w:tr w:rsidR="00224BDE" w14:paraId="69B4F3A7" w14:textId="77777777" w:rsidTr="00224BDE">
        <w:trPr>
          <w:jc w:val="center"/>
        </w:trPr>
        <w:tc>
          <w:tcPr>
            <w:tcW w:w="661" w:type="dxa"/>
            <w:vAlign w:val="center"/>
          </w:tcPr>
          <w:p w14:paraId="4E694692" w14:textId="77777777" w:rsidR="00947121" w:rsidRDefault="00947121" w:rsidP="008A0313">
            <w:pPr>
              <w:jc w:val="center"/>
              <w:rPr>
                <w:sz w:val="24"/>
              </w:rPr>
            </w:pPr>
            <w:r>
              <w:rPr>
                <w:rFonts w:hint="eastAsia"/>
                <w:sz w:val="24"/>
              </w:rPr>
              <w:t>1</w:t>
            </w:r>
            <w:r w:rsidR="00700E3F">
              <w:rPr>
                <w:rFonts w:hint="eastAsia"/>
                <w:sz w:val="24"/>
              </w:rPr>
              <w:t>0</w:t>
            </w:r>
          </w:p>
        </w:tc>
        <w:tc>
          <w:tcPr>
            <w:tcW w:w="5543" w:type="dxa"/>
            <w:vAlign w:val="center"/>
          </w:tcPr>
          <w:p w14:paraId="37C52701" w14:textId="77777777" w:rsidR="00947121" w:rsidRPr="00947121" w:rsidRDefault="00947121" w:rsidP="00947121">
            <w:pPr>
              <w:rPr>
                <w:sz w:val="24"/>
              </w:rPr>
            </w:pPr>
            <w:r w:rsidRPr="00947121">
              <w:rPr>
                <w:rFonts w:hint="eastAsia"/>
                <w:sz w:val="24"/>
              </w:rPr>
              <w:t>中西医结合治疗早期干预痰</w:t>
            </w:r>
            <w:proofErr w:type="gramStart"/>
            <w:r w:rsidRPr="00947121">
              <w:rPr>
                <w:rFonts w:hint="eastAsia"/>
                <w:sz w:val="24"/>
              </w:rPr>
              <w:t>瘀</w:t>
            </w:r>
            <w:proofErr w:type="gramEnd"/>
            <w:r w:rsidRPr="00947121">
              <w:rPr>
                <w:rFonts w:hint="eastAsia"/>
                <w:sz w:val="24"/>
              </w:rPr>
              <w:t>交结型中风</w:t>
            </w:r>
            <w:r w:rsidRPr="00947121">
              <w:rPr>
                <w:rFonts w:hint="eastAsia"/>
                <w:sz w:val="24"/>
              </w:rPr>
              <w:t>40</w:t>
            </w:r>
            <w:r w:rsidRPr="00947121">
              <w:rPr>
                <w:rFonts w:hint="eastAsia"/>
                <w:sz w:val="24"/>
              </w:rPr>
              <w:t>例临床观察</w:t>
            </w:r>
          </w:p>
        </w:tc>
        <w:tc>
          <w:tcPr>
            <w:tcW w:w="2268" w:type="dxa"/>
            <w:vAlign w:val="center"/>
          </w:tcPr>
          <w:p w14:paraId="217634A5" w14:textId="77777777" w:rsidR="00947121" w:rsidRPr="00947121" w:rsidRDefault="00EE5F56" w:rsidP="00947121">
            <w:pPr>
              <w:rPr>
                <w:sz w:val="24"/>
              </w:rPr>
            </w:pPr>
            <w:hyperlink r:id="rId13" w:tgtFrame="_blank" w:history="1">
              <w:r w:rsidR="00947121" w:rsidRPr="00947121">
                <w:rPr>
                  <w:sz w:val="24"/>
                </w:rPr>
                <w:t>江苏中医药</w:t>
              </w:r>
            </w:hyperlink>
          </w:p>
          <w:p w14:paraId="4ECE6B44" w14:textId="77777777" w:rsidR="00947121" w:rsidRPr="00947121" w:rsidRDefault="00947121" w:rsidP="00947121">
            <w:pPr>
              <w:rPr>
                <w:sz w:val="24"/>
              </w:rPr>
            </w:pPr>
          </w:p>
        </w:tc>
        <w:tc>
          <w:tcPr>
            <w:tcW w:w="2693" w:type="dxa"/>
            <w:vAlign w:val="center"/>
          </w:tcPr>
          <w:p w14:paraId="20D980A6" w14:textId="051E3C94" w:rsidR="00947121" w:rsidRPr="00947121" w:rsidRDefault="00EE5F56" w:rsidP="00947121">
            <w:pPr>
              <w:rPr>
                <w:sz w:val="24"/>
              </w:rPr>
            </w:pPr>
            <w:hyperlink r:id="rId14" w:tgtFrame="knet" w:history="1">
              <w:r w:rsidR="00947121" w:rsidRPr="00947121">
                <w:rPr>
                  <w:sz w:val="24"/>
                </w:rPr>
                <w:t>范文涛</w:t>
              </w:r>
            </w:hyperlink>
            <w:r w:rsidR="00224BDE">
              <w:rPr>
                <w:rFonts w:hint="eastAsia"/>
                <w:sz w:val="24"/>
              </w:rPr>
              <w:t>；</w:t>
            </w:r>
            <w:hyperlink r:id="rId15" w:tgtFrame="knet" w:history="1">
              <w:r w:rsidR="00947121" w:rsidRPr="00947121">
                <w:rPr>
                  <w:sz w:val="24"/>
                </w:rPr>
                <w:t>王倩</w:t>
              </w:r>
            </w:hyperlink>
            <w:r w:rsidR="00224BDE">
              <w:rPr>
                <w:rFonts w:hint="eastAsia"/>
                <w:sz w:val="24"/>
              </w:rPr>
              <w:t>；</w:t>
            </w:r>
            <w:hyperlink r:id="rId16" w:tgtFrame="knet" w:history="1">
              <w:proofErr w:type="gramStart"/>
              <w:r w:rsidR="00947121" w:rsidRPr="00947121">
                <w:rPr>
                  <w:sz w:val="24"/>
                </w:rPr>
                <w:t>闫</w:t>
              </w:r>
              <w:proofErr w:type="gramEnd"/>
              <w:r w:rsidR="00947121" w:rsidRPr="00947121">
                <w:rPr>
                  <w:sz w:val="24"/>
                </w:rPr>
                <w:t>咏梅</w:t>
              </w:r>
            </w:hyperlink>
          </w:p>
        </w:tc>
        <w:tc>
          <w:tcPr>
            <w:tcW w:w="2835" w:type="dxa"/>
            <w:vAlign w:val="center"/>
          </w:tcPr>
          <w:p w14:paraId="5329126E" w14:textId="77777777" w:rsidR="00947121" w:rsidRPr="00947121" w:rsidRDefault="00947121" w:rsidP="00947121">
            <w:pPr>
              <w:rPr>
                <w:sz w:val="24"/>
              </w:rPr>
            </w:pPr>
            <w:r w:rsidRPr="00947121">
              <w:rPr>
                <w:sz w:val="24"/>
              </w:rPr>
              <w:t>201</w:t>
            </w:r>
            <w:r w:rsidRPr="00947121">
              <w:rPr>
                <w:rFonts w:hint="eastAsia"/>
                <w:sz w:val="24"/>
              </w:rPr>
              <w:t>1</w:t>
            </w:r>
            <w:r w:rsidRPr="00947121">
              <w:rPr>
                <w:rFonts w:hint="eastAsia"/>
                <w:sz w:val="24"/>
              </w:rPr>
              <w:t>年</w:t>
            </w:r>
            <w:r w:rsidRPr="00947121">
              <w:rPr>
                <w:rFonts w:hint="eastAsia"/>
                <w:sz w:val="24"/>
              </w:rPr>
              <w:t>43</w:t>
            </w:r>
            <w:r w:rsidRPr="00947121">
              <w:rPr>
                <w:rFonts w:hint="eastAsia"/>
                <w:sz w:val="24"/>
              </w:rPr>
              <w:t>卷</w:t>
            </w:r>
            <w:r w:rsidRPr="00947121">
              <w:rPr>
                <w:rFonts w:hint="eastAsia"/>
                <w:sz w:val="24"/>
              </w:rPr>
              <w:t>34</w:t>
            </w:r>
            <w:r w:rsidRPr="00947121">
              <w:rPr>
                <w:sz w:val="24"/>
              </w:rPr>
              <w:t>-</w:t>
            </w:r>
            <w:r w:rsidRPr="00947121">
              <w:rPr>
                <w:rFonts w:hint="eastAsia"/>
                <w:sz w:val="24"/>
              </w:rPr>
              <w:t>35</w:t>
            </w:r>
            <w:r w:rsidRPr="00947121">
              <w:rPr>
                <w:rFonts w:hint="eastAsia"/>
                <w:sz w:val="24"/>
              </w:rPr>
              <w:t>页</w:t>
            </w:r>
          </w:p>
        </w:tc>
      </w:tr>
      <w:tr w:rsidR="00224BDE" w14:paraId="33D30068" w14:textId="77777777" w:rsidTr="00224BDE">
        <w:trPr>
          <w:trHeight w:val="621"/>
          <w:jc w:val="center"/>
        </w:trPr>
        <w:tc>
          <w:tcPr>
            <w:tcW w:w="661" w:type="dxa"/>
            <w:vAlign w:val="center"/>
          </w:tcPr>
          <w:p w14:paraId="5DF44ADF" w14:textId="77777777" w:rsidR="00947121" w:rsidRDefault="00947121" w:rsidP="008A0313">
            <w:pPr>
              <w:jc w:val="center"/>
              <w:rPr>
                <w:sz w:val="24"/>
              </w:rPr>
            </w:pPr>
            <w:r>
              <w:rPr>
                <w:rFonts w:hint="eastAsia"/>
                <w:sz w:val="24"/>
              </w:rPr>
              <w:t>1</w:t>
            </w:r>
            <w:r w:rsidR="00700E3F">
              <w:rPr>
                <w:rFonts w:hint="eastAsia"/>
                <w:sz w:val="24"/>
              </w:rPr>
              <w:t>1</w:t>
            </w:r>
          </w:p>
        </w:tc>
        <w:tc>
          <w:tcPr>
            <w:tcW w:w="5543" w:type="dxa"/>
            <w:vAlign w:val="center"/>
          </w:tcPr>
          <w:p w14:paraId="3183C857" w14:textId="4FCC0495" w:rsidR="00947121" w:rsidRPr="00947121" w:rsidRDefault="00947121" w:rsidP="00947121">
            <w:pPr>
              <w:rPr>
                <w:sz w:val="24"/>
              </w:rPr>
            </w:pPr>
            <w:proofErr w:type="gramStart"/>
            <w:r w:rsidRPr="00947121">
              <w:rPr>
                <w:rFonts w:hint="eastAsia"/>
                <w:sz w:val="24"/>
              </w:rPr>
              <w:t>涤</w:t>
            </w:r>
            <w:proofErr w:type="gramEnd"/>
            <w:r w:rsidRPr="00947121">
              <w:rPr>
                <w:rFonts w:hint="eastAsia"/>
                <w:sz w:val="24"/>
              </w:rPr>
              <w:t>痰通络胶囊治疗痰</w:t>
            </w:r>
            <w:proofErr w:type="gramStart"/>
            <w:r w:rsidRPr="00947121">
              <w:rPr>
                <w:rFonts w:hint="eastAsia"/>
                <w:sz w:val="24"/>
              </w:rPr>
              <w:t>瘀</w:t>
            </w:r>
            <w:proofErr w:type="gramEnd"/>
            <w:r w:rsidRPr="00947121">
              <w:rPr>
                <w:rFonts w:hint="eastAsia"/>
                <w:sz w:val="24"/>
              </w:rPr>
              <w:t>交结型缺血性脑卒中临床疗效分析</w:t>
            </w:r>
          </w:p>
        </w:tc>
        <w:tc>
          <w:tcPr>
            <w:tcW w:w="2268" w:type="dxa"/>
            <w:vAlign w:val="center"/>
          </w:tcPr>
          <w:p w14:paraId="27A970EC" w14:textId="77777777" w:rsidR="00947121" w:rsidRPr="00947121" w:rsidRDefault="00EE5F56" w:rsidP="00947121">
            <w:pPr>
              <w:rPr>
                <w:sz w:val="24"/>
              </w:rPr>
            </w:pPr>
            <w:hyperlink r:id="rId17" w:tgtFrame="_blank" w:history="1">
              <w:r w:rsidR="00947121" w:rsidRPr="00947121">
                <w:rPr>
                  <w:sz w:val="24"/>
                </w:rPr>
                <w:t>吉林中医药</w:t>
              </w:r>
            </w:hyperlink>
          </w:p>
        </w:tc>
        <w:tc>
          <w:tcPr>
            <w:tcW w:w="2693" w:type="dxa"/>
            <w:vAlign w:val="center"/>
          </w:tcPr>
          <w:p w14:paraId="48DD1D0C" w14:textId="1CEF1464" w:rsidR="00947121" w:rsidRPr="00947121" w:rsidRDefault="00EE5F56" w:rsidP="00947121">
            <w:pPr>
              <w:rPr>
                <w:sz w:val="24"/>
              </w:rPr>
            </w:pPr>
            <w:hyperlink r:id="rId18" w:tgtFrame="knet" w:history="1">
              <w:r w:rsidR="00947121" w:rsidRPr="00947121">
                <w:rPr>
                  <w:sz w:val="24"/>
                </w:rPr>
                <w:t>范文涛</w:t>
              </w:r>
            </w:hyperlink>
            <w:r w:rsidR="00947121" w:rsidRPr="00947121">
              <w:rPr>
                <w:sz w:val="24"/>
              </w:rPr>
              <w:t>;</w:t>
            </w:r>
            <w:hyperlink r:id="rId19" w:tgtFrame="knet" w:history="1">
              <w:r w:rsidR="00947121" w:rsidRPr="00947121">
                <w:rPr>
                  <w:sz w:val="24"/>
                </w:rPr>
                <w:t>王倩</w:t>
              </w:r>
            </w:hyperlink>
          </w:p>
        </w:tc>
        <w:tc>
          <w:tcPr>
            <w:tcW w:w="2835" w:type="dxa"/>
            <w:vAlign w:val="center"/>
          </w:tcPr>
          <w:p w14:paraId="65B0344B" w14:textId="77777777" w:rsidR="00947121" w:rsidRPr="00947121" w:rsidRDefault="00947121" w:rsidP="00947121">
            <w:pPr>
              <w:rPr>
                <w:sz w:val="24"/>
              </w:rPr>
            </w:pPr>
            <w:r w:rsidRPr="00947121">
              <w:rPr>
                <w:sz w:val="24"/>
              </w:rPr>
              <w:t>201</w:t>
            </w:r>
            <w:r w:rsidRPr="00947121">
              <w:rPr>
                <w:rFonts w:hint="eastAsia"/>
                <w:sz w:val="24"/>
              </w:rPr>
              <w:t>0</w:t>
            </w:r>
            <w:r w:rsidRPr="00947121">
              <w:rPr>
                <w:rFonts w:hint="eastAsia"/>
                <w:sz w:val="24"/>
              </w:rPr>
              <w:t>年</w:t>
            </w:r>
            <w:r w:rsidRPr="00947121">
              <w:rPr>
                <w:rFonts w:hint="eastAsia"/>
                <w:sz w:val="24"/>
              </w:rPr>
              <w:t>30</w:t>
            </w:r>
            <w:r w:rsidRPr="00947121">
              <w:rPr>
                <w:rFonts w:hint="eastAsia"/>
                <w:sz w:val="24"/>
              </w:rPr>
              <w:t>卷</w:t>
            </w:r>
            <w:r w:rsidRPr="00947121">
              <w:rPr>
                <w:rFonts w:hint="eastAsia"/>
                <w:sz w:val="24"/>
              </w:rPr>
              <w:t>1056</w:t>
            </w:r>
            <w:r w:rsidRPr="00947121">
              <w:rPr>
                <w:sz w:val="24"/>
              </w:rPr>
              <w:t>-</w:t>
            </w:r>
            <w:r w:rsidRPr="00947121">
              <w:rPr>
                <w:rFonts w:hint="eastAsia"/>
                <w:sz w:val="24"/>
              </w:rPr>
              <w:t>1057</w:t>
            </w:r>
            <w:r w:rsidRPr="00947121">
              <w:rPr>
                <w:rFonts w:hint="eastAsia"/>
                <w:sz w:val="24"/>
              </w:rPr>
              <w:t>页</w:t>
            </w:r>
          </w:p>
        </w:tc>
      </w:tr>
      <w:tr w:rsidR="00224BDE" w14:paraId="10CFD84D" w14:textId="77777777" w:rsidTr="00224BDE">
        <w:trPr>
          <w:trHeight w:val="560"/>
          <w:jc w:val="center"/>
        </w:trPr>
        <w:tc>
          <w:tcPr>
            <w:tcW w:w="661" w:type="dxa"/>
            <w:vAlign w:val="center"/>
          </w:tcPr>
          <w:p w14:paraId="40C3637B" w14:textId="77777777" w:rsidR="00700E3F" w:rsidRPr="003A0C18" w:rsidRDefault="00700E3F" w:rsidP="008A0313">
            <w:pPr>
              <w:jc w:val="center"/>
              <w:rPr>
                <w:sz w:val="24"/>
              </w:rPr>
            </w:pPr>
            <w:r>
              <w:rPr>
                <w:rFonts w:hint="eastAsia"/>
                <w:sz w:val="24"/>
              </w:rPr>
              <w:t>12</w:t>
            </w:r>
          </w:p>
        </w:tc>
        <w:tc>
          <w:tcPr>
            <w:tcW w:w="5543" w:type="dxa"/>
            <w:vAlign w:val="center"/>
          </w:tcPr>
          <w:p w14:paraId="12C1916E" w14:textId="77777777" w:rsidR="00700E3F" w:rsidRPr="003A0C18" w:rsidRDefault="00700E3F" w:rsidP="00FC4B13">
            <w:pPr>
              <w:rPr>
                <w:sz w:val="24"/>
              </w:rPr>
            </w:pPr>
            <w:r w:rsidRPr="003A0C18">
              <w:rPr>
                <w:rFonts w:hint="eastAsia"/>
                <w:sz w:val="24"/>
              </w:rPr>
              <w:t>大鼠卒中后肠道菌群紊乱与抑郁的关系</w:t>
            </w:r>
            <w:r w:rsidRPr="003A0C18">
              <w:rPr>
                <w:sz w:val="24"/>
              </w:rPr>
              <w:t xml:space="preserve"> </w:t>
            </w:r>
          </w:p>
        </w:tc>
        <w:tc>
          <w:tcPr>
            <w:tcW w:w="2268" w:type="dxa"/>
            <w:vAlign w:val="center"/>
          </w:tcPr>
          <w:p w14:paraId="26F4E0DC" w14:textId="77777777" w:rsidR="00700E3F" w:rsidRPr="003A0C18" w:rsidRDefault="00700E3F" w:rsidP="00FC4B13">
            <w:pPr>
              <w:rPr>
                <w:sz w:val="24"/>
              </w:rPr>
            </w:pPr>
            <w:r w:rsidRPr="003A0C18">
              <w:rPr>
                <w:sz w:val="24"/>
              </w:rPr>
              <w:t>中国脑血管病杂志</w:t>
            </w:r>
          </w:p>
        </w:tc>
        <w:tc>
          <w:tcPr>
            <w:tcW w:w="2693" w:type="dxa"/>
            <w:vAlign w:val="center"/>
          </w:tcPr>
          <w:p w14:paraId="3FFEF8E8" w14:textId="3A2642D0" w:rsidR="00700E3F" w:rsidRPr="003A0C18" w:rsidRDefault="00700E3F" w:rsidP="00FC4B13">
            <w:pPr>
              <w:rPr>
                <w:sz w:val="24"/>
              </w:rPr>
            </w:pPr>
            <w:r w:rsidRPr="003A0C18">
              <w:rPr>
                <w:sz w:val="24"/>
              </w:rPr>
              <w:t>范文涛</w:t>
            </w:r>
            <w:r w:rsidR="00224BDE">
              <w:rPr>
                <w:rFonts w:hint="eastAsia"/>
                <w:sz w:val="24"/>
              </w:rPr>
              <w:t>；</w:t>
            </w:r>
            <w:proofErr w:type="gramStart"/>
            <w:r w:rsidRPr="003A0C18">
              <w:rPr>
                <w:sz w:val="24"/>
              </w:rPr>
              <w:t>闫</w:t>
            </w:r>
            <w:proofErr w:type="gramEnd"/>
            <w:r w:rsidRPr="003A0C18">
              <w:rPr>
                <w:sz w:val="24"/>
              </w:rPr>
              <w:t>咏梅</w:t>
            </w:r>
            <w:r w:rsidR="00224BDE">
              <w:rPr>
                <w:rFonts w:hint="eastAsia"/>
                <w:sz w:val="24"/>
              </w:rPr>
              <w:t>；</w:t>
            </w:r>
            <w:r w:rsidRPr="003A0C18">
              <w:rPr>
                <w:sz w:val="24"/>
              </w:rPr>
              <w:t>别玉龙</w:t>
            </w:r>
            <w:r w:rsidR="00224BDE">
              <w:rPr>
                <w:rFonts w:hint="eastAsia"/>
                <w:sz w:val="24"/>
              </w:rPr>
              <w:t>；</w:t>
            </w:r>
            <w:r w:rsidRPr="003A0C18">
              <w:rPr>
                <w:sz w:val="24"/>
              </w:rPr>
              <w:t>王倩</w:t>
            </w:r>
          </w:p>
        </w:tc>
        <w:tc>
          <w:tcPr>
            <w:tcW w:w="2835" w:type="dxa"/>
            <w:vAlign w:val="center"/>
          </w:tcPr>
          <w:p w14:paraId="339FB42C" w14:textId="77777777" w:rsidR="00700E3F" w:rsidRPr="003A0C18" w:rsidRDefault="00700E3F" w:rsidP="00FC4B13">
            <w:pPr>
              <w:rPr>
                <w:sz w:val="24"/>
              </w:rPr>
            </w:pPr>
            <w:r w:rsidRPr="003A0C18">
              <w:rPr>
                <w:sz w:val="24"/>
              </w:rPr>
              <w:t>201</w:t>
            </w:r>
            <w:r w:rsidRPr="003A0C18">
              <w:rPr>
                <w:rFonts w:hint="eastAsia"/>
                <w:sz w:val="24"/>
              </w:rPr>
              <w:t>6</w:t>
            </w:r>
            <w:r w:rsidRPr="003A0C18">
              <w:rPr>
                <w:rFonts w:hint="eastAsia"/>
                <w:sz w:val="24"/>
              </w:rPr>
              <w:t>年</w:t>
            </w:r>
            <w:r w:rsidRPr="003A0C18">
              <w:rPr>
                <w:rFonts w:hint="eastAsia"/>
                <w:sz w:val="24"/>
              </w:rPr>
              <w:t>12</w:t>
            </w:r>
            <w:r w:rsidRPr="003A0C18">
              <w:rPr>
                <w:rFonts w:hint="eastAsia"/>
                <w:sz w:val="24"/>
              </w:rPr>
              <w:t>卷</w:t>
            </w:r>
            <w:r w:rsidRPr="003A0C18">
              <w:rPr>
                <w:rFonts w:hint="eastAsia"/>
                <w:sz w:val="24"/>
              </w:rPr>
              <w:t>644</w:t>
            </w:r>
            <w:r w:rsidRPr="003A0C18">
              <w:rPr>
                <w:sz w:val="24"/>
              </w:rPr>
              <w:t>-</w:t>
            </w:r>
            <w:r w:rsidRPr="003A0C18">
              <w:rPr>
                <w:rFonts w:hint="eastAsia"/>
                <w:sz w:val="24"/>
              </w:rPr>
              <w:t>649</w:t>
            </w:r>
            <w:r w:rsidRPr="003A0C18">
              <w:rPr>
                <w:rFonts w:hint="eastAsia"/>
                <w:sz w:val="24"/>
              </w:rPr>
              <w:t>页</w:t>
            </w:r>
          </w:p>
        </w:tc>
      </w:tr>
      <w:tr w:rsidR="00224BDE" w14:paraId="61BFC095" w14:textId="77777777" w:rsidTr="00224BDE">
        <w:trPr>
          <w:trHeight w:val="331"/>
          <w:jc w:val="center"/>
        </w:trPr>
        <w:tc>
          <w:tcPr>
            <w:tcW w:w="661" w:type="dxa"/>
            <w:vAlign w:val="center"/>
          </w:tcPr>
          <w:p w14:paraId="10A9AD0F" w14:textId="77777777" w:rsidR="00700E3F" w:rsidRPr="003A0C18" w:rsidRDefault="00700E3F" w:rsidP="008A0313">
            <w:pPr>
              <w:jc w:val="center"/>
              <w:rPr>
                <w:sz w:val="24"/>
              </w:rPr>
            </w:pPr>
            <w:r>
              <w:rPr>
                <w:rFonts w:hint="eastAsia"/>
                <w:sz w:val="24"/>
              </w:rPr>
              <w:t>13</w:t>
            </w:r>
          </w:p>
        </w:tc>
        <w:tc>
          <w:tcPr>
            <w:tcW w:w="5543" w:type="dxa"/>
            <w:vAlign w:val="center"/>
          </w:tcPr>
          <w:p w14:paraId="1708976A" w14:textId="77777777" w:rsidR="00700E3F" w:rsidRPr="003A0C18" w:rsidRDefault="00700E3F" w:rsidP="00FC4B13">
            <w:pPr>
              <w:rPr>
                <w:sz w:val="24"/>
              </w:rPr>
            </w:pPr>
            <w:r w:rsidRPr="003A0C18">
              <w:rPr>
                <w:rFonts w:hint="eastAsia"/>
                <w:sz w:val="24"/>
              </w:rPr>
              <w:t>脑卒中后抑郁症患者肠道菌群的多样性分析</w:t>
            </w:r>
          </w:p>
        </w:tc>
        <w:tc>
          <w:tcPr>
            <w:tcW w:w="2268" w:type="dxa"/>
            <w:vAlign w:val="center"/>
          </w:tcPr>
          <w:p w14:paraId="3FA58823" w14:textId="77777777" w:rsidR="00700E3F" w:rsidRPr="003A0C18" w:rsidRDefault="00700E3F" w:rsidP="00FC4B13">
            <w:pPr>
              <w:rPr>
                <w:sz w:val="24"/>
              </w:rPr>
            </w:pPr>
            <w:r w:rsidRPr="003A0C18">
              <w:rPr>
                <w:sz w:val="24"/>
              </w:rPr>
              <w:t>南方医科大学学报</w:t>
            </w:r>
          </w:p>
        </w:tc>
        <w:tc>
          <w:tcPr>
            <w:tcW w:w="2693" w:type="dxa"/>
            <w:vAlign w:val="center"/>
          </w:tcPr>
          <w:p w14:paraId="647EE573" w14:textId="2705F636" w:rsidR="00700E3F" w:rsidRPr="003A0C18" w:rsidRDefault="00700E3F" w:rsidP="00FC4B13">
            <w:pPr>
              <w:rPr>
                <w:sz w:val="24"/>
              </w:rPr>
            </w:pPr>
            <w:r w:rsidRPr="003A0C18">
              <w:rPr>
                <w:sz w:val="24"/>
              </w:rPr>
              <w:t>范文涛</w:t>
            </w:r>
            <w:r w:rsidR="00224BDE">
              <w:rPr>
                <w:rFonts w:hint="eastAsia"/>
                <w:sz w:val="24"/>
              </w:rPr>
              <w:t>；</w:t>
            </w:r>
            <w:proofErr w:type="gramStart"/>
            <w:r w:rsidRPr="003A0C18">
              <w:rPr>
                <w:sz w:val="24"/>
              </w:rPr>
              <w:t>闫</w:t>
            </w:r>
            <w:proofErr w:type="gramEnd"/>
            <w:r w:rsidRPr="003A0C18">
              <w:rPr>
                <w:sz w:val="24"/>
              </w:rPr>
              <w:t>咏梅</w:t>
            </w:r>
            <w:r w:rsidR="00224BDE">
              <w:rPr>
                <w:rFonts w:hint="eastAsia"/>
                <w:sz w:val="24"/>
              </w:rPr>
              <w:t>；</w:t>
            </w:r>
            <w:r w:rsidRPr="003A0C18">
              <w:rPr>
                <w:sz w:val="24"/>
              </w:rPr>
              <w:t>别玉龙</w:t>
            </w:r>
            <w:r w:rsidR="00224BDE">
              <w:rPr>
                <w:rFonts w:hint="eastAsia"/>
                <w:sz w:val="24"/>
              </w:rPr>
              <w:t>；</w:t>
            </w:r>
            <w:r w:rsidRPr="003A0C18">
              <w:rPr>
                <w:sz w:val="24"/>
              </w:rPr>
              <w:t>王倩</w:t>
            </w:r>
          </w:p>
        </w:tc>
        <w:tc>
          <w:tcPr>
            <w:tcW w:w="2835" w:type="dxa"/>
            <w:vAlign w:val="center"/>
          </w:tcPr>
          <w:p w14:paraId="73356064" w14:textId="77777777" w:rsidR="00700E3F" w:rsidRPr="003A0C18" w:rsidRDefault="00700E3F" w:rsidP="00FC4B13">
            <w:pPr>
              <w:rPr>
                <w:sz w:val="24"/>
              </w:rPr>
            </w:pPr>
            <w:r w:rsidRPr="003A0C18">
              <w:rPr>
                <w:rFonts w:hint="eastAsia"/>
                <w:sz w:val="24"/>
              </w:rPr>
              <w:t>2</w:t>
            </w:r>
            <w:r w:rsidRPr="003A0C18">
              <w:rPr>
                <w:sz w:val="24"/>
              </w:rPr>
              <w:t>01</w:t>
            </w:r>
            <w:r w:rsidRPr="003A0C18">
              <w:rPr>
                <w:rFonts w:hint="eastAsia"/>
                <w:sz w:val="24"/>
              </w:rPr>
              <w:t>6</w:t>
            </w:r>
            <w:r w:rsidRPr="003A0C18">
              <w:rPr>
                <w:rFonts w:hint="eastAsia"/>
                <w:sz w:val="24"/>
              </w:rPr>
              <w:t>年</w:t>
            </w:r>
            <w:r w:rsidRPr="003A0C18">
              <w:rPr>
                <w:rFonts w:hint="eastAsia"/>
                <w:sz w:val="24"/>
              </w:rPr>
              <w:t>36</w:t>
            </w:r>
            <w:r w:rsidRPr="003A0C18">
              <w:rPr>
                <w:rFonts w:hint="eastAsia"/>
                <w:sz w:val="24"/>
              </w:rPr>
              <w:t>卷</w:t>
            </w:r>
            <w:r w:rsidRPr="003A0C18">
              <w:rPr>
                <w:sz w:val="24"/>
              </w:rPr>
              <w:t xml:space="preserve"> </w:t>
            </w:r>
            <w:r w:rsidRPr="003A0C18">
              <w:rPr>
                <w:rFonts w:hint="eastAsia"/>
                <w:sz w:val="24"/>
              </w:rPr>
              <w:t>1305</w:t>
            </w:r>
            <w:r w:rsidRPr="003A0C18">
              <w:rPr>
                <w:sz w:val="24"/>
              </w:rPr>
              <w:t>-</w:t>
            </w:r>
            <w:r w:rsidRPr="003A0C18">
              <w:rPr>
                <w:rFonts w:hint="eastAsia"/>
                <w:sz w:val="24"/>
              </w:rPr>
              <w:t>1311</w:t>
            </w:r>
            <w:r w:rsidRPr="003A0C18">
              <w:rPr>
                <w:rFonts w:hint="eastAsia"/>
                <w:sz w:val="24"/>
              </w:rPr>
              <w:t>页</w:t>
            </w:r>
          </w:p>
        </w:tc>
      </w:tr>
    </w:tbl>
    <w:p w14:paraId="55AAC268" w14:textId="4111AE34" w:rsidR="007931B3" w:rsidRPr="002036FC" w:rsidRDefault="008A0313" w:rsidP="00104B8D">
      <w:pPr>
        <w:spacing w:line="360" w:lineRule="auto"/>
        <w:rPr>
          <w:rFonts w:asciiTheme="minorHAnsi" w:eastAsiaTheme="minorEastAsia" w:hAnsiTheme="minorHAnsi" w:cstheme="minorBidi"/>
          <w:b/>
          <w:bCs/>
          <w:sz w:val="28"/>
          <w:szCs w:val="28"/>
        </w:rPr>
      </w:pPr>
      <w:r>
        <w:rPr>
          <w:rFonts w:asciiTheme="minorHAnsi" w:eastAsiaTheme="minorEastAsia" w:hAnsiTheme="minorHAnsi" w:cstheme="minorBidi" w:hint="eastAsia"/>
          <w:b/>
          <w:bCs/>
          <w:sz w:val="28"/>
          <w:szCs w:val="28"/>
        </w:rPr>
        <w:t>八、</w:t>
      </w:r>
      <w:r w:rsidR="007931B3" w:rsidRPr="002036FC">
        <w:rPr>
          <w:rFonts w:asciiTheme="minorHAnsi" w:eastAsiaTheme="minorEastAsia" w:hAnsiTheme="minorHAnsi" w:cstheme="minorBidi"/>
          <w:b/>
          <w:bCs/>
          <w:sz w:val="28"/>
          <w:szCs w:val="28"/>
        </w:rPr>
        <w:t>主要完成人情况</w:t>
      </w:r>
    </w:p>
    <w:p w14:paraId="12F0E581" w14:textId="77777777" w:rsidR="00B80EB0" w:rsidRPr="00421572" w:rsidRDefault="005C0874" w:rsidP="008A0313">
      <w:pPr>
        <w:spacing w:line="360" w:lineRule="auto"/>
        <w:ind w:firstLineChars="200" w:firstLine="482"/>
        <w:rPr>
          <w:rFonts w:asciiTheme="minorEastAsia" w:hAnsiTheme="minorEastAsia"/>
          <w:b/>
          <w:sz w:val="24"/>
        </w:rPr>
      </w:pPr>
      <w:r w:rsidRPr="005C0874">
        <w:rPr>
          <w:rFonts w:asciiTheme="minorEastAsia" w:hAnsiTheme="minorEastAsia" w:hint="eastAsia"/>
          <w:b/>
          <w:sz w:val="24"/>
        </w:rPr>
        <w:t>项目第</w:t>
      </w:r>
      <w:r w:rsidRPr="005C0874">
        <w:rPr>
          <w:rFonts w:asciiTheme="minorEastAsia" w:hAnsiTheme="minorEastAsia" w:hint="eastAsia"/>
          <w:b/>
          <w:sz w:val="24"/>
        </w:rPr>
        <w:t>1</w:t>
      </w:r>
      <w:r w:rsidRPr="005C0874">
        <w:rPr>
          <w:rFonts w:asciiTheme="minorEastAsia" w:hAnsiTheme="minorEastAsia" w:hint="eastAsia"/>
          <w:b/>
          <w:sz w:val="24"/>
        </w:rPr>
        <w:t>完成人</w:t>
      </w:r>
      <w:r w:rsidR="00B80EB0" w:rsidRPr="005C0874">
        <w:rPr>
          <w:rFonts w:asciiTheme="minorEastAsia" w:hAnsiTheme="minorEastAsia" w:hint="eastAsia"/>
          <w:b/>
          <w:sz w:val="24"/>
        </w:rPr>
        <w:t>范文涛</w:t>
      </w:r>
      <w:r w:rsidR="0032272A" w:rsidRPr="005C0874">
        <w:rPr>
          <w:rFonts w:asciiTheme="minorEastAsia" w:hAnsiTheme="minorEastAsia" w:hint="eastAsia"/>
          <w:b/>
          <w:sz w:val="24"/>
        </w:rPr>
        <w:t>：</w:t>
      </w:r>
      <w:r w:rsidR="00421572" w:rsidRPr="00421572">
        <w:rPr>
          <w:rFonts w:asciiTheme="minorEastAsia" w:hAnsiTheme="minorEastAsia" w:hint="eastAsia"/>
          <w:sz w:val="24"/>
        </w:rPr>
        <w:t>排名</w:t>
      </w:r>
      <w:r w:rsidR="00421572">
        <w:rPr>
          <w:rFonts w:asciiTheme="minorEastAsia" w:hAnsiTheme="minorEastAsia" w:hint="eastAsia"/>
          <w:sz w:val="24"/>
        </w:rPr>
        <w:t>：第一，</w:t>
      </w:r>
      <w:r w:rsidR="00421572" w:rsidRPr="00421572">
        <w:rPr>
          <w:rFonts w:ascii="宋体" w:hAnsi="宋体" w:cs="Arial" w:hint="eastAsia"/>
          <w:kern w:val="0"/>
          <w:sz w:val="24"/>
        </w:rPr>
        <w:t>技术职称：</w:t>
      </w:r>
      <w:r w:rsidR="00421572">
        <w:rPr>
          <w:rFonts w:ascii="宋体" w:hAnsi="宋体" w:cs="Arial" w:hint="eastAsia"/>
          <w:kern w:val="0"/>
          <w:sz w:val="24"/>
        </w:rPr>
        <w:t>教授，</w:t>
      </w:r>
      <w:r w:rsidR="00421572" w:rsidRPr="00421572">
        <w:rPr>
          <w:rFonts w:ascii="宋体" w:hAnsi="宋体" w:cs="Arial" w:hint="eastAsia"/>
          <w:kern w:val="0"/>
          <w:sz w:val="24"/>
        </w:rPr>
        <w:t>工作单位：陕西中医药大学，完成单位：陕西中医药大学</w:t>
      </w:r>
      <w:r w:rsidR="00421572">
        <w:rPr>
          <w:rFonts w:ascii="宋体" w:hAnsi="宋体" w:cs="Arial" w:hint="eastAsia"/>
          <w:kern w:val="0"/>
          <w:sz w:val="24"/>
        </w:rPr>
        <w:t>。</w:t>
      </w:r>
      <w:r w:rsidR="00421572" w:rsidRPr="00421572">
        <w:rPr>
          <w:rFonts w:ascii="宋体" w:hAnsi="宋体" w:cs="Arial" w:hint="eastAsia"/>
          <w:kern w:val="0"/>
          <w:sz w:val="24"/>
        </w:rPr>
        <w:t>对本项目主要学术和技术创造性贡献：</w:t>
      </w:r>
      <w:proofErr w:type="gramStart"/>
      <w:r w:rsidRPr="005C0874">
        <w:rPr>
          <w:rFonts w:hint="eastAsia"/>
          <w:sz w:val="24"/>
        </w:rPr>
        <w:t>做为</w:t>
      </w:r>
      <w:proofErr w:type="gramEnd"/>
      <w:r w:rsidRPr="005C0874">
        <w:rPr>
          <w:rFonts w:hint="eastAsia"/>
          <w:sz w:val="24"/>
        </w:rPr>
        <w:t>项目负责人主要对课题进行设计及整体规划。提出根据中医“肾补骨生髓，脑为髓海”理论，提出采用补肾生髓的方法，治疗脑缺血损伤后内源性神经再生的思路。进一步通过实验观察内源性神经干细胞再生</w:t>
      </w:r>
      <w:r w:rsidRPr="005C0874">
        <w:rPr>
          <w:rFonts w:hint="eastAsia"/>
          <w:sz w:val="24"/>
        </w:rPr>
        <w:t>-</w:t>
      </w:r>
      <w:r w:rsidRPr="005C0874">
        <w:rPr>
          <w:rFonts w:hint="eastAsia"/>
          <w:sz w:val="24"/>
        </w:rPr>
        <w:t>迁移至脑缺血损伤部位，为中药复方研究提供新思路、新靶点</w:t>
      </w:r>
      <w:r w:rsidR="00421572">
        <w:rPr>
          <w:rFonts w:hint="eastAsia"/>
          <w:sz w:val="24"/>
        </w:rPr>
        <w:t>，</w:t>
      </w:r>
      <w:r w:rsidRPr="005C0874">
        <w:rPr>
          <w:rFonts w:hint="eastAsia"/>
          <w:sz w:val="24"/>
        </w:rPr>
        <w:t>发表论文</w:t>
      </w:r>
      <w:r w:rsidR="00421572">
        <w:rPr>
          <w:rFonts w:hint="eastAsia"/>
          <w:sz w:val="24"/>
        </w:rPr>
        <w:t>10</w:t>
      </w:r>
      <w:r w:rsidRPr="005C0874">
        <w:rPr>
          <w:rFonts w:hint="eastAsia"/>
          <w:sz w:val="24"/>
        </w:rPr>
        <w:t>篇。</w:t>
      </w:r>
    </w:p>
    <w:p w14:paraId="3EA1318C" w14:textId="77777777" w:rsidR="00421572" w:rsidRDefault="005C0874" w:rsidP="008A0313">
      <w:pPr>
        <w:spacing w:line="360" w:lineRule="auto"/>
        <w:ind w:firstLineChars="200" w:firstLine="482"/>
        <w:rPr>
          <w:rFonts w:asciiTheme="minorEastAsia" w:hAnsiTheme="minorEastAsia"/>
          <w:b/>
          <w:sz w:val="24"/>
        </w:rPr>
      </w:pPr>
      <w:r w:rsidRPr="005C0874">
        <w:rPr>
          <w:rFonts w:asciiTheme="minorEastAsia" w:hAnsiTheme="minorEastAsia" w:hint="eastAsia"/>
          <w:b/>
          <w:sz w:val="24"/>
        </w:rPr>
        <w:lastRenderedPageBreak/>
        <w:t>项目第</w:t>
      </w:r>
      <w:r w:rsidRPr="005C0874">
        <w:rPr>
          <w:rFonts w:asciiTheme="minorEastAsia" w:hAnsiTheme="minorEastAsia" w:hint="eastAsia"/>
          <w:b/>
          <w:sz w:val="24"/>
        </w:rPr>
        <w:t>2</w:t>
      </w:r>
      <w:r w:rsidRPr="005C0874">
        <w:rPr>
          <w:rFonts w:asciiTheme="minorEastAsia" w:hAnsiTheme="minorEastAsia" w:hint="eastAsia"/>
          <w:b/>
          <w:sz w:val="24"/>
        </w:rPr>
        <w:t>完成人</w:t>
      </w:r>
      <w:r w:rsidR="00B80EB0" w:rsidRPr="005C0874">
        <w:rPr>
          <w:rFonts w:asciiTheme="minorEastAsia" w:hAnsiTheme="minorEastAsia" w:hint="eastAsia"/>
          <w:b/>
          <w:sz w:val="24"/>
        </w:rPr>
        <w:t>王倩</w:t>
      </w:r>
      <w:r w:rsidR="0032272A" w:rsidRPr="005C0874">
        <w:rPr>
          <w:rFonts w:asciiTheme="minorEastAsia" w:hAnsiTheme="minorEastAsia" w:hint="eastAsia"/>
          <w:b/>
          <w:sz w:val="24"/>
        </w:rPr>
        <w:t>：</w:t>
      </w:r>
      <w:r w:rsidR="00421572" w:rsidRPr="00421572">
        <w:rPr>
          <w:rFonts w:asciiTheme="minorEastAsia" w:hAnsiTheme="minorEastAsia" w:hint="eastAsia"/>
          <w:sz w:val="24"/>
        </w:rPr>
        <w:t>排名</w:t>
      </w:r>
      <w:r w:rsidR="00421572">
        <w:rPr>
          <w:rFonts w:asciiTheme="minorEastAsia" w:hAnsiTheme="minorEastAsia" w:hint="eastAsia"/>
          <w:sz w:val="24"/>
        </w:rPr>
        <w:t>：第二，</w:t>
      </w:r>
      <w:r w:rsidR="00421572" w:rsidRPr="00421572">
        <w:rPr>
          <w:rFonts w:ascii="宋体" w:hAnsi="宋体" w:cs="Arial" w:hint="eastAsia"/>
          <w:kern w:val="0"/>
          <w:sz w:val="24"/>
        </w:rPr>
        <w:t>技术职称：</w:t>
      </w:r>
      <w:r w:rsidR="00421572">
        <w:rPr>
          <w:rFonts w:ascii="宋体" w:hAnsi="宋体" w:cs="Arial" w:hint="eastAsia"/>
          <w:kern w:val="0"/>
          <w:sz w:val="24"/>
        </w:rPr>
        <w:t>教授，</w:t>
      </w:r>
      <w:r w:rsidR="00421572" w:rsidRPr="00421572">
        <w:rPr>
          <w:rFonts w:ascii="宋体" w:hAnsi="宋体" w:cs="Arial" w:hint="eastAsia"/>
          <w:kern w:val="0"/>
          <w:sz w:val="24"/>
        </w:rPr>
        <w:t>工作单位：陕西中医药大学，完成单位：陕西中医药大学</w:t>
      </w:r>
      <w:r w:rsidR="00421572">
        <w:rPr>
          <w:rFonts w:ascii="宋体" w:hAnsi="宋体" w:cs="Arial" w:hint="eastAsia"/>
          <w:kern w:val="0"/>
          <w:sz w:val="24"/>
        </w:rPr>
        <w:t>。</w:t>
      </w:r>
      <w:r w:rsidR="00421572" w:rsidRPr="00421572">
        <w:rPr>
          <w:rFonts w:ascii="宋体" w:hAnsi="宋体" w:cs="Arial" w:hint="eastAsia"/>
          <w:kern w:val="0"/>
          <w:sz w:val="24"/>
        </w:rPr>
        <w:t>对本项目主要学术和技术创造性贡献：</w:t>
      </w:r>
      <w:proofErr w:type="gramStart"/>
      <w:r w:rsidRPr="005C0874">
        <w:rPr>
          <w:rFonts w:hint="eastAsia"/>
          <w:sz w:val="24"/>
        </w:rPr>
        <w:t>做为</w:t>
      </w:r>
      <w:proofErr w:type="gramEnd"/>
      <w:r w:rsidRPr="005C0874">
        <w:rPr>
          <w:rFonts w:hint="eastAsia"/>
          <w:sz w:val="24"/>
        </w:rPr>
        <w:t>本项目主要研究者，从整体、分子及细胞水平上观察脑缺血后内源性神经干细胞增值—移行的影响及地黄饮子作用的分子机制。整体水平在</w:t>
      </w:r>
      <w:proofErr w:type="gramStart"/>
      <w:r w:rsidRPr="005C0874">
        <w:rPr>
          <w:rFonts w:hint="eastAsia"/>
          <w:sz w:val="24"/>
        </w:rPr>
        <w:t>体观察</w:t>
      </w:r>
      <w:proofErr w:type="gramEnd"/>
      <w:r w:rsidRPr="005C0874">
        <w:rPr>
          <w:rFonts w:hint="eastAsia"/>
          <w:sz w:val="24"/>
        </w:rPr>
        <w:t>地黄饮子对</w:t>
      </w:r>
      <w:proofErr w:type="gramStart"/>
      <w:r w:rsidRPr="005C0874">
        <w:rPr>
          <w:rFonts w:hint="eastAsia"/>
          <w:sz w:val="24"/>
        </w:rPr>
        <w:t>大鼠局灶</w:t>
      </w:r>
      <w:proofErr w:type="gramEnd"/>
      <w:r w:rsidRPr="005C0874">
        <w:rPr>
          <w:rFonts w:hint="eastAsia"/>
          <w:sz w:val="24"/>
        </w:rPr>
        <w:t>性脑缺血后神经干细胞迁移</w:t>
      </w:r>
      <w:r w:rsidRPr="005C0874">
        <w:rPr>
          <w:sz w:val="24"/>
        </w:rPr>
        <w:t>SDF-1-CXCR4</w:t>
      </w:r>
      <w:r w:rsidRPr="005C0874">
        <w:rPr>
          <w:rFonts w:hint="eastAsia"/>
          <w:sz w:val="24"/>
        </w:rPr>
        <w:t>的影响。发表学术论文</w:t>
      </w:r>
      <w:r w:rsidR="001D3D04">
        <w:rPr>
          <w:rFonts w:hint="eastAsia"/>
          <w:sz w:val="24"/>
        </w:rPr>
        <w:t>3</w:t>
      </w:r>
      <w:r w:rsidRPr="005C0874">
        <w:rPr>
          <w:rFonts w:hint="eastAsia"/>
          <w:sz w:val="24"/>
        </w:rPr>
        <w:t>篇。</w:t>
      </w:r>
    </w:p>
    <w:p w14:paraId="48F69DBA" w14:textId="77777777" w:rsidR="00421572" w:rsidRDefault="005C0874" w:rsidP="008A0313">
      <w:pPr>
        <w:spacing w:line="360" w:lineRule="auto"/>
        <w:ind w:firstLineChars="200" w:firstLine="482"/>
        <w:rPr>
          <w:rFonts w:ascii="宋体" w:hAnsi="宋体"/>
          <w:sz w:val="24"/>
        </w:rPr>
      </w:pPr>
      <w:r w:rsidRPr="005C0874">
        <w:rPr>
          <w:rFonts w:asciiTheme="minorEastAsia" w:hAnsiTheme="minorEastAsia" w:hint="eastAsia"/>
          <w:b/>
          <w:sz w:val="24"/>
        </w:rPr>
        <w:t>项目第</w:t>
      </w:r>
      <w:r w:rsidRPr="005C0874">
        <w:rPr>
          <w:rFonts w:asciiTheme="minorEastAsia" w:hAnsiTheme="minorEastAsia" w:hint="eastAsia"/>
          <w:b/>
          <w:sz w:val="24"/>
        </w:rPr>
        <w:t>3</w:t>
      </w:r>
      <w:r w:rsidRPr="005C0874">
        <w:rPr>
          <w:rFonts w:asciiTheme="minorEastAsia" w:hAnsiTheme="minorEastAsia" w:hint="eastAsia"/>
          <w:b/>
          <w:sz w:val="24"/>
        </w:rPr>
        <w:t>完成人</w:t>
      </w:r>
      <w:r w:rsidR="00B80EB0" w:rsidRPr="005C0874">
        <w:rPr>
          <w:rFonts w:asciiTheme="minorEastAsia" w:hAnsiTheme="minorEastAsia" w:hint="eastAsia"/>
          <w:b/>
          <w:sz w:val="24"/>
        </w:rPr>
        <w:t>冯卫星</w:t>
      </w:r>
      <w:r w:rsidR="0032272A" w:rsidRPr="005C0874">
        <w:rPr>
          <w:rFonts w:asciiTheme="minorEastAsia" w:hAnsiTheme="minorEastAsia" w:hint="eastAsia"/>
          <w:b/>
          <w:sz w:val="24"/>
        </w:rPr>
        <w:t>：</w:t>
      </w:r>
      <w:r w:rsidR="00421572" w:rsidRPr="00421572">
        <w:rPr>
          <w:rFonts w:asciiTheme="minorEastAsia" w:hAnsiTheme="minorEastAsia" w:hint="eastAsia"/>
          <w:sz w:val="24"/>
        </w:rPr>
        <w:t>排名</w:t>
      </w:r>
      <w:r w:rsidR="00421572">
        <w:rPr>
          <w:rFonts w:asciiTheme="minorEastAsia" w:hAnsiTheme="minorEastAsia" w:hint="eastAsia"/>
          <w:sz w:val="24"/>
        </w:rPr>
        <w:t>：第三，</w:t>
      </w:r>
      <w:r w:rsidR="00421572" w:rsidRPr="00421572">
        <w:rPr>
          <w:rFonts w:ascii="宋体" w:hAnsi="宋体" w:cs="Arial" w:hint="eastAsia"/>
          <w:kern w:val="0"/>
          <w:sz w:val="24"/>
        </w:rPr>
        <w:t>技术职称：</w:t>
      </w:r>
      <w:r w:rsidR="00421572">
        <w:rPr>
          <w:rFonts w:ascii="宋体" w:hAnsi="宋体" w:cs="Arial" w:hint="eastAsia"/>
          <w:kern w:val="0"/>
          <w:sz w:val="24"/>
        </w:rPr>
        <w:t>副主任医师，</w:t>
      </w:r>
      <w:r w:rsidR="00421572" w:rsidRPr="00421572">
        <w:rPr>
          <w:rFonts w:ascii="宋体" w:hAnsi="宋体" w:cs="Arial" w:hint="eastAsia"/>
          <w:kern w:val="0"/>
          <w:sz w:val="24"/>
        </w:rPr>
        <w:t>工作单位：陕西中医药大学</w:t>
      </w:r>
      <w:r w:rsidR="00421572">
        <w:rPr>
          <w:rFonts w:ascii="宋体" w:hAnsi="宋体" w:cs="Arial" w:hint="eastAsia"/>
          <w:kern w:val="0"/>
          <w:sz w:val="24"/>
        </w:rPr>
        <w:t>附属医院</w:t>
      </w:r>
      <w:r w:rsidR="00421572" w:rsidRPr="00421572">
        <w:rPr>
          <w:rFonts w:ascii="宋体" w:hAnsi="宋体" w:cs="Arial" w:hint="eastAsia"/>
          <w:kern w:val="0"/>
          <w:sz w:val="24"/>
        </w:rPr>
        <w:t>，完成单位：陕西中医药大学</w:t>
      </w:r>
      <w:r w:rsidR="00421572">
        <w:rPr>
          <w:rFonts w:ascii="宋体" w:hAnsi="宋体" w:cs="Arial" w:hint="eastAsia"/>
          <w:kern w:val="0"/>
          <w:sz w:val="24"/>
        </w:rPr>
        <w:t>附属医院。</w:t>
      </w:r>
      <w:r w:rsidR="00421572" w:rsidRPr="00421572">
        <w:rPr>
          <w:rFonts w:ascii="宋体" w:hAnsi="宋体" w:cs="Arial" w:hint="eastAsia"/>
          <w:kern w:val="0"/>
          <w:sz w:val="24"/>
        </w:rPr>
        <w:t>对本项目主要学术和技术创造性贡献：</w:t>
      </w:r>
      <w:proofErr w:type="gramStart"/>
      <w:r w:rsidR="00421572" w:rsidRPr="005C0874">
        <w:rPr>
          <w:rFonts w:hint="eastAsia"/>
          <w:sz w:val="24"/>
        </w:rPr>
        <w:t>做为</w:t>
      </w:r>
      <w:proofErr w:type="gramEnd"/>
      <w:r w:rsidR="00421572" w:rsidRPr="005C0874">
        <w:rPr>
          <w:rFonts w:hint="eastAsia"/>
          <w:sz w:val="24"/>
        </w:rPr>
        <w:t>本项目主要研究者，研究</w:t>
      </w:r>
      <w:r w:rsidR="00421572" w:rsidRPr="005C0874">
        <w:rPr>
          <w:rFonts w:ascii="宋体" w:hAnsi="宋体" w:hint="eastAsia"/>
          <w:sz w:val="24"/>
        </w:rPr>
        <w:t>地黄饮子对脑缺血后神经损伤及脑水肿的影响。地黄饮子能促进脑缺血后大鼠神经功能恢复，减轻脑水肿，减少脑梗死面积。</w:t>
      </w:r>
      <w:r w:rsidR="00421572">
        <w:rPr>
          <w:rFonts w:ascii="宋体" w:hAnsi="宋体" w:hint="eastAsia"/>
          <w:sz w:val="24"/>
        </w:rPr>
        <w:t>进一步通过大量临床病例，观察地黄引子修复脑缺血后神经损伤临床疗效。</w:t>
      </w:r>
    </w:p>
    <w:p w14:paraId="380DC88E" w14:textId="77777777" w:rsidR="00B80EB0" w:rsidRPr="00421572" w:rsidRDefault="005C0874" w:rsidP="008A0313">
      <w:pPr>
        <w:spacing w:line="360" w:lineRule="auto"/>
        <w:ind w:firstLineChars="200" w:firstLine="482"/>
        <w:rPr>
          <w:rFonts w:asciiTheme="minorEastAsia" w:hAnsiTheme="minorEastAsia"/>
          <w:b/>
          <w:sz w:val="24"/>
        </w:rPr>
      </w:pPr>
      <w:r w:rsidRPr="005C0874">
        <w:rPr>
          <w:rFonts w:asciiTheme="minorEastAsia" w:hAnsiTheme="minorEastAsia" w:hint="eastAsia"/>
          <w:b/>
          <w:sz w:val="24"/>
        </w:rPr>
        <w:t>项目第</w:t>
      </w:r>
      <w:r w:rsidRPr="005C0874">
        <w:rPr>
          <w:rFonts w:asciiTheme="minorEastAsia" w:hAnsiTheme="minorEastAsia" w:hint="eastAsia"/>
          <w:b/>
          <w:sz w:val="24"/>
        </w:rPr>
        <w:t>4</w:t>
      </w:r>
      <w:r w:rsidRPr="005C0874">
        <w:rPr>
          <w:rFonts w:asciiTheme="minorEastAsia" w:hAnsiTheme="minorEastAsia" w:hint="eastAsia"/>
          <w:b/>
          <w:sz w:val="24"/>
        </w:rPr>
        <w:t>完成人</w:t>
      </w:r>
      <w:r w:rsidR="002C65CD">
        <w:rPr>
          <w:rFonts w:asciiTheme="minorEastAsia" w:hAnsiTheme="minorEastAsia" w:hint="eastAsia"/>
          <w:b/>
          <w:sz w:val="24"/>
        </w:rPr>
        <w:t>王豆</w:t>
      </w:r>
      <w:r w:rsidR="0032272A" w:rsidRPr="005C0874">
        <w:rPr>
          <w:rFonts w:asciiTheme="minorEastAsia" w:hAnsiTheme="minorEastAsia" w:hint="eastAsia"/>
          <w:b/>
          <w:sz w:val="24"/>
        </w:rPr>
        <w:t>：</w:t>
      </w:r>
      <w:r w:rsidR="00421572" w:rsidRPr="00421572">
        <w:rPr>
          <w:rFonts w:asciiTheme="minorEastAsia" w:hAnsiTheme="minorEastAsia" w:hint="eastAsia"/>
          <w:sz w:val="24"/>
        </w:rPr>
        <w:t>排名</w:t>
      </w:r>
      <w:r w:rsidR="00421572">
        <w:rPr>
          <w:rFonts w:asciiTheme="minorEastAsia" w:hAnsiTheme="minorEastAsia" w:hint="eastAsia"/>
          <w:sz w:val="24"/>
        </w:rPr>
        <w:t>：第四，</w:t>
      </w:r>
      <w:r w:rsidR="00421572" w:rsidRPr="00421572">
        <w:rPr>
          <w:rFonts w:ascii="宋体" w:hAnsi="宋体" w:cs="Arial" w:hint="eastAsia"/>
          <w:kern w:val="0"/>
          <w:sz w:val="24"/>
        </w:rPr>
        <w:t>技术职称：</w:t>
      </w:r>
      <w:r w:rsidR="00421572">
        <w:rPr>
          <w:rFonts w:ascii="宋体" w:hAnsi="宋体" w:cs="Arial" w:hint="eastAsia"/>
          <w:kern w:val="0"/>
          <w:sz w:val="24"/>
        </w:rPr>
        <w:t>住院医师、助教，</w:t>
      </w:r>
      <w:r w:rsidR="00421572" w:rsidRPr="00421572">
        <w:rPr>
          <w:rFonts w:ascii="宋体" w:hAnsi="宋体" w:cs="Arial" w:hint="eastAsia"/>
          <w:kern w:val="0"/>
          <w:sz w:val="24"/>
        </w:rPr>
        <w:t>工作单位：陕西中医药大学</w:t>
      </w:r>
      <w:r w:rsidR="00421572">
        <w:rPr>
          <w:rFonts w:ascii="宋体" w:hAnsi="宋体" w:cs="Arial" w:hint="eastAsia"/>
          <w:kern w:val="0"/>
          <w:sz w:val="24"/>
        </w:rPr>
        <w:t>附属医院</w:t>
      </w:r>
      <w:r w:rsidR="00421572" w:rsidRPr="00421572">
        <w:rPr>
          <w:rFonts w:ascii="宋体" w:hAnsi="宋体" w:cs="Arial" w:hint="eastAsia"/>
          <w:kern w:val="0"/>
          <w:sz w:val="24"/>
        </w:rPr>
        <w:t>，完成单位：陕西中医药大学</w:t>
      </w:r>
      <w:r w:rsidR="00421572">
        <w:rPr>
          <w:rFonts w:ascii="宋体" w:hAnsi="宋体" w:cs="Arial" w:hint="eastAsia"/>
          <w:kern w:val="0"/>
          <w:sz w:val="24"/>
        </w:rPr>
        <w:t>附属医院。</w:t>
      </w:r>
      <w:proofErr w:type="gramStart"/>
      <w:r w:rsidRPr="005C0874">
        <w:rPr>
          <w:rFonts w:hint="eastAsia"/>
          <w:sz w:val="24"/>
        </w:rPr>
        <w:t>做为</w:t>
      </w:r>
      <w:proofErr w:type="gramEnd"/>
      <w:r w:rsidRPr="005C0874">
        <w:rPr>
          <w:rFonts w:hint="eastAsia"/>
          <w:sz w:val="24"/>
        </w:rPr>
        <w:t>本项目主要研究者，主要负责分子生物学及细胞实验。分子水平研究海马脑片低氧缺糖损伤后</w:t>
      </w:r>
      <w:r w:rsidRPr="005C0874">
        <w:rPr>
          <w:rFonts w:hint="eastAsia"/>
          <w:sz w:val="24"/>
        </w:rPr>
        <w:t>SDF-1</w:t>
      </w:r>
      <w:r w:rsidRPr="005C0874">
        <w:rPr>
          <w:rFonts w:hint="eastAsia"/>
          <w:sz w:val="24"/>
        </w:rPr>
        <w:t>和</w:t>
      </w:r>
      <w:r w:rsidRPr="005C0874">
        <w:rPr>
          <w:rFonts w:hint="eastAsia"/>
          <w:sz w:val="24"/>
        </w:rPr>
        <w:t>CX-CR4</w:t>
      </w:r>
      <w:r w:rsidRPr="005C0874">
        <w:rPr>
          <w:rFonts w:hint="eastAsia"/>
          <w:sz w:val="24"/>
        </w:rPr>
        <w:t>蛋白的表达变化，明确</w:t>
      </w:r>
      <w:r w:rsidRPr="005C0874">
        <w:rPr>
          <w:rFonts w:hint="eastAsia"/>
          <w:sz w:val="24"/>
        </w:rPr>
        <w:t>SDF-1/CXCR4</w:t>
      </w:r>
      <w:r w:rsidRPr="005C0874">
        <w:rPr>
          <w:rFonts w:hint="eastAsia"/>
          <w:sz w:val="24"/>
        </w:rPr>
        <w:t>信号通路促进内源性神经干细胞移行的作用机制。细胞水平通过细胞培养，观察地黄饮子含药血清</w:t>
      </w:r>
      <w:proofErr w:type="gramStart"/>
      <w:r w:rsidRPr="005C0874">
        <w:rPr>
          <w:rFonts w:hint="eastAsia"/>
          <w:sz w:val="24"/>
        </w:rPr>
        <w:t>对胎鼠</w:t>
      </w:r>
      <w:r w:rsidRPr="005C0874">
        <w:rPr>
          <w:sz w:val="24"/>
        </w:rPr>
        <w:t>海马</w:t>
      </w:r>
      <w:proofErr w:type="gramEnd"/>
      <w:r w:rsidRPr="005C0874">
        <w:rPr>
          <w:sz w:val="24"/>
        </w:rPr>
        <w:t>神经干细胞</w:t>
      </w:r>
      <w:r w:rsidRPr="005C0874">
        <w:rPr>
          <w:rFonts w:hint="eastAsia"/>
          <w:sz w:val="24"/>
        </w:rPr>
        <w:t>迁移的影响。阐明</w:t>
      </w:r>
      <w:r w:rsidRPr="005C0874">
        <w:rPr>
          <w:rFonts w:hint="eastAsia"/>
          <w:sz w:val="24"/>
        </w:rPr>
        <w:t>SDF-1/CXCR4</w:t>
      </w:r>
      <w:r w:rsidRPr="005C0874">
        <w:rPr>
          <w:rFonts w:hint="eastAsia"/>
          <w:sz w:val="24"/>
        </w:rPr>
        <w:t>信号通路对神经再生的作用和地黄饮子促神经再生的机制，揭示缺血性脑卒中神经再生新的调节机制和作用靶点。</w:t>
      </w:r>
    </w:p>
    <w:p w14:paraId="03D3BD37" w14:textId="77777777" w:rsidR="00EF69E6" w:rsidRPr="00424F49" w:rsidRDefault="005C0874" w:rsidP="008A0313">
      <w:pPr>
        <w:spacing w:line="360" w:lineRule="auto"/>
        <w:ind w:firstLineChars="200" w:firstLine="482"/>
        <w:rPr>
          <w:rFonts w:asciiTheme="minorEastAsia" w:hAnsiTheme="minorEastAsia"/>
          <w:b/>
          <w:sz w:val="24"/>
        </w:rPr>
      </w:pPr>
      <w:r w:rsidRPr="005C0874">
        <w:rPr>
          <w:rFonts w:asciiTheme="minorEastAsia" w:hAnsiTheme="minorEastAsia" w:hint="eastAsia"/>
          <w:b/>
          <w:sz w:val="24"/>
        </w:rPr>
        <w:t>项目第</w:t>
      </w:r>
      <w:r w:rsidRPr="005C0874">
        <w:rPr>
          <w:rFonts w:asciiTheme="minorEastAsia" w:hAnsiTheme="minorEastAsia" w:hint="eastAsia"/>
          <w:b/>
          <w:sz w:val="24"/>
        </w:rPr>
        <w:t>5</w:t>
      </w:r>
      <w:r w:rsidRPr="005C0874">
        <w:rPr>
          <w:rFonts w:asciiTheme="minorEastAsia" w:hAnsiTheme="minorEastAsia" w:hint="eastAsia"/>
          <w:b/>
          <w:sz w:val="24"/>
        </w:rPr>
        <w:t>完成人</w:t>
      </w:r>
      <w:r w:rsidR="002C65CD">
        <w:rPr>
          <w:rFonts w:asciiTheme="minorEastAsia" w:hAnsiTheme="minorEastAsia" w:hint="eastAsia"/>
          <w:b/>
          <w:sz w:val="24"/>
        </w:rPr>
        <w:t>徐多思</w:t>
      </w:r>
      <w:r w:rsidR="0032272A" w:rsidRPr="005C0874">
        <w:rPr>
          <w:rFonts w:asciiTheme="minorEastAsia" w:hAnsiTheme="minorEastAsia" w:hint="eastAsia"/>
          <w:b/>
          <w:sz w:val="24"/>
        </w:rPr>
        <w:t>：</w:t>
      </w:r>
      <w:r w:rsidR="00424F49" w:rsidRPr="00421572">
        <w:rPr>
          <w:rFonts w:asciiTheme="minorEastAsia" w:hAnsiTheme="minorEastAsia" w:hint="eastAsia"/>
          <w:sz w:val="24"/>
        </w:rPr>
        <w:t>排名</w:t>
      </w:r>
      <w:r w:rsidR="00424F49">
        <w:rPr>
          <w:rFonts w:asciiTheme="minorEastAsia" w:hAnsiTheme="minorEastAsia" w:hint="eastAsia"/>
          <w:sz w:val="24"/>
        </w:rPr>
        <w:t>：第五，</w:t>
      </w:r>
      <w:r w:rsidR="00424F49" w:rsidRPr="00421572">
        <w:rPr>
          <w:rFonts w:ascii="宋体" w:hAnsi="宋体" w:cs="Arial" w:hint="eastAsia"/>
          <w:kern w:val="0"/>
          <w:sz w:val="24"/>
        </w:rPr>
        <w:t>技术职称：</w:t>
      </w:r>
      <w:r w:rsidR="00424F49">
        <w:rPr>
          <w:rFonts w:ascii="宋体" w:hAnsi="宋体" w:cs="Arial" w:hint="eastAsia"/>
          <w:kern w:val="0"/>
          <w:sz w:val="24"/>
        </w:rPr>
        <w:t>主治医师，</w:t>
      </w:r>
      <w:r w:rsidR="00424F49" w:rsidRPr="00421572">
        <w:rPr>
          <w:rFonts w:ascii="宋体" w:hAnsi="宋体" w:cs="Arial" w:hint="eastAsia"/>
          <w:kern w:val="0"/>
          <w:sz w:val="24"/>
        </w:rPr>
        <w:t>工作单位：陕西中医药大学</w:t>
      </w:r>
      <w:r w:rsidR="00424F49">
        <w:rPr>
          <w:rFonts w:ascii="宋体" w:hAnsi="宋体" w:cs="Arial" w:hint="eastAsia"/>
          <w:kern w:val="0"/>
          <w:sz w:val="24"/>
        </w:rPr>
        <w:t>第二附属医院</w:t>
      </w:r>
      <w:r w:rsidR="00424F49" w:rsidRPr="00421572">
        <w:rPr>
          <w:rFonts w:ascii="宋体" w:hAnsi="宋体" w:cs="Arial" w:hint="eastAsia"/>
          <w:kern w:val="0"/>
          <w:sz w:val="24"/>
        </w:rPr>
        <w:t>，完成单位：陕西中医药大学</w:t>
      </w:r>
      <w:r w:rsidR="00424F49">
        <w:rPr>
          <w:rFonts w:ascii="宋体" w:hAnsi="宋体" w:cs="Arial" w:hint="eastAsia"/>
          <w:kern w:val="0"/>
          <w:sz w:val="24"/>
        </w:rPr>
        <w:t>第二附属医院。</w:t>
      </w:r>
      <w:r w:rsidRPr="005C0874">
        <w:rPr>
          <w:rFonts w:hint="eastAsia"/>
          <w:sz w:val="24"/>
        </w:rPr>
        <w:t>主要负责本研究动物实验部分</w:t>
      </w:r>
      <w:r w:rsidR="006346A0">
        <w:rPr>
          <w:rFonts w:hint="eastAsia"/>
          <w:sz w:val="24"/>
        </w:rPr>
        <w:t>及部分临床观察</w:t>
      </w:r>
      <w:r w:rsidRPr="005C0874">
        <w:rPr>
          <w:rFonts w:hint="eastAsia"/>
          <w:sz w:val="24"/>
        </w:rPr>
        <w:t>。</w:t>
      </w:r>
      <w:r w:rsidR="006346A0">
        <w:rPr>
          <w:rFonts w:hint="eastAsia"/>
          <w:sz w:val="24"/>
        </w:rPr>
        <w:t>完成动物实验，初步确定作用机制。在临床观察补肾、化痰治法对脑缺血后神经损伤的修复及对内源性神经再生的影响。</w:t>
      </w:r>
    </w:p>
    <w:p w14:paraId="6D0EA159" w14:textId="77777777" w:rsidR="00EF69E6" w:rsidRDefault="00EF69E6" w:rsidP="00104B8D">
      <w:pPr>
        <w:spacing w:line="360" w:lineRule="auto"/>
        <w:rPr>
          <w:sz w:val="24"/>
        </w:rPr>
      </w:pPr>
    </w:p>
    <w:p w14:paraId="65ED41D3" w14:textId="0161108A" w:rsidR="007931B3" w:rsidRPr="002036FC" w:rsidRDefault="008A0313" w:rsidP="00104B8D">
      <w:pPr>
        <w:spacing w:line="360" w:lineRule="auto"/>
        <w:rPr>
          <w:rFonts w:asciiTheme="minorHAnsi" w:eastAsiaTheme="minorEastAsia" w:hAnsiTheme="minorHAnsi" w:cstheme="minorBidi"/>
          <w:b/>
          <w:bCs/>
          <w:sz w:val="28"/>
          <w:szCs w:val="28"/>
        </w:rPr>
      </w:pPr>
      <w:r>
        <w:rPr>
          <w:rFonts w:asciiTheme="minorHAnsi" w:eastAsiaTheme="minorEastAsia" w:hAnsiTheme="minorHAnsi" w:cstheme="minorBidi" w:hint="eastAsia"/>
          <w:b/>
          <w:bCs/>
          <w:sz w:val="28"/>
          <w:szCs w:val="28"/>
        </w:rPr>
        <w:lastRenderedPageBreak/>
        <w:t>九、</w:t>
      </w:r>
      <w:r w:rsidR="007931B3" w:rsidRPr="002036FC">
        <w:rPr>
          <w:rFonts w:asciiTheme="minorHAnsi" w:eastAsiaTheme="minorEastAsia" w:hAnsiTheme="minorHAnsi" w:cstheme="minorBidi"/>
          <w:b/>
          <w:bCs/>
          <w:sz w:val="28"/>
          <w:szCs w:val="28"/>
        </w:rPr>
        <w:t>主要完成单位及创新推广贡献</w:t>
      </w:r>
    </w:p>
    <w:p w14:paraId="5A033A48" w14:textId="77777777" w:rsidR="007931B3" w:rsidRPr="00184287" w:rsidRDefault="00184287" w:rsidP="00160A42">
      <w:pPr>
        <w:spacing w:line="360" w:lineRule="auto"/>
        <w:ind w:firstLineChars="200" w:firstLine="480"/>
        <w:rPr>
          <w:sz w:val="24"/>
        </w:rPr>
      </w:pPr>
      <w:r w:rsidRPr="00184287">
        <w:rPr>
          <w:sz w:val="24"/>
        </w:rPr>
        <w:t>主要完成单位</w:t>
      </w:r>
      <w:r w:rsidRPr="00184287">
        <w:rPr>
          <w:rFonts w:hint="eastAsia"/>
          <w:sz w:val="24"/>
        </w:rPr>
        <w:t>为陕西中医药大学，在该课题研究过程中给予了人、财、物的大力支持</w:t>
      </w:r>
      <w:r>
        <w:rPr>
          <w:rFonts w:hint="eastAsia"/>
          <w:sz w:val="24"/>
        </w:rPr>
        <w:t>，</w:t>
      </w:r>
      <w:r w:rsidRPr="00184287">
        <w:rPr>
          <w:rFonts w:hint="eastAsia"/>
          <w:sz w:val="24"/>
        </w:rPr>
        <w:t>该项目中实验</w:t>
      </w:r>
      <w:r w:rsidR="00424F49">
        <w:rPr>
          <w:rFonts w:hint="eastAsia"/>
          <w:sz w:val="24"/>
        </w:rPr>
        <w:t>研究主要任务在我校的陕西省</w:t>
      </w:r>
      <w:r w:rsidR="008A6874">
        <w:rPr>
          <w:rFonts w:hint="eastAsia"/>
          <w:sz w:val="24"/>
        </w:rPr>
        <w:t>中医</w:t>
      </w:r>
      <w:r w:rsidR="00424F49">
        <w:rPr>
          <w:rFonts w:hint="eastAsia"/>
          <w:sz w:val="24"/>
        </w:rPr>
        <w:t>脑病重点实验室和医学科研实验中心完成，部分临床研究在</w:t>
      </w:r>
      <w:r w:rsidR="00424F49" w:rsidRPr="00184287">
        <w:rPr>
          <w:rFonts w:hint="eastAsia"/>
          <w:sz w:val="24"/>
        </w:rPr>
        <w:t>陕西中医药大学</w:t>
      </w:r>
      <w:r w:rsidR="00424F49">
        <w:rPr>
          <w:rFonts w:hint="eastAsia"/>
          <w:sz w:val="24"/>
        </w:rPr>
        <w:t>附属医院完成。</w:t>
      </w:r>
    </w:p>
    <w:p w14:paraId="48DFB4F2" w14:textId="77777777" w:rsidR="00741517" w:rsidRPr="00741517" w:rsidRDefault="00741517" w:rsidP="00741517">
      <w:pPr>
        <w:spacing w:line="440" w:lineRule="atLeast"/>
        <w:ind w:firstLineChars="200" w:firstLine="480"/>
        <w:rPr>
          <w:color w:val="000000"/>
          <w:sz w:val="24"/>
        </w:rPr>
      </w:pPr>
      <w:r w:rsidRPr="00C105A2">
        <w:rPr>
          <w:sz w:val="24"/>
        </w:rPr>
        <w:t>脑缺血后可促进部分内源性神经干细胞再生，但只有约</w:t>
      </w:r>
      <w:r w:rsidRPr="00C105A2">
        <w:rPr>
          <w:sz w:val="24"/>
        </w:rPr>
        <w:t>0.2%</w:t>
      </w:r>
      <w:r w:rsidRPr="00C105A2">
        <w:rPr>
          <w:sz w:val="24"/>
        </w:rPr>
        <w:t>分化为神经元，不能完全修复损伤的神经。为什么只有</w:t>
      </w:r>
      <w:r w:rsidRPr="00C105A2">
        <w:rPr>
          <w:sz w:val="24"/>
        </w:rPr>
        <w:t>0.2%</w:t>
      </w:r>
      <w:r w:rsidRPr="00C105A2">
        <w:rPr>
          <w:sz w:val="24"/>
        </w:rPr>
        <w:t>神经干细胞分化为神经元呢？研究发现脑缺血后刺激海马区神经干细胞再生，但需迁移到缺血区才能分化为神经元，在神经干细胞迁移过程中受多种因素影响，其中</w:t>
      </w:r>
      <w:r w:rsidRPr="00C105A2">
        <w:rPr>
          <w:color w:val="000000"/>
          <w:sz w:val="24"/>
        </w:rPr>
        <w:t>SDF-1/CXCR4</w:t>
      </w:r>
      <w:r w:rsidRPr="00C105A2">
        <w:rPr>
          <w:color w:val="000000"/>
          <w:sz w:val="24"/>
        </w:rPr>
        <w:t>信号通路就是影响迁移最重要的机制。本研究重点研究</w:t>
      </w:r>
      <w:r w:rsidRPr="00C105A2">
        <w:rPr>
          <w:color w:val="000000"/>
          <w:sz w:val="24"/>
        </w:rPr>
        <w:t>SDF-1/CXCR4</w:t>
      </w:r>
      <w:r w:rsidRPr="00C105A2">
        <w:rPr>
          <w:color w:val="000000"/>
          <w:sz w:val="24"/>
        </w:rPr>
        <w:t>信号通路对神经干细胞作用机制，进一步基于</w:t>
      </w:r>
      <w:r w:rsidRPr="00C105A2">
        <w:rPr>
          <w:color w:val="000000"/>
          <w:sz w:val="24"/>
        </w:rPr>
        <w:t>“</w:t>
      </w:r>
      <w:r w:rsidRPr="00C105A2">
        <w:rPr>
          <w:color w:val="000000"/>
          <w:sz w:val="24"/>
        </w:rPr>
        <w:t>肾生髓，脑为髓海</w:t>
      </w:r>
      <w:r w:rsidRPr="00C105A2">
        <w:rPr>
          <w:color w:val="000000"/>
          <w:sz w:val="24"/>
        </w:rPr>
        <w:t>”</w:t>
      </w:r>
      <w:r w:rsidRPr="00C105A2">
        <w:rPr>
          <w:color w:val="000000"/>
          <w:sz w:val="24"/>
        </w:rPr>
        <w:t>理论，采用经方地黄饮子调控</w:t>
      </w:r>
      <w:r w:rsidRPr="00C105A2">
        <w:rPr>
          <w:color w:val="000000"/>
          <w:sz w:val="24"/>
        </w:rPr>
        <w:t>SDF-1/CXCR4</w:t>
      </w:r>
      <w:r w:rsidRPr="00C105A2">
        <w:rPr>
          <w:color w:val="000000"/>
          <w:sz w:val="24"/>
        </w:rPr>
        <w:t>信号通路促神经干细胞移行，最终促神经再生。</w:t>
      </w:r>
      <w:r w:rsidRPr="00C105A2">
        <w:rPr>
          <w:sz w:val="24"/>
        </w:rPr>
        <w:t>证实</w:t>
      </w:r>
      <w:r w:rsidRPr="00C105A2">
        <w:rPr>
          <w:kern w:val="0"/>
          <w:sz w:val="24"/>
        </w:rPr>
        <w:t>地黄饮子</w:t>
      </w:r>
      <w:r w:rsidRPr="00C105A2">
        <w:rPr>
          <w:sz w:val="24"/>
        </w:rPr>
        <w:t>对</w:t>
      </w:r>
      <w:r w:rsidRPr="00C105A2">
        <w:rPr>
          <w:color w:val="000000"/>
          <w:sz w:val="24"/>
        </w:rPr>
        <w:t>SDF-1/CXCR4</w:t>
      </w:r>
      <w:r w:rsidRPr="00C105A2">
        <w:rPr>
          <w:color w:val="000000"/>
          <w:sz w:val="24"/>
        </w:rPr>
        <w:t>信号通路的影响，发现促进内源性神经再生的作用靶点，</w:t>
      </w:r>
      <w:r w:rsidRPr="00C105A2">
        <w:rPr>
          <w:sz w:val="24"/>
        </w:rPr>
        <w:t>为揭示中药复方效用机制提供思路。</w:t>
      </w:r>
      <w:r w:rsidRPr="00C105A2">
        <w:rPr>
          <w:bCs/>
          <w:sz w:val="24"/>
        </w:rPr>
        <w:t>通过中医经典理论指导，结合现代医学技术，为中医药促进神经再生提供新的研究方法。</w:t>
      </w:r>
      <w:r>
        <w:rPr>
          <w:rFonts w:hint="eastAsia"/>
          <w:bCs/>
          <w:sz w:val="24"/>
        </w:rPr>
        <w:t>通过补肾、化痰、活血治法，采用地黄引子治疗脑卒中，能够改善神经损伤局部微环境，促进内源性神经再生，修复神经损伤，提高临床疗效。</w:t>
      </w:r>
    </w:p>
    <w:p w14:paraId="733EEA9E" w14:textId="3CB1EECE" w:rsidR="007931B3" w:rsidRPr="002036FC" w:rsidRDefault="008A0313" w:rsidP="00104B8D">
      <w:pPr>
        <w:spacing w:line="360" w:lineRule="auto"/>
        <w:rPr>
          <w:rFonts w:asciiTheme="minorHAnsi" w:eastAsiaTheme="minorEastAsia" w:hAnsiTheme="minorHAnsi" w:cstheme="minorBidi"/>
          <w:b/>
          <w:bCs/>
          <w:sz w:val="28"/>
          <w:szCs w:val="28"/>
        </w:rPr>
      </w:pPr>
      <w:r>
        <w:rPr>
          <w:rFonts w:asciiTheme="minorHAnsi" w:eastAsiaTheme="minorEastAsia" w:hAnsiTheme="minorHAnsi" w:cstheme="minorBidi" w:hint="eastAsia"/>
          <w:b/>
          <w:bCs/>
          <w:sz w:val="28"/>
          <w:szCs w:val="28"/>
        </w:rPr>
        <w:t>十、</w:t>
      </w:r>
      <w:r w:rsidR="007931B3" w:rsidRPr="002036FC">
        <w:rPr>
          <w:rFonts w:asciiTheme="minorHAnsi" w:eastAsiaTheme="minorEastAsia" w:hAnsiTheme="minorHAnsi" w:cstheme="minorBidi"/>
          <w:b/>
          <w:bCs/>
          <w:sz w:val="28"/>
          <w:szCs w:val="28"/>
        </w:rPr>
        <w:t>完成人合作关系说明。</w:t>
      </w:r>
    </w:p>
    <w:p w14:paraId="4FBB9EBE" w14:textId="77777777" w:rsidR="002B561A" w:rsidRPr="00184287" w:rsidRDefault="002B561A" w:rsidP="00184287">
      <w:pPr>
        <w:spacing w:line="360" w:lineRule="auto"/>
        <w:ind w:firstLineChars="200" w:firstLine="480"/>
        <w:rPr>
          <w:rFonts w:ascii="宋体" w:hAnsi="宋体" w:cs="Arial"/>
          <w:color w:val="000000"/>
          <w:kern w:val="0"/>
          <w:sz w:val="24"/>
        </w:rPr>
      </w:pPr>
      <w:r w:rsidRPr="00184287">
        <w:rPr>
          <w:rFonts w:ascii="宋体" w:hAnsi="宋体" w:hint="eastAsia"/>
          <w:color w:val="000000"/>
          <w:sz w:val="24"/>
        </w:rPr>
        <w:t>完成人</w:t>
      </w:r>
      <w:r w:rsidR="008A49EB" w:rsidRPr="00184287">
        <w:rPr>
          <w:rFonts w:ascii="宋体" w:hAnsi="宋体" w:hint="eastAsia"/>
          <w:color w:val="000000"/>
          <w:sz w:val="24"/>
        </w:rPr>
        <w:t>范文涛、王倩、</w:t>
      </w:r>
      <w:r w:rsidR="008A49EB" w:rsidRPr="00184287">
        <w:rPr>
          <w:rFonts w:hint="eastAsia"/>
          <w:bCs/>
          <w:sz w:val="24"/>
        </w:rPr>
        <w:t>冯卫星、</w:t>
      </w:r>
      <w:r w:rsidR="002C65CD">
        <w:rPr>
          <w:rFonts w:hint="eastAsia"/>
          <w:bCs/>
          <w:sz w:val="24"/>
        </w:rPr>
        <w:t>王豆</w:t>
      </w:r>
      <w:r w:rsidR="008A49EB" w:rsidRPr="00184287">
        <w:rPr>
          <w:rFonts w:hint="eastAsia"/>
          <w:bCs/>
          <w:sz w:val="24"/>
        </w:rPr>
        <w:t>、</w:t>
      </w:r>
      <w:r w:rsidR="002C65CD">
        <w:rPr>
          <w:rFonts w:hint="eastAsia"/>
          <w:bCs/>
          <w:sz w:val="24"/>
        </w:rPr>
        <w:t>徐多思</w:t>
      </w:r>
      <w:r w:rsidRPr="00184287">
        <w:rPr>
          <w:rFonts w:ascii="宋体" w:hAnsi="宋体" w:cs="Arial" w:hint="eastAsia"/>
          <w:color w:val="000000"/>
          <w:kern w:val="0"/>
          <w:sz w:val="24"/>
        </w:rPr>
        <w:t>已进行长期合作</w:t>
      </w:r>
      <w:r w:rsidR="00184287" w:rsidRPr="00184287">
        <w:rPr>
          <w:rFonts w:ascii="宋体" w:hAnsi="宋体" w:cs="Arial" w:hint="eastAsia"/>
          <w:color w:val="000000"/>
          <w:kern w:val="0"/>
          <w:sz w:val="24"/>
        </w:rPr>
        <w:t>，完成了</w:t>
      </w:r>
      <w:r w:rsidR="00A63467">
        <w:rPr>
          <w:rFonts w:ascii="宋体" w:hAnsi="宋体" w:cs="Arial" w:hint="eastAsia"/>
          <w:color w:val="000000"/>
          <w:kern w:val="0"/>
          <w:sz w:val="24"/>
        </w:rPr>
        <w:t>多项科研课题</w:t>
      </w:r>
      <w:r w:rsidR="00184287" w:rsidRPr="00184287">
        <w:rPr>
          <w:rFonts w:ascii="宋体" w:hAnsi="宋体" w:cs="Arial" w:hint="eastAsia"/>
          <w:color w:val="000000"/>
          <w:kern w:val="0"/>
          <w:sz w:val="24"/>
        </w:rPr>
        <w:t>。</w:t>
      </w:r>
      <w:r w:rsidRPr="00184287">
        <w:rPr>
          <w:rFonts w:ascii="宋体" w:hAnsi="宋体" w:hint="eastAsia"/>
          <w:color w:val="000000"/>
          <w:sz w:val="24"/>
        </w:rPr>
        <w:t>完成人范文涛为项目负责人，</w:t>
      </w:r>
      <w:r w:rsidRPr="00184287">
        <w:rPr>
          <w:rFonts w:hint="eastAsia"/>
          <w:sz w:val="24"/>
        </w:rPr>
        <w:t>主要对课题进行设计及整体规划，提出根据中医“肾补骨生髓，脑为髓海”理论，提出采用补肾生髓的方法，治疗脑缺血损伤后内源性神经再生的思路，发表多篇学术论文。</w:t>
      </w:r>
      <w:r w:rsidRPr="00184287">
        <w:rPr>
          <w:rFonts w:ascii="宋体" w:hAnsi="宋体" w:hint="eastAsia"/>
          <w:color w:val="000000"/>
          <w:sz w:val="24"/>
        </w:rPr>
        <w:t>完成人王倩负责研究经方地黄引子配伍规律及促内源性神经再生的作用靶点，发表多篇研究论文。完成人</w:t>
      </w:r>
      <w:proofErr w:type="gramStart"/>
      <w:r w:rsidR="002C65CD">
        <w:rPr>
          <w:rFonts w:hint="eastAsia"/>
          <w:bCs/>
          <w:sz w:val="24"/>
        </w:rPr>
        <w:t>王豆</w:t>
      </w:r>
      <w:r w:rsidRPr="00184287">
        <w:rPr>
          <w:rFonts w:hint="eastAsia"/>
          <w:bCs/>
          <w:sz w:val="24"/>
        </w:rPr>
        <w:t>主要</w:t>
      </w:r>
      <w:proofErr w:type="gramEnd"/>
      <w:r w:rsidRPr="00184287">
        <w:rPr>
          <w:rFonts w:hint="eastAsia"/>
          <w:bCs/>
          <w:sz w:val="24"/>
        </w:rPr>
        <w:t>负责实验研究部分，包括动物实验及细胞实验，初步明确了地黄引子促内源性神经再生的作用机制。</w:t>
      </w:r>
      <w:r w:rsidRPr="00184287">
        <w:rPr>
          <w:rFonts w:ascii="宋体" w:hAnsi="宋体" w:hint="eastAsia"/>
          <w:color w:val="000000"/>
          <w:sz w:val="24"/>
        </w:rPr>
        <w:t>完成人</w:t>
      </w:r>
      <w:r w:rsidRPr="00184287">
        <w:rPr>
          <w:rFonts w:hint="eastAsia"/>
          <w:bCs/>
          <w:sz w:val="24"/>
        </w:rPr>
        <w:t>冯卫星、</w:t>
      </w:r>
      <w:r w:rsidR="002C65CD">
        <w:rPr>
          <w:rFonts w:hint="eastAsia"/>
          <w:bCs/>
          <w:sz w:val="24"/>
        </w:rPr>
        <w:t>徐多思</w:t>
      </w:r>
      <w:r w:rsidRPr="00184287">
        <w:rPr>
          <w:rFonts w:hint="eastAsia"/>
          <w:bCs/>
          <w:sz w:val="24"/>
        </w:rPr>
        <w:t>负责部分实验及大量临床观察，收集临床病例，观察地黄引子促内源性神经再生及修复神经损伤的临床疗效。</w:t>
      </w:r>
    </w:p>
    <w:p w14:paraId="70704FEA" w14:textId="77777777" w:rsidR="007931B3" w:rsidRPr="002036FC" w:rsidRDefault="007931B3" w:rsidP="00104B8D">
      <w:pPr>
        <w:spacing w:line="360" w:lineRule="auto"/>
        <w:rPr>
          <w:rFonts w:asciiTheme="minorHAnsi" w:eastAsiaTheme="minorEastAsia" w:hAnsiTheme="minorHAnsi" w:cstheme="minorBidi"/>
          <w:b/>
          <w:bCs/>
          <w:sz w:val="28"/>
          <w:szCs w:val="28"/>
        </w:rPr>
      </w:pPr>
    </w:p>
    <w:sectPr w:rsidR="007931B3" w:rsidRPr="002036FC" w:rsidSect="001A1D9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04F1E" w14:textId="77777777" w:rsidR="00EE5F56" w:rsidRDefault="00EE5F56" w:rsidP="00630D49">
      <w:r>
        <w:separator/>
      </w:r>
    </w:p>
  </w:endnote>
  <w:endnote w:type="continuationSeparator" w:id="0">
    <w:p w14:paraId="27451B1D" w14:textId="77777777" w:rsidR="00EE5F56" w:rsidRDefault="00EE5F56" w:rsidP="0063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4EA54" w14:textId="77777777" w:rsidR="00EE5F56" w:rsidRDefault="00EE5F56" w:rsidP="00630D49">
      <w:r>
        <w:separator/>
      </w:r>
    </w:p>
  </w:footnote>
  <w:footnote w:type="continuationSeparator" w:id="0">
    <w:p w14:paraId="79C98798" w14:textId="77777777" w:rsidR="00EE5F56" w:rsidRDefault="00EE5F56" w:rsidP="00630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6418"/>
    <w:rsid w:val="000620A3"/>
    <w:rsid w:val="000E0060"/>
    <w:rsid w:val="00104B8D"/>
    <w:rsid w:val="00156F28"/>
    <w:rsid w:val="00160A42"/>
    <w:rsid w:val="00165244"/>
    <w:rsid w:val="00184287"/>
    <w:rsid w:val="001A1D98"/>
    <w:rsid w:val="001D3D04"/>
    <w:rsid w:val="001F2FDC"/>
    <w:rsid w:val="002036FC"/>
    <w:rsid w:val="00223A8D"/>
    <w:rsid w:val="00224BDE"/>
    <w:rsid w:val="002B561A"/>
    <w:rsid w:val="002C65CD"/>
    <w:rsid w:val="00300BA9"/>
    <w:rsid w:val="0032272A"/>
    <w:rsid w:val="00380C73"/>
    <w:rsid w:val="00387330"/>
    <w:rsid w:val="003A0C18"/>
    <w:rsid w:val="003C01BD"/>
    <w:rsid w:val="003D4F57"/>
    <w:rsid w:val="003E2068"/>
    <w:rsid w:val="00421572"/>
    <w:rsid w:val="00424F49"/>
    <w:rsid w:val="004416A2"/>
    <w:rsid w:val="00477D3B"/>
    <w:rsid w:val="00495283"/>
    <w:rsid w:val="004E2C5C"/>
    <w:rsid w:val="00506256"/>
    <w:rsid w:val="00593D34"/>
    <w:rsid w:val="005A2205"/>
    <w:rsid w:val="005C0874"/>
    <w:rsid w:val="005F7FAA"/>
    <w:rsid w:val="006024B0"/>
    <w:rsid w:val="00613B55"/>
    <w:rsid w:val="00630D49"/>
    <w:rsid w:val="00632C36"/>
    <w:rsid w:val="006346A0"/>
    <w:rsid w:val="00663095"/>
    <w:rsid w:val="00695423"/>
    <w:rsid w:val="006B4A54"/>
    <w:rsid w:val="00700E3F"/>
    <w:rsid w:val="00721BE5"/>
    <w:rsid w:val="00741517"/>
    <w:rsid w:val="0078601D"/>
    <w:rsid w:val="007931B3"/>
    <w:rsid w:val="00802DF0"/>
    <w:rsid w:val="00805627"/>
    <w:rsid w:val="008130CC"/>
    <w:rsid w:val="008477A6"/>
    <w:rsid w:val="00872095"/>
    <w:rsid w:val="008913E1"/>
    <w:rsid w:val="008A0313"/>
    <w:rsid w:val="008A49EB"/>
    <w:rsid w:val="008A6874"/>
    <w:rsid w:val="008E1B66"/>
    <w:rsid w:val="008F5A72"/>
    <w:rsid w:val="00947121"/>
    <w:rsid w:val="009776D6"/>
    <w:rsid w:val="009C0C25"/>
    <w:rsid w:val="009E4D12"/>
    <w:rsid w:val="00A40348"/>
    <w:rsid w:val="00A63467"/>
    <w:rsid w:val="00AB6A2A"/>
    <w:rsid w:val="00AD31C9"/>
    <w:rsid w:val="00AF02D6"/>
    <w:rsid w:val="00B508AA"/>
    <w:rsid w:val="00B80EB0"/>
    <w:rsid w:val="00BF234A"/>
    <w:rsid w:val="00BF5DBD"/>
    <w:rsid w:val="00C067BA"/>
    <w:rsid w:val="00C36593"/>
    <w:rsid w:val="00C66B07"/>
    <w:rsid w:val="00C71273"/>
    <w:rsid w:val="00C713BC"/>
    <w:rsid w:val="00C95393"/>
    <w:rsid w:val="00CB7071"/>
    <w:rsid w:val="00CE0A93"/>
    <w:rsid w:val="00CF37B7"/>
    <w:rsid w:val="00D02A6C"/>
    <w:rsid w:val="00D3174E"/>
    <w:rsid w:val="00D84FE1"/>
    <w:rsid w:val="00D96418"/>
    <w:rsid w:val="00DA2725"/>
    <w:rsid w:val="00E03012"/>
    <w:rsid w:val="00E20FF7"/>
    <w:rsid w:val="00E22E1C"/>
    <w:rsid w:val="00EB717D"/>
    <w:rsid w:val="00ED15E4"/>
    <w:rsid w:val="00EE5F56"/>
    <w:rsid w:val="00EE7E28"/>
    <w:rsid w:val="00EF69E6"/>
    <w:rsid w:val="00F65DB5"/>
    <w:rsid w:val="00F7225A"/>
    <w:rsid w:val="00F90B62"/>
    <w:rsid w:val="00FA5C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ADDE6"/>
  <w15:docId w15:val="{D78569E2-29CC-4707-8CB4-C2CA9C77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418"/>
    <w:pPr>
      <w:widowControl w:val="0"/>
      <w:jc w:val="both"/>
    </w:pPr>
    <w:rPr>
      <w:rFonts w:ascii="Calibri" w:eastAsia="宋体" w:hAnsi="Calibri" w:cs="Times New Roman"/>
      <w:szCs w:val="24"/>
    </w:rPr>
  </w:style>
  <w:style w:type="paragraph" w:styleId="3">
    <w:name w:val="heading 3"/>
    <w:basedOn w:val="a"/>
    <w:link w:val="30"/>
    <w:qFormat/>
    <w:rsid w:val="00741517"/>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D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0D49"/>
    <w:rPr>
      <w:rFonts w:ascii="Calibri" w:eastAsia="宋体" w:hAnsi="Calibri" w:cs="Times New Roman"/>
      <w:sz w:val="18"/>
      <w:szCs w:val="18"/>
    </w:rPr>
  </w:style>
  <w:style w:type="paragraph" w:styleId="a5">
    <w:name w:val="footer"/>
    <w:basedOn w:val="a"/>
    <w:link w:val="a6"/>
    <w:uiPriority w:val="99"/>
    <w:unhideWhenUsed/>
    <w:rsid w:val="00630D49"/>
    <w:pPr>
      <w:tabs>
        <w:tab w:val="center" w:pos="4153"/>
        <w:tab w:val="right" w:pos="8306"/>
      </w:tabs>
      <w:snapToGrid w:val="0"/>
      <w:jc w:val="left"/>
    </w:pPr>
    <w:rPr>
      <w:sz w:val="18"/>
      <w:szCs w:val="18"/>
    </w:rPr>
  </w:style>
  <w:style w:type="character" w:customStyle="1" w:styleId="a6">
    <w:name w:val="页脚 字符"/>
    <w:basedOn w:val="a0"/>
    <w:link w:val="a5"/>
    <w:uiPriority w:val="99"/>
    <w:rsid w:val="00630D49"/>
    <w:rPr>
      <w:rFonts w:ascii="Calibri" w:eastAsia="宋体" w:hAnsi="Calibri" w:cs="Times New Roman"/>
      <w:sz w:val="18"/>
      <w:szCs w:val="18"/>
    </w:rPr>
  </w:style>
  <w:style w:type="paragraph" w:styleId="a7">
    <w:name w:val="Plain Text"/>
    <w:basedOn w:val="a"/>
    <w:link w:val="a8"/>
    <w:qFormat/>
    <w:rsid w:val="00D02A6C"/>
    <w:pPr>
      <w:spacing w:line="360" w:lineRule="auto"/>
      <w:ind w:firstLineChars="200" w:firstLine="480"/>
    </w:pPr>
    <w:rPr>
      <w:rFonts w:ascii="仿宋_GB2312" w:eastAsiaTheme="minorEastAsia" w:hAnsiTheme="minorHAnsi" w:cstheme="minorBidi"/>
      <w:sz w:val="24"/>
    </w:rPr>
  </w:style>
  <w:style w:type="character" w:customStyle="1" w:styleId="a8">
    <w:name w:val="纯文本 字符"/>
    <w:basedOn w:val="a0"/>
    <w:link w:val="a7"/>
    <w:rsid w:val="00D02A6C"/>
    <w:rPr>
      <w:rFonts w:ascii="仿宋_GB2312"/>
      <w:sz w:val="24"/>
      <w:szCs w:val="24"/>
    </w:rPr>
  </w:style>
  <w:style w:type="table" w:styleId="a9">
    <w:name w:val="Table Grid"/>
    <w:basedOn w:val="a1"/>
    <w:uiPriority w:val="39"/>
    <w:rsid w:val="008F5A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0"/>
    <w:uiPriority w:val="99"/>
    <w:unhideWhenUsed/>
    <w:rsid w:val="003A0C18"/>
    <w:rPr>
      <w:color w:val="0563C1" w:themeColor="hyperlink"/>
      <w:u w:val="single"/>
    </w:rPr>
  </w:style>
  <w:style w:type="paragraph" w:styleId="ab">
    <w:name w:val="List Paragraph"/>
    <w:basedOn w:val="a"/>
    <w:uiPriority w:val="34"/>
    <w:qFormat/>
    <w:rsid w:val="00B80EB0"/>
    <w:pPr>
      <w:ind w:firstLineChars="200" w:firstLine="420"/>
    </w:pPr>
  </w:style>
  <w:style w:type="character" w:customStyle="1" w:styleId="3Char">
    <w:name w:val="标题 3 Char"/>
    <w:basedOn w:val="a0"/>
    <w:uiPriority w:val="9"/>
    <w:semiHidden/>
    <w:rsid w:val="00741517"/>
    <w:rPr>
      <w:rFonts w:ascii="Calibri" w:eastAsia="宋体" w:hAnsi="Calibri" w:cs="Times New Roman"/>
      <w:b/>
      <w:bCs/>
      <w:sz w:val="32"/>
      <w:szCs w:val="32"/>
    </w:rPr>
  </w:style>
  <w:style w:type="character" w:customStyle="1" w:styleId="30">
    <w:name w:val="标题 3 字符"/>
    <w:link w:val="3"/>
    <w:rsid w:val="00741517"/>
    <w:rPr>
      <w:rFonts w:ascii="宋体" w:eastAsia="宋体" w:hAnsi="宋体"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29984">
      <w:bodyDiv w:val="1"/>
      <w:marLeft w:val="0"/>
      <w:marRight w:val="0"/>
      <w:marTop w:val="0"/>
      <w:marBottom w:val="0"/>
      <w:divBdr>
        <w:top w:val="none" w:sz="0" w:space="0" w:color="auto"/>
        <w:left w:val="none" w:sz="0" w:space="0" w:color="auto"/>
        <w:bottom w:val="none" w:sz="0" w:space="0" w:color="auto"/>
        <w:right w:val="none" w:sz="0" w:space="0" w:color="auto"/>
      </w:divBdr>
    </w:div>
    <w:div w:id="1511262931">
      <w:bodyDiv w:val="1"/>
      <w:marLeft w:val="0"/>
      <w:marRight w:val="0"/>
      <w:marTop w:val="0"/>
      <w:marBottom w:val="0"/>
      <w:divBdr>
        <w:top w:val="none" w:sz="0" w:space="0" w:color="auto"/>
        <w:left w:val="none" w:sz="0" w:space="0" w:color="auto"/>
        <w:bottom w:val="none" w:sz="0" w:space="0" w:color="auto"/>
        <w:right w:val="none" w:sz="0" w:space="0" w:color="auto"/>
      </w:divBdr>
    </w:div>
    <w:div w:id="191045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s.cnki.net/kns/popup/knetsearchNew.aspx?sdb=CJFQ&amp;sfield=%e4%bd%9c%e8%80%85&amp;skey=%e8%b4%ba%e5%8f%88%e8%88%9c&amp;scode=10965558&amp;acode=10965558" TargetMode="External"/><Relationship Id="rId13" Type="http://schemas.openxmlformats.org/officeDocument/2006/relationships/hyperlink" Target="https://kns.cnki.net/kns/NaviBridge.aspx?bt=1&amp;DBCode=CJFD&amp;BaseID=JSZY&amp;UnitCode=&amp;NaviLink=%e6%b1%9f%e8%8b%8f%e4%b8%ad%e5%8c%bb%e8%8d%af" TargetMode="External"/><Relationship Id="rId18" Type="http://schemas.openxmlformats.org/officeDocument/2006/relationships/hyperlink" Target="https://kns.cnki.net/kns/popup/knetsearchNew.aspx?sdb=CJFQ&amp;sfield=%e4%bd%9c%e8%80%85&amp;skey=%e8%8c%83%e6%96%87%e6%b6%9b&amp;scode=10720288&amp;acode=1072028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ns.cnki.net/kns/popup/knetsearchNew.aspx?sdb=CJFQ&amp;sfield=%e4%bd%9c%e8%80%85&amp;skey=%e8%b4%ba%e5%8f%88%e8%88%9c&amp;scode=10965558&amp;acode=10965558" TargetMode="External"/><Relationship Id="rId12" Type="http://schemas.openxmlformats.org/officeDocument/2006/relationships/hyperlink" Target="https://kns.cnki.net/kns/popup/knetsearchNew.aspx?sdb=CJFQ&amp;sfield=%e4%bd%9c%e8%80%85&amp;skey=%e9%97%ab%e5%92%8f%e6%a2%85&amp;scode=09514769&amp;acode=09514769" TargetMode="External"/><Relationship Id="rId17" Type="http://schemas.openxmlformats.org/officeDocument/2006/relationships/hyperlink" Target="https://kns.cnki.net/kns/NaviBridge.aspx?bt=1&amp;DBCode=CJFD&amp;BaseID=ZYJL&amp;UnitCode=&amp;NaviLink=%e5%90%89%e6%9e%97%e4%b8%ad%e5%8c%bb%e8%8d%af" TargetMode="External"/><Relationship Id="rId2" Type="http://schemas.openxmlformats.org/officeDocument/2006/relationships/settings" Target="settings.xml"/><Relationship Id="rId16" Type="http://schemas.openxmlformats.org/officeDocument/2006/relationships/hyperlink" Target="https://kns.cnki.net/kns/popup/knetsearchNew.aspx?sdb=CJFQ&amp;sfield=%e4%bd%9c%e8%80%85&amp;skey=%e9%97%ab%e5%92%8f%e6%a2%85&amp;scode=09514769&amp;acode=0951476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ns.cnki.net/kns/popup/knetsearchNew.aspx?sdb=CJFQ&amp;sfield=%e4%bd%9c%e8%80%85&amp;skey=%e8%b4%ba%e5%8f%88%e8%88%9c&amp;scode=10965558&amp;acode=10965558" TargetMode="External"/><Relationship Id="rId11" Type="http://schemas.openxmlformats.org/officeDocument/2006/relationships/hyperlink" Target="https://kns.cnki.net/kns/popup/knetsearchNew.aspx?sdb=CJFQ&amp;sfield=%e4%bd%9c%e8%80%85&amp;skey=%e7%8e%8b%e5%80%a9&amp;scode=08470949&amp;acode=08470949" TargetMode="External"/><Relationship Id="rId5" Type="http://schemas.openxmlformats.org/officeDocument/2006/relationships/endnotes" Target="endnotes.xml"/><Relationship Id="rId15" Type="http://schemas.openxmlformats.org/officeDocument/2006/relationships/hyperlink" Target="https://kns.cnki.net/kns/popup/knetsearchNew.aspx?sdb=CJFQ&amp;sfield=%e4%bd%9c%e8%80%85&amp;skey=%e7%8e%8b%e5%80%a9&amp;scode=08470949&amp;acode=08470949" TargetMode="External"/><Relationship Id="rId10" Type="http://schemas.openxmlformats.org/officeDocument/2006/relationships/hyperlink" Target="https://kns.cnki.net/kns/popup/knetsearchNew.aspx?sdb=CJFQ&amp;sfield=%e4%bd%9c%e8%80%85&amp;skey=%e8%8c%83%e6%96%87%e6%b6%9b&amp;scode=10720288&amp;acode=10720288" TargetMode="External"/><Relationship Id="rId19" Type="http://schemas.openxmlformats.org/officeDocument/2006/relationships/hyperlink" Target="https://kns.cnki.net/kns/popup/knetsearchNew.aspx?sdb=CJFQ&amp;sfield=%e4%bd%9c%e8%80%85&amp;skey=%e7%8e%8b%e5%80%a9&amp;scode=08470949&amp;acode=08470949" TargetMode="External"/><Relationship Id="rId4" Type="http://schemas.openxmlformats.org/officeDocument/2006/relationships/footnotes" Target="footnotes.xml"/><Relationship Id="rId9" Type="http://schemas.openxmlformats.org/officeDocument/2006/relationships/hyperlink" Target="https://kns.cnki.net/kns/NaviBridge.aspx?bt=1&amp;DBCode=CJFD&amp;BaseID=REND&amp;UnitCode=&amp;NaviLink=%e6%96%b0%e4%b8%ad%e5%8c%bb" TargetMode="External"/><Relationship Id="rId14" Type="http://schemas.openxmlformats.org/officeDocument/2006/relationships/hyperlink" Target="https://kns.cnki.net/kns/popup/knetsearchNew.aspx?sdb=CJFQ&amp;sfield=%e4%bd%9c%e8%80%85&amp;skey=%e8%8c%83%e6%96%87%e6%b6%9b&amp;scode=10720288&amp;acode=1072028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1177</Words>
  <Characters>6713</Characters>
  <Application>Microsoft Office Word</Application>
  <DocSecurity>0</DocSecurity>
  <Lines>55</Lines>
  <Paragraphs>15</Paragraphs>
  <ScaleCrop>false</ScaleCrop>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148</cp:revision>
  <dcterms:created xsi:type="dcterms:W3CDTF">2019-06-14T02:18:00Z</dcterms:created>
  <dcterms:modified xsi:type="dcterms:W3CDTF">2020-05-15T07:01:00Z</dcterms:modified>
</cp:coreProperties>
</file>