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382"/>
        </w:tabs>
        <w:spacing w:before="240" w:beforeLines="100" w:after="120" w:afterLines="50"/>
        <w:jc w:val="center"/>
        <w:rPr>
          <w:rFonts w:eastAsia="黑体"/>
          <w:sz w:val="52"/>
          <w:szCs w:val="48"/>
        </w:rPr>
      </w:pPr>
      <w:bookmarkStart w:id="1" w:name="_GoBack"/>
      <w:bookmarkEnd w:id="1"/>
      <w:r>
        <w:rPr>
          <w:rFonts w:eastAsia="黑体"/>
          <w:sz w:val="52"/>
          <w:szCs w:val="48"/>
        </w:rPr>
        <w:t>陕西高校新型智库</w:t>
      </w:r>
    </w:p>
    <w:p>
      <w:pPr>
        <w:tabs>
          <w:tab w:val="left" w:pos="4382"/>
        </w:tabs>
        <w:spacing w:before="240" w:beforeLines="100" w:after="50"/>
        <w:jc w:val="center"/>
        <w:rPr>
          <w:rFonts w:eastAsia="仿宋_GB2312"/>
          <w:sz w:val="72"/>
          <w:szCs w:val="48"/>
        </w:rPr>
      </w:pPr>
      <w:r>
        <w:rPr>
          <w:rFonts w:eastAsia="黑体"/>
          <w:sz w:val="72"/>
          <w:szCs w:val="48"/>
        </w:rPr>
        <w:t>申请书</w:t>
      </w:r>
    </w:p>
    <w:p>
      <w:pPr>
        <w:tabs>
          <w:tab w:val="left" w:pos="4382"/>
        </w:tabs>
        <w:rPr>
          <w:rFonts w:eastAsia="仿宋_GB2312"/>
          <w:b/>
          <w:bCs/>
          <w:sz w:val="28"/>
        </w:rPr>
      </w:pPr>
    </w:p>
    <w:p>
      <w:pPr>
        <w:tabs>
          <w:tab w:val="left" w:pos="4382"/>
        </w:tabs>
        <w:rPr>
          <w:rFonts w:eastAsia="仿宋_GB2312"/>
          <w:b/>
          <w:bCs/>
          <w:sz w:val="28"/>
        </w:rPr>
      </w:pPr>
    </w:p>
    <w:p>
      <w:pPr>
        <w:tabs>
          <w:tab w:val="left" w:pos="4382"/>
        </w:tabs>
        <w:spacing w:line="880" w:lineRule="exact"/>
        <w:rPr>
          <w:rFonts w:eastAsia="仿宋_GB2312"/>
          <w:b/>
          <w:bCs/>
          <w:sz w:val="28"/>
        </w:rPr>
      </w:pPr>
    </w:p>
    <w:p>
      <w:pPr>
        <w:tabs>
          <w:tab w:val="left" w:pos="4382"/>
        </w:tabs>
        <w:spacing w:line="880" w:lineRule="exact"/>
        <w:rPr>
          <w:rFonts w:eastAsia="仿宋_GB2312"/>
          <w:b/>
          <w:bCs/>
          <w:sz w:val="28"/>
        </w:rPr>
      </w:pPr>
    </w:p>
    <w:p>
      <w:pPr>
        <w:tabs>
          <w:tab w:val="left" w:pos="4382"/>
        </w:tabs>
        <w:spacing w:line="880" w:lineRule="exact"/>
        <w:rPr>
          <w:rFonts w:eastAsia="仿宋_GB2312"/>
          <w:b/>
          <w:bCs/>
          <w:sz w:val="28"/>
        </w:rPr>
      </w:pPr>
    </w:p>
    <w:p>
      <w:pPr>
        <w:tabs>
          <w:tab w:val="left" w:pos="3514"/>
          <w:tab w:val="left" w:pos="4382"/>
        </w:tabs>
        <w:spacing w:line="880" w:lineRule="exact"/>
        <w:ind w:firstLine="970" w:firstLineChars="302"/>
        <w:rPr>
          <w:rFonts w:eastAsia="仿宋_GB2312"/>
          <w:b/>
          <w:bCs/>
          <w:sz w:val="32"/>
          <w:szCs w:val="28"/>
        </w:rPr>
      </w:pPr>
      <w:r>
        <w:rPr>
          <w:rFonts w:eastAsia="仿宋_GB2312"/>
          <w:b/>
          <w:bCs/>
          <w:sz w:val="32"/>
          <w:szCs w:val="28"/>
        </w:rPr>
        <w:t>智库名称：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                </w:t>
      </w:r>
      <w:r>
        <w:rPr>
          <w:rFonts w:eastAsia="仿宋_GB2312"/>
          <w:b/>
          <w:bCs/>
          <w:sz w:val="32"/>
          <w:szCs w:val="28"/>
        </w:rPr>
        <w:t xml:space="preserve"> </w:t>
      </w:r>
    </w:p>
    <w:p>
      <w:pPr>
        <w:tabs>
          <w:tab w:val="left" w:pos="4382"/>
        </w:tabs>
        <w:spacing w:line="880" w:lineRule="exact"/>
        <w:ind w:firstLine="970" w:firstLineChars="302"/>
        <w:rPr>
          <w:rFonts w:eastAsia="仿宋_GB2312"/>
          <w:b/>
          <w:bCs/>
          <w:sz w:val="32"/>
          <w:szCs w:val="28"/>
        </w:rPr>
      </w:pPr>
      <w:r>
        <w:rPr>
          <w:rFonts w:eastAsia="仿宋_GB2312"/>
          <w:b/>
          <w:bCs/>
          <w:sz w:val="32"/>
          <w:szCs w:val="28"/>
        </w:rPr>
        <w:t>负 责 人：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                </w:t>
      </w:r>
      <w:r>
        <w:rPr>
          <w:rFonts w:eastAsia="仿宋_GB2312"/>
          <w:b/>
          <w:bCs/>
          <w:sz w:val="32"/>
          <w:szCs w:val="28"/>
        </w:rPr>
        <w:t xml:space="preserve"> </w:t>
      </w:r>
    </w:p>
    <w:p>
      <w:pPr>
        <w:tabs>
          <w:tab w:val="left" w:pos="4382"/>
        </w:tabs>
        <w:spacing w:line="880" w:lineRule="exact"/>
        <w:ind w:firstLine="970" w:firstLineChars="302"/>
        <w:rPr>
          <w:rFonts w:eastAsia="仿宋_GB2312"/>
          <w:b/>
          <w:bCs/>
          <w:sz w:val="32"/>
          <w:szCs w:val="28"/>
        </w:rPr>
      </w:pPr>
      <w:r>
        <w:rPr>
          <w:rFonts w:eastAsia="仿宋_GB2312"/>
          <w:b/>
          <w:bCs/>
          <w:sz w:val="32"/>
          <w:szCs w:val="28"/>
        </w:rPr>
        <w:t>所在学校：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                </w:t>
      </w:r>
      <w:r>
        <w:rPr>
          <w:rFonts w:eastAsia="仿宋_GB2312"/>
          <w:b/>
          <w:bCs/>
          <w:sz w:val="32"/>
          <w:szCs w:val="28"/>
        </w:rPr>
        <w:t xml:space="preserve"> </w:t>
      </w:r>
    </w:p>
    <w:p>
      <w:pPr>
        <w:tabs>
          <w:tab w:val="left" w:pos="4382"/>
        </w:tabs>
        <w:spacing w:line="880" w:lineRule="exact"/>
        <w:ind w:firstLine="970" w:firstLineChars="302"/>
        <w:rPr>
          <w:rFonts w:eastAsia="仿宋_GB2312"/>
          <w:b/>
          <w:bCs/>
          <w:sz w:val="32"/>
          <w:szCs w:val="28"/>
        </w:rPr>
      </w:pPr>
      <w:r>
        <w:rPr>
          <w:rFonts w:eastAsia="仿宋_GB2312"/>
          <w:b/>
          <w:bCs/>
          <w:sz w:val="32"/>
          <w:szCs w:val="28"/>
        </w:rPr>
        <w:t>联系电话：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                </w:t>
      </w:r>
    </w:p>
    <w:p>
      <w:pPr>
        <w:tabs>
          <w:tab w:val="left" w:pos="4382"/>
        </w:tabs>
        <w:spacing w:line="880" w:lineRule="exact"/>
        <w:ind w:firstLine="970" w:firstLineChars="302"/>
        <w:rPr>
          <w:rFonts w:eastAsia="仿宋_GB2312"/>
          <w:b/>
          <w:bCs/>
          <w:sz w:val="32"/>
          <w:szCs w:val="28"/>
          <w:u w:val="single"/>
        </w:rPr>
      </w:pPr>
      <w:r>
        <w:rPr>
          <w:rFonts w:eastAsia="仿宋_GB2312"/>
          <w:b/>
          <w:bCs/>
          <w:sz w:val="32"/>
          <w:szCs w:val="28"/>
        </w:rPr>
        <w:t>申请日期：</w:t>
      </w:r>
      <w:r>
        <w:rPr>
          <w:rFonts w:eastAsia="仿宋_GB2312"/>
          <w:b/>
          <w:bCs/>
          <w:sz w:val="32"/>
          <w:szCs w:val="28"/>
          <w:u w:val="single"/>
        </w:rPr>
        <w:t xml:space="preserve">                                    </w:t>
      </w:r>
    </w:p>
    <w:p>
      <w:pPr>
        <w:tabs>
          <w:tab w:val="left" w:pos="4382"/>
        </w:tabs>
        <w:rPr>
          <w:rFonts w:eastAsia="仿宋_GB2312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eastAsia="仿宋_GB2312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eastAsia="仿宋_GB2312"/>
          <w:b/>
          <w:bCs/>
          <w:sz w:val="32"/>
        </w:rPr>
      </w:pPr>
    </w:p>
    <w:p>
      <w:pPr>
        <w:tabs>
          <w:tab w:val="left" w:pos="4382"/>
        </w:tabs>
        <w:jc w:val="center"/>
        <w:rPr>
          <w:rFonts w:eastAsia="仿宋_GB2312"/>
          <w:b/>
          <w:bCs/>
          <w:sz w:val="32"/>
        </w:rPr>
      </w:pPr>
    </w:p>
    <w:p>
      <w:pPr>
        <w:tabs>
          <w:tab w:val="left" w:pos="4382"/>
        </w:tabs>
        <w:spacing w:line="600" w:lineRule="exact"/>
        <w:jc w:val="center"/>
        <w:rPr>
          <w:rFonts w:eastAsia="黑体"/>
          <w:b/>
          <w:bCs/>
          <w:spacing w:val="8"/>
          <w:sz w:val="32"/>
        </w:rPr>
      </w:pPr>
      <w:r>
        <w:rPr>
          <w:rFonts w:hAnsi="黑体" w:eastAsia="黑体"/>
          <w:b/>
          <w:bCs/>
          <w:spacing w:val="8"/>
          <w:sz w:val="32"/>
        </w:rPr>
        <w:t>陕西省教育厅制</w:t>
      </w:r>
    </w:p>
    <w:p>
      <w:pPr>
        <w:spacing w:line="54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pacing w:line="540" w:lineRule="exact"/>
        <w:jc w:val="center"/>
        <w:rPr>
          <w:rFonts w:eastAsia="方正小标宋简体"/>
          <w:sz w:val="40"/>
          <w:szCs w:val="44"/>
        </w:rPr>
      </w:pPr>
    </w:p>
    <w:p>
      <w:pPr>
        <w:spacing w:line="540" w:lineRule="exact"/>
        <w:jc w:val="center"/>
        <w:rPr>
          <w:rFonts w:eastAsia="方正小标宋简体"/>
          <w:sz w:val="40"/>
          <w:szCs w:val="44"/>
        </w:rPr>
      </w:pPr>
      <w:r>
        <w:rPr>
          <w:rFonts w:eastAsia="方正小标宋简体"/>
          <w:sz w:val="40"/>
          <w:szCs w:val="44"/>
        </w:rPr>
        <w:t>填写说明及要求</w:t>
      </w:r>
    </w:p>
    <w:p>
      <w:pPr>
        <w:spacing w:line="225" w:lineRule="atLeast"/>
      </w:pPr>
    </w:p>
    <w:p>
      <w:pPr>
        <w:spacing w:line="225" w:lineRule="atLeast"/>
      </w:pPr>
    </w:p>
    <w:p>
      <w:pPr>
        <w:spacing w:before="120" w:beforeLines="50" w:line="360" w:lineRule="auto"/>
        <w:ind w:left="567" w:hanging="567" w:hangingChars="18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一、填写前请仔细阅读《</w:t>
      </w:r>
      <w:bookmarkStart w:id="0" w:name="安徽省高校智库建设计划"/>
      <w:r>
        <w:rPr>
          <w:rFonts w:eastAsia="仿宋_GB2312"/>
          <w:sz w:val="30"/>
          <w:szCs w:val="30"/>
        </w:rPr>
        <w:t>陕西高校新型智库</w:t>
      </w:r>
      <w:bookmarkEnd w:id="0"/>
      <w:r>
        <w:rPr>
          <w:rFonts w:eastAsia="仿宋_GB2312"/>
          <w:sz w:val="30"/>
          <w:szCs w:val="30"/>
        </w:rPr>
        <w:t>管理办法》和申报通知。</w:t>
      </w:r>
    </w:p>
    <w:p>
      <w:pPr>
        <w:spacing w:line="360" w:lineRule="auto"/>
        <w:ind w:left="567" w:hanging="567" w:hangingChars="18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二、编写应严肃认真、实事求是、内容翔实、文字精炼。</w:t>
      </w:r>
    </w:p>
    <w:p>
      <w:pPr>
        <w:spacing w:line="360" w:lineRule="auto"/>
        <w:ind w:left="567" w:hanging="567" w:hangingChars="189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三、专业技术职务，如教授、副教授、研究员、高工等。</w:t>
      </w:r>
    </w:p>
    <w:p>
      <w:pPr>
        <w:spacing w:line="360" w:lineRule="auto"/>
        <w:ind w:left="567" w:hanging="567" w:hangingChars="189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四</w:t>
      </w:r>
      <w:r>
        <w:rPr>
          <w:rFonts w:eastAsia="仿宋_GB2312"/>
          <w:sz w:val="30"/>
          <w:szCs w:val="30"/>
        </w:rPr>
        <w:t>、经费单位为万元。</w:t>
      </w:r>
    </w:p>
    <w:p>
      <w:pPr>
        <w:spacing w:line="360" w:lineRule="auto"/>
        <w:ind w:left="567" w:hanging="567" w:hangingChars="189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五</w:t>
      </w:r>
      <w:r>
        <w:rPr>
          <w:rFonts w:eastAsia="仿宋_GB2312"/>
          <w:sz w:val="30"/>
          <w:szCs w:val="30"/>
        </w:rPr>
        <w:t>、论文作者填写前两位和通讯作者，通讯作者加注*号。</w:t>
      </w:r>
    </w:p>
    <w:p>
      <w:pPr>
        <w:spacing w:line="360" w:lineRule="auto"/>
        <w:ind w:left="567" w:hanging="567" w:hangingChars="189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六</w:t>
      </w:r>
      <w:r>
        <w:rPr>
          <w:rFonts w:eastAsia="仿宋_GB2312"/>
          <w:sz w:val="30"/>
          <w:szCs w:val="30"/>
        </w:rPr>
        <w:t>、本申请书请登录“陕西教育科研综合管理系统”在线填写。申请书及附件材料填写后由系统自动生成。申请书与附件一同胶装成册（封面用白色铜版纸），合计不得超过100个页码。</w:t>
      </w:r>
    </w:p>
    <w:p>
      <w:pPr>
        <w:spacing w:line="360" w:lineRule="auto"/>
        <w:rPr>
          <w:rFonts w:eastAsia="仿宋_GB2312"/>
          <w:sz w:val="24"/>
          <w:szCs w:val="24"/>
        </w:rPr>
      </w:pPr>
    </w:p>
    <w:p>
      <w:pPr>
        <w:spacing w:line="240" w:lineRule="atLeast"/>
        <w:ind w:firstLine="540" w:firstLineChars="225"/>
        <w:rPr>
          <w:rFonts w:eastAsia="华文中宋"/>
          <w:sz w:val="24"/>
          <w:szCs w:val="24"/>
        </w:rPr>
      </w:pPr>
    </w:p>
    <w:p>
      <w:pPr>
        <w:spacing w:line="240" w:lineRule="atLeast"/>
        <w:ind w:firstLine="540" w:firstLineChars="225"/>
        <w:rPr>
          <w:rFonts w:eastAsia="华文中宋"/>
          <w:sz w:val="24"/>
          <w:szCs w:val="24"/>
        </w:rPr>
      </w:pPr>
    </w:p>
    <w:p>
      <w:pPr>
        <w:spacing w:line="240" w:lineRule="atLeast"/>
        <w:ind w:firstLine="540" w:firstLineChars="225"/>
        <w:rPr>
          <w:rFonts w:eastAsia="华文中宋"/>
          <w:sz w:val="24"/>
          <w:szCs w:val="24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</w:rPr>
        <w:t>一、智库简况</w:t>
      </w:r>
    </w:p>
    <w:tbl>
      <w:tblPr>
        <w:tblStyle w:val="10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8"/>
        <w:gridCol w:w="244"/>
        <w:gridCol w:w="974"/>
        <w:gridCol w:w="488"/>
        <w:gridCol w:w="731"/>
        <w:gridCol w:w="731"/>
        <w:gridCol w:w="487"/>
        <w:gridCol w:w="975"/>
        <w:gridCol w:w="243"/>
        <w:gridCol w:w="1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218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智库名称</w:t>
            </w:r>
          </w:p>
        </w:tc>
        <w:tc>
          <w:tcPr>
            <w:tcW w:w="7310" w:type="dxa"/>
            <w:gridSpan w:val="10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218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依托平台</w:t>
            </w:r>
          </w:p>
        </w:tc>
        <w:tc>
          <w:tcPr>
            <w:tcW w:w="7310" w:type="dxa"/>
            <w:gridSpan w:val="10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" w:hRule="atLeast"/>
        </w:trPr>
        <w:tc>
          <w:tcPr>
            <w:tcW w:w="1218" w:type="dxa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所在学校</w:t>
            </w:r>
          </w:p>
        </w:tc>
        <w:tc>
          <w:tcPr>
            <w:tcW w:w="7310" w:type="dxa"/>
            <w:gridSpan w:val="10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合作单位</w:t>
            </w:r>
          </w:p>
        </w:tc>
        <w:tc>
          <w:tcPr>
            <w:tcW w:w="2436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合作单位一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合作单位二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合作单位三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涉及学科</w:t>
            </w:r>
          </w:p>
        </w:tc>
        <w:tc>
          <w:tcPr>
            <w:tcW w:w="2436" w:type="dxa"/>
            <w:gridSpan w:val="3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学科一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学科二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学科三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2436" w:type="dxa"/>
            <w:gridSpan w:val="3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方向一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方向二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方向三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436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年龄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首席专家</w:t>
            </w:r>
          </w:p>
        </w:tc>
        <w:tc>
          <w:tcPr>
            <w:tcW w:w="2436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年龄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4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人员结构</w:t>
            </w:r>
          </w:p>
        </w:tc>
        <w:tc>
          <w:tcPr>
            <w:tcW w:w="1218" w:type="dxa"/>
            <w:vAlign w:val="center"/>
          </w:tcPr>
          <w:p>
            <w:pPr>
              <w:spacing w:line="6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正高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6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副高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其他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6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博士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spacing w:line="66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硕士</w:t>
            </w:r>
          </w:p>
        </w:tc>
        <w:tc>
          <w:tcPr>
            <w:tcW w:w="1219" w:type="dxa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66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梯队构成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35岁以下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36至45岁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46至60岁</w:t>
            </w:r>
          </w:p>
        </w:tc>
        <w:tc>
          <w:tcPr>
            <w:tcW w:w="146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61岁以上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办公场所</w:t>
            </w:r>
          </w:p>
        </w:tc>
        <w:tc>
          <w:tcPr>
            <w:tcW w:w="4873" w:type="dxa"/>
            <w:gridSpan w:val="7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位置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面积（平方米）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4873" w:type="dxa"/>
            <w:gridSpan w:val="7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spacing w:line="66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br w:type="page"/>
      </w:r>
    </w:p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</w:rPr>
        <w:t>二、智库负责人简介</w:t>
      </w:r>
    </w:p>
    <w:tbl>
      <w:tblPr>
        <w:tblStyle w:val="10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8"/>
        <w:gridCol w:w="1218"/>
        <w:gridCol w:w="1219"/>
        <w:gridCol w:w="1218"/>
        <w:gridCol w:w="24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37" w:type="dxa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授予学校</w:t>
            </w:r>
          </w:p>
        </w:tc>
        <w:tc>
          <w:tcPr>
            <w:tcW w:w="2437" w:type="dxa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二级单位</w:t>
            </w:r>
          </w:p>
        </w:tc>
        <w:tc>
          <w:tcPr>
            <w:tcW w:w="2437" w:type="dxa"/>
            <w:vAlign w:val="center"/>
          </w:tcPr>
          <w:p>
            <w:pPr>
              <w:spacing w:line="600" w:lineRule="exact"/>
              <w:ind w:firstLine="120" w:firstLineChars="5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人才称号</w:t>
            </w:r>
          </w:p>
        </w:tc>
        <w:tc>
          <w:tcPr>
            <w:tcW w:w="2437" w:type="dxa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传真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437" w:type="dxa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Merge w:val="restart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专长一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专长二</w:t>
            </w:r>
          </w:p>
        </w:tc>
        <w:tc>
          <w:tcPr>
            <w:tcW w:w="243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专长三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18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528" w:type="dxa"/>
            <w:gridSpan w:val="6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术简历：1.本人国内外大学以上学习经历、工作简历、学术兼职、所获奖励或荣誉称号等基本情况。2.本人主要研究领域和研究专长、与承建专业智库相关的代表性成果及基本观点、在相关研究领域的学术积累和学术贡献、同行评价和社会影响等情况。（限800字）</w:t>
            </w: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仿宋_GB2312"/>
          <w:b/>
          <w:sz w:val="32"/>
        </w:rPr>
        <w:t>三、首席专家简介</w:t>
      </w:r>
    </w:p>
    <w:tbl>
      <w:tblPr>
        <w:tblStyle w:val="10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8"/>
        <w:gridCol w:w="1218"/>
        <w:gridCol w:w="1219"/>
        <w:gridCol w:w="1218"/>
        <w:gridCol w:w="24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9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37" w:type="dxa"/>
            <w:vAlign w:val="top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1219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授予学校</w:t>
            </w:r>
          </w:p>
        </w:tc>
        <w:tc>
          <w:tcPr>
            <w:tcW w:w="2437" w:type="dxa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Align w:val="top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219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437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人才称号</w:t>
            </w:r>
          </w:p>
        </w:tc>
        <w:tc>
          <w:tcPr>
            <w:tcW w:w="2437" w:type="dxa"/>
            <w:vAlign w:val="top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传真</w:t>
            </w:r>
          </w:p>
        </w:tc>
        <w:tc>
          <w:tcPr>
            <w:tcW w:w="1219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18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437" w:type="dxa"/>
            <w:vAlign w:val="top"/>
          </w:tcPr>
          <w:p>
            <w:pPr>
              <w:spacing w:line="600" w:lineRule="exact"/>
              <w:jc w:val="center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1218" w:type="dxa"/>
            <w:vMerge w:val="restart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研究专长</w:t>
            </w:r>
          </w:p>
        </w:tc>
        <w:tc>
          <w:tcPr>
            <w:tcW w:w="2436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专长一</w:t>
            </w:r>
          </w:p>
        </w:tc>
        <w:tc>
          <w:tcPr>
            <w:tcW w:w="2437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专长二</w:t>
            </w:r>
          </w:p>
        </w:tc>
        <w:tc>
          <w:tcPr>
            <w:tcW w:w="2437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专长三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18" w:type="dxa"/>
            <w:vMerge w:val="continue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528" w:type="dxa"/>
            <w:gridSpan w:val="6"/>
            <w:vAlign w:val="top"/>
          </w:tcPr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学术简历：1. 本人国内外大学以上学习经历、工作简历、学术兼职、所获奖励或荣誉称号等基本情况。2. 本人主要研究领域和研究专长、与承建专业智库相关的代表性成果及基本观点、在相关研究领域的学术积累和学术贡献、同行评价和社会影响等情况。（限800字）</w:t>
            </w: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</w:tc>
      </w:tr>
    </w:tbl>
    <w:p>
      <w:pPr>
        <w:spacing w:after="48" w:afterLines="20" w:line="400" w:lineRule="exact"/>
        <w:rPr>
          <w:rFonts w:eastAsia="仿宋_GB2312"/>
          <w:b/>
          <w:bCs/>
          <w:sz w:val="28"/>
        </w:rPr>
      </w:pPr>
    </w:p>
    <w:p>
      <w:pPr>
        <w:spacing w:after="48" w:afterLines="20" w:line="400" w:lineRule="exact"/>
        <w:rPr>
          <w:rFonts w:eastAsia="仿宋_GB2312"/>
          <w:b/>
          <w:bCs/>
          <w:sz w:val="28"/>
        </w:rPr>
        <w:sectPr>
          <w:pgSz w:w="11906" w:h="16838"/>
          <w:pgMar w:top="1871" w:right="1474" w:bottom="1134" w:left="1588" w:header="851" w:footer="992" w:gutter="0"/>
          <w:cols w:space="720" w:num="1"/>
          <w:docGrid w:linePitch="312" w:charSpace="0"/>
        </w:sectPr>
      </w:pPr>
    </w:p>
    <w:p>
      <w:pPr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四、智库团队人员构成</w:t>
      </w:r>
    </w:p>
    <w:tbl>
      <w:tblPr>
        <w:tblStyle w:val="10"/>
        <w:tblW w:w="14317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46"/>
        <w:gridCol w:w="1260"/>
        <w:gridCol w:w="2997"/>
        <w:gridCol w:w="1701"/>
        <w:gridCol w:w="1276"/>
        <w:gridCol w:w="3402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姓名</w:t>
            </w:r>
          </w:p>
        </w:tc>
        <w:tc>
          <w:tcPr>
            <w:tcW w:w="84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出生年月</w:t>
            </w: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专业技术职务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学位</w:t>
            </w:r>
          </w:p>
        </w:tc>
        <w:tc>
          <w:tcPr>
            <w:tcW w:w="340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专家/人才称号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997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402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after="48" w:afterLines="20" w:line="400" w:lineRule="exact"/>
        <w:rPr>
          <w:rFonts w:eastAsia="仿宋_GB2312"/>
          <w:b/>
          <w:bCs/>
          <w:sz w:val="28"/>
        </w:rPr>
      </w:pPr>
      <w:r>
        <w:rPr>
          <w:rFonts w:eastAsia="仿宋_GB2312"/>
          <w:sz w:val="18"/>
        </w:rPr>
        <w:t>注：本页可续页。</w:t>
      </w:r>
    </w:p>
    <w:p>
      <w:pPr>
        <w:spacing w:after="48" w:afterLines="20" w:line="400" w:lineRule="exact"/>
        <w:rPr>
          <w:rFonts w:eastAsia="仿宋_GB2312"/>
          <w:b/>
          <w:bCs/>
          <w:sz w:val="28"/>
        </w:rPr>
        <w:sectPr>
          <w:pgSz w:w="16838" w:h="11906" w:orient="landscape"/>
          <w:pgMar w:top="1871" w:right="1474" w:bottom="1134" w:left="1588" w:header="851" w:footer="992" w:gutter="0"/>
          <w:cols w:space="720" w:num="1"/>
          <w:docGrid w:linePitch="312" w:charSpace="0"/>
        </w:sectPr>
      </w:pPr>
    </w:p>
    <w:p>
      <w:pPr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五、智库团队基本情况</w:t>
      </w:r>
    </w:p>
    <w:tbl>
      <w:tblPr>
        <w:tblStyle w:val="10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528" w:type="dxa"/>
            <w:vAlign w:val="top"/>
          </w:tcPr>
          <w:p>
            <w:pPr>
              <w:snapToGrid w:val="0"/>
              <w:outlineLvl w:val="0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简述智库团队整体情况及核心成员研究方向、学术专长、所获奖励或荣誉称号、代表性科研成果及在团队中的作用。（限1500字）</w:t>
            </w: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pacing w:line="150" w:lineRule="atLeast"/>
              <w:outlineLvl w:val="0"/>
              <w:rPr>
                <w:rFonts w:eastAsia="仿宋_GB2312"/>
                <w:b/>
                <w:kern w:val="0"/>
                <w:sz w:val="32"/>
              </w:rPr>
            </w:pPr>
          </w:p>
          <w:p>
            <w:pPr>
              <w:snapToGrid w:val="0"/>
              <w:outlineLvl w:val="0"/>
              <w:rPr>
                <w:rFonts w:eastAsia="仿宋_GB2312"/>
                <w:b/>
                <w:kern w:val="0"/>
                <w:sz w:val="32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（可加页）</w:t>
            </w:r>
          </w:p>
        </w:tc>
      </w:tr>
    </w:tbl>
    <w:p>
      <w:pPr>
        <w:spacing w:before="120" w:beforeLines="50"/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六、智库近</w:t>
      </w:r>
      <w:r>
        <w:rPr>
          <w:rFonts w:hint="eastAsia" w:eastAsia="仿宋_GB2312"/>
          <w:b/>
          <w:sz w:val="32"/>
        </w:rPr>
        <w:t>五</w:t>
      </w:r>
      <w:r>
        <w:rPr>
          <w:rFonts w:eastAsia="仿宋_GB2312"/>
          <w:b/>
          <w:sz w:val="32"/>
        </w:rPr>
        <w:t>年主要成就</w:t>
      </w:r>
    </w:p>
    <w:tbl>
      <w:tblPr>
        <w:tblStyle w:val="10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711"/>
        <w:gridCol w:w="710"/>
        <w:gridCol w:w="385"/>
        <w:gridCol w:w="850"/>
        <w:gridCol w:w="187"/>
        <w:gridCol w:w="522"/>
        <w:gridCol w:w="709"/>
        <w:gridCol w:w="190"/>
        <w:gridCol w:w="377"/>
        <w:gridCol w:w="334"/>
        <w:gridCol w:w="516"/>
        <w:gridCol w:w="194"/>
        <w:gridCol w:w="373"/>
        <w:gridCol w:w="10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8528" w:type="dxa"/>
            <w:gridSpan w:val="15"/>
            <w:vAlign w:val="center"/>
          </w:tcPr>
          <w:p>
            <w:pPr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咨政类成果</w:t>
            </w:r>
            <w:r>
              <w:rPr>
                <w:rFonts w:eastAsia="仿宋_GB2312"/>
                <w:kern w:val="0"/>
                <w:sz w:val="28"/>
                <w:szCs w:val="28"/>
              </w:rPr>
              <w:t>（决策咨询研究报告、立法建议或法律草案、印发实施的发展规划、其他可证明发挥决策咨询作用的成果，按重要性排序，限10项）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服务对象</w:t>
            </w:r>
          </w:p>
        </w:tc>
        <w:tc>
          <w:tcPr>
            <w:tcW w:w="2132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采纳批示、发表出版、社会影响等</w:t>
            </w:r>
          </w:p>
        </w:tc>
        <w:tc>
          <w:tcPr>
            <w:tcW w:w="2132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成果完成人</w:t>
            </w:r>
          </w:p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（前5位）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5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132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528" w:type="dxa"/>
            <w:gridSpan w:val="15"/>
            <w:vAlign w:val="center"/>
          </w:tcPr>
          <w:p>
            <w:pPr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论著与论文</w:t>
            </w:r>
            <w:r>
              <w:rPr>
                <w:rFonts w:eastAsia="仿宋_GB2312"/>
                <w:kern w:val="0"/>
                <w:sz w:val="28"/>
                <w:szCs w:val="28"/>
              </w:rPr>
              <w:t>（限10项）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题目</w:t>
            </w: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出版社/期刊名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检索、引用、转载情况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出版年、卷、期、页码</w:t>
            </w:r>
          </w:p>
        </w:tc>
        <w:tc>
          <w:tcPr>
            <w:tcW w:w="161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著者/作者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213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61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528" w:type="dxa"/>
            <w:gridSpan w:val="15"/>
            <w:vAlign w:val="center"/>
          </w:tcPr>
          <w:p>
            <w:pPr>
              <w:adjustRightInd w:val="0"/>
              <w:snapToGrid w:val="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科研项目</w:t>
            </w:r>
            <w:r>
              <w:rPr>
                <w:rFonts w:eastAsia="仿宋_GB2312"/>
                <w:kern w:val="0"/>
                <w:sz w:val="28"/>
                <w:szCs w:val="28"/>
              </w:rPr>
              <w:t>（限10项）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322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项目名称及编号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41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22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22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22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22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22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22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22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22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22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322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>
            <w:pPr>
              <w:spacing w:line="64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528" w:type="dxa"/>
            <w:gridSpan w:val="15"/>
            <w:vAlign w:val="center"/>
          </w:tcPr>
          <w:p>
            <w:pPr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获奖情况</w:t>
            </w:r>
            <w:r>
              <w:rPr>
                <w:rFonts w:eastAsia="仿宋_GB2312"/>
                <w:kern w:val="0"/>
                <w:sz w:val="28"/>
                <w:szCs w:val="28"/>
              </w:rPr>
              <w:t>（限厅局级二等奖以上奖励，限10项）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21" w:type="dxa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</w:rPr>
              <w:t>获奖</w:t>
            </w:r>
            <w:r>
              <w:rPr>
                <w:rFonts w:eastAsia="仿宋_GB2312"/>
                <w:kern w:val="0"/>
                <w:sz w:val="24"/>
                <w:szCs w:val="24"/>
              </w:rPr>
              <w:t>时间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获奖者名单（前5位）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1421" w:type="dxa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1421" w:type="dxa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1421" w:type="dxa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1421" w:type="dxa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1421" w:type="dxa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1421" w:type="dxa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1421" w:type="dxa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1421" w:type="dxa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1421" w:type="dxa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" w:hRule="atLeast"/>
        </w:trPr>
        <w:tc>
          <w:tcPr>
            <w:tcW w:w="1421" w:type="dxa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40" w:lineRule="exact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528" w:type="dxa"/>
            <w:gridSpan w:val="15"/>
            <w:vAlign w:val="center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学术交流</w:t>
            </w:r>
            <w:r>
              <w:rPr>
                <w:rFonts w:eastAsia="仿宋_GB2312"/>
                <w:kern w:val="0"/>
                <w:sz w:val="28"/>
                <w:szCs w:val="28"/>
              </w:rPr>
              <w:t>（举办国际会议、国内会议、论坛等情况，限10项）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842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1422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1421" w:type="dxa"/>
            <w:gridSpan w:val="3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会议地点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会议规模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snapToGrid w:val="0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主办/承办/协办/参加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" w:hRule="atLeast"/>
        </w:trPr>
        <w:tc>
          <w:tcPr>
            <w:tcW w:w="284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4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22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528" w:type="dxa"/>
            <w:gridSpan w:val="15"/>
            <w:vAlign w:val="center"/>
          </w:tcPr>
          <w:p>
            <w:pPr>
              <w:snapToGrid w:val="0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主要学术成绩、创新点及科学意义、经济和社会效益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8528" w:type="dxa"/>
            <w:gridSpan w:val="15"/>
            <w:vAlign w:val="top"/>
          </w:tcPr>
          <w:p>
            <w:pPr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综述近五年的主要成就，并就其中的标志性成果及其产生的科学意义、经济和社会效益进行阐述。（限1000字）</w:t>
            </w: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七、需求分析</w:t>
      </w:r>
    </w:p>
    <w:tbl>
      <w:tblPr>
        <w:tblStyle w:val="10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从本领域国内外研究动态与发展趋势、现在及未来潜在的问题、必要性及建设意义等角度论述。(限1500字)</w:t>
            </w: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</w:p>
          <w:p>
            <w:pPr>
              <w:rPr>
                <w:rFonts w:eastAsia="仿宋_GB2312"/>
                <w:kern w:val="0"/>
                <w:sz w:val="32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</w:rPr>
              <w:t>（可加页）</w:t>
            </w:r>
          </w:p>
        </w:tc>
      </w:tr>
    </w:tbl>
    <w:p>
      <w:pPr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八、基础条件</w:t>
      </w:r>
    </w:p>
    <w:tbl>
      <w:tblPr>
        <w:tblStyle w:val="10"/>
        <w:tblW w:w="900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4" w:hRule="atLeast"/>
        </w:trPr>
        <w:tc>
          <w:tcPr>
            <w:tcW w:w="9000" w:type="dxa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分类阐述非科研成果类基础条件。（限1000字）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（1）依托学科基础</w:t>
            </w:r>
            <w:r>
              <w:rPr>
                <w:rFonts w:eastAsia="仿宋_GB2312"/>
                <w:sz w:val="24"/>
                <w:szCs w:val="24"/>
              </w:rPr>
              <w:t>和社会影响力；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（2）依托平台情况；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（3）团队合作基础情况；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（4）办公科研场地、专业化的数据库、资料库和网站建设等情况；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（5）与国内外高水平智库的交流合作情况。</w:t>
            </w: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</w:rPr>
        <w:t>九、建设规划</w:t>
      </w:r>
    </w:p>
    <w:tbl>
      <w:tblPr>
        <w:tblStyle w:val="10"/>
        <w:tblW w:w="90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6" w:hRule="atLeast"/>
          <w:jc w:val="center"/>
        </w:trPr>
        <w:tc>
          <w:tcPr>
            <w:tcW w:w="9000" w:type="dxa"/>
            <w:vAlign w:val="top"/>
          </w:tcPr>
          <w:p>
            <w:pPr>
              <w:spacing w:line="56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请详细填写智库建设的三年期发展规划。（限3000字）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（1）智库研究领域、定位和发展目标等；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（2）智库的管理体制、运行机制、成员分工及与协同单位的合作机制等;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（3）详述智库在战略研究、政策建言、人才培养、舆论引导、公共外交五方面的建设任务、目标、内容与路线；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（4）经费筹措计划；</w:t>
            </w: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（5）预期研究成果（包括咨政类成果、科研产出、人才培养、学术交流、经济与社会贡献等）</w:t>
            </w: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（可加页）</w:t>
            </w:r>
          </w:p>
        </w:tc>
      </w:tr>
    </w:tbl>
    <w:p>
      <w:pPr>
        <w:rPr>
          <w:rFonts w:eastAsia="仿宋_GB2312"/>
          <w:b/>
          <w:color w:val="000000"/>
          <w:sz w:val="28"/>
        </w:rPr>
      </w:pPr>
      <w:r>
        <w:rPr>
          <w:rFonts w:eastAsia="仿宋_GB2312"/>
          <w:b/>
          <w:sz w:val="32"/>
        </w:rPr>
        <w:t>十、审核意见</w:t>
      </w:r>
    </w:p>
    <w:tbl>
      <w:tblPr>
        <w:tblStyle w:val="10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70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8460" w:type="dxa"/>
            <w:gridSpan w:val="3"/>
            <w:vAlign w:val="top"/>
          </w:tcPr>
          <w:p>
            <w:pPr>
              <w:spacing w:line="360" w:lineRule="auto"/>
              <w:ind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保证《申报书》所填各项内容真实有效，保证没有知识产权争议，若填报失实或违反有关规定，智库负责人和首席专家承担全部责任。如获入选，本《申报书》为有约束力的协议，遵守陕西省高校新型智库建设有关规定和要求，认真进行智库建设，扎实开展工作，发挥好决策咨询服务功能。</w:t>
            </w:r>
          </w:p>
          <w:p>
            <w:pPr>
              <w:spacing w:after="48" w:afterLines="20" w:line="400" w:lineRule="exact"/>
              <w:ind w:firstLine="1680" w:firstLineChars="700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智库负责人签名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：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           首席专家签名：        </w:t>
            </w:r>
          </w:p>
          <w:p>
            <w:pPr>
              <w:spacing w:after="48" w:afterLines="20" w:line="400" w:lineRule="exact"/>
              <w:ind w:firstLine="3120" w:firstLineChars="1300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年  月  日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 xml:space="preserve">         </w:t>
            </w:r>
            <w:r>
              <w:rPr>
                <w:rFonts w:eastAsia="仿宋_GB2312"/>
                <w:bCs/>
                <w:sz w:val="24"/>
              </w:rPr>
              <w:t>年  月  日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460" w:type="dxa"/>
            <w:gridSpan w:val="3"/>
            <w:vAlign w:val="top"/>
          </w:tcPr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所在高校学术委员会推荐意见：（对智库的科研业绩、创新潜力、发展规划的评价，限300字）</w:t>
            </w: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/>
                <w:bCs/>
                <w:sz w:val="28"/>
                <w:szCs w:val="28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                                            （签章）</w:t>
            </w: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 xml:space="preserve">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8460" w:type="dxa"/>
            <w:gridSpan w:val="3"/>
            <w:vAlign w:val="top"/>
          </w:tcPr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所在高校推荐意见：(对智库</w:t>
            </w:r>
            <w:r>
              <w:rPr>
                <w:rFonts w:hint="eastAsia" w:eastAsia="仿宋_GB2312"/>
                <w:bCs/>
                <w:color w:val="000000"/>
                <w:sz w:val="24"/>
              </w:rPr>
              <w:t>建设及运行</w:t>
            </w:r>
            <w:r>
              <w:rPr>
                <w:rFonts w:eastAsia="仿宋_GB2312"/>
                <w:bCs/>
                <w:color w:val="000000"/>
                <w:sz w:val="24"/>
              </w:rPr>
              <w:t>经费的承诺、对智库所需</w:t>
            </w:r>
            <w:r>
              <w:rPr>
                <w:rFonts w:eastAsia="仿宋_GB2312"/>
                <w:color w:val="000000"/>
                <w:sz w:val="24"/>
                <w:szCs w:val="24"/>
              </w:rPr>
              <w:t>场地人力物力等方面的保障措施、是否同意申报，限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eastAsia="仿宋_GB2312"/>
                <w:color w:val="000000"/>
                <w:sz w:val="24"/>
                <w:szCs w:val="24"/>
              </w:rPr>
              <w:t>00字)</w:t>
            </w:r>
            <w:r>
              <w:rPr>
                <w:rFonts w:eastAsia="仿宋_GB2312"/>
                <w:bCs/>
                <w:color w:val="000000"/>
                <w:sz w:val="24"/>
              </w:rPr>
              <w:t xml:space="preserve"> </w:t>
            </w: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                                          （公章）</w:t>
            </w: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 xml:space="preserve">                                         </w:t>
            </w:r>
            <w:r>
              <w:rPr>
                <w:rFonts w:eastAsia="仿宋_GB2312"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880" w:type="dxa"/>
            <w:vAlign w:val="top"/>
          </w:tcPr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合作单位意见：</w:t>
            </w: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（公章）</w:t>
            </w: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年  月  日</w:t>
            </w:r>
          </w:p>
        </w:tc>
        <w:tc>
          <w:tcPr>
            <w:tcW w:w="2700" w:type="dxa"/>
            <w:vAlign w:val="top"/>
          </w:tcPr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合作单位意见：</w:t>
            </w: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（公章）</w:t>
            </w: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年  月  日</w:t>
            </w:r>
          </w:p>
        </w:tc>
        <w:tc>
          <w:tcPr>
            <w:tcW w:w="2880" w:type="dxa"/>
            <w:vAlign w:val="top"/>
          </w:tcPr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sz w:val="24"/>
              </w:rPr>
              <w:t>合作单位意见：</w:t>
            </w: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</w:p>
          <w:p>
            <w:pPr>
              <w:spacing w:after="48" w:afterLines="20" w:line="400" w:lineRule="exac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（公章）</w:t>
            </w:r>
          </w:p>
          <w:p>
            <w:pPr>
              <w:spacing w:after="48" w:afterLines="20" w:line="400" w:lineRule="exact"/>
              <w:rPr>
                <w:rFonts w:eastAsia="仿宋_GB2312"/>
                <w:bCs/>
                <w:color w:val="000000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年  月  日</w:t>
            </w:r>
          </w:p>
        </w:tc>
      </w:tr>
    </w:tbl>
    <w:p>
      <w:pPr>
        <w:rPr>
          <w:rFonts w:eastAsia="仿宋_GB2312"/>
          <w:b/>
          <w:sz w:val="32"/>
        </w:rPr>
      </w:pPr>
      <w:r>
        <w:rPr>
          <w:rFonts w:eastAsia="仿宋_GB2312"/>
          <w:b/>
          <w:sz w:val="32"/>
        </w:rPr>
        <w:t>十一、相关附件材料目录</w:t>
      </w:r>
    </w:p>
    <w:p>
      <w:pPr>
        <w:spacing w:before="120" w:beforeLines="50" w:line="360" w:lineRule="auto"/>
        <w:rPr>
          <w:rFonts w:eastAsia="仿宋_GB2312"/>
          <w:bCs/>
          <w:sz w:val="28"/>
        </w:rPr>
      </w:pPr>
      <w:r>
        <w:rPr>
          <w:rFonts w:eastAsia="仿宋_GB2312"/>
          <w:bCs/>
          <w:sz w:val="28"/>
        </w:rPr>
        <w:t>（1）人才称号证书复印件；</w:t>
      </w:r>
    </w:p>
    <w:p>
      <w:pPr>
        <w:spacing w:line="360" w:lineRule="auto"/>
        <w:rPr>
          <w:rFonts w:eastAsia="仿宋_GB2312"/>
          <w:bCs/>
          <w:sz w:val="28"/>
        </w:rPr>
      </w:pPr>
      <w:r>
        <w:rPr>
          <w:rFonts w:eastAsia="仿宋_GB2312"/>
          <w:bCs/>
          <w:sz w:val="28"/>
        </w:rPr>
        <w:t>（2）咨政类成果采纳证明材料；</w:t>
      </w:r>
    </w:p>
    <w:p>
      <w:pPr>
        <w:spacing w:line="360" w:lineRule="auto"/>
        <w:rPr>
          <w:rFonts w:eastAsia="仿宋_GB2312"/>
          <w:bCs/>
          <w:sz w:val="28"/>
        </w:rPr>
      </w:pPr>
      <w:r>
        <w:rPr>
          <w:rFonts w:eastAsia="仿宋_GB2312"/>
          <w:bCs/>
          <w:sz w:val="28"/>
        </w:rPr>
        <w:t>（3）代表性论著与论文首页、收录或被引用证明材料；</w:t>
      </w:r>
    </w:p>
    <w:p>
      <w:pPr>
        <w:spacing w:line="360" w:lineRule="auto"/>
        <w:rPr>
          <w:rFonts w:eastAsia="仿宋_GB2312"/>
          <w:bCs/>
          <w:sz w:val="28"/>
        </w:rPr>
      </w:pPr>
      <w:r>
        <w:rPr>
          <w:rFonts w:eastAsia="仿宋_GB2312"/>
          <w:bCs/>
          <w:sz w:val="28"/>
        </w:rPr>
        <w:t>（4）主要科研项目证明材料；</w:t>
      </w:r>
    </w:p>
    <w:p>
      <w:pPr>
        <w:spacing w:line="360" w:lineRule="auto"/>
        <w:rPr>
          <w:rFonts w:eastAsia="仿宋_GB2312"/>
          <w:bCs/>
          <w:sz w:val="28"/>
          <w:szCs w:val="24"/>
        </w:rPr>
      </w:pPr>
      <w:r>
        <w:rPr>
          <w:rFonts w:eastAsia="仿宋_GB2312"/>
          <w:bCs/>
          <w:sz w:val="28"/>
        </w:rPr>
        <w:t>（5）获奖证书复印件；</w:t>
      </w:r>
    </w:p>
    <w:p>
      <w:pPr>
        <w:spacing w:line="360" w:lineRule="auto"/>
        <w:rPr>
          <w:rFonts w:eastAsia="仿宋_GB2312"/>
          <w:bCs/>
          <w:sz w:val="28"/>
          <w:szCs w:val="24"/>
        </w:rPr>
      </w:pPr>
      <w:r>
        <w:rPr>
          <w:rFonts w:eastAsia="仿宋_GB2312"/>
          <w:bCs/>
          <w:sz w:val="28"/>
          <w:szCs w:val="24"/>
        </w:rPr>
        <w:t>（6）主办/承办/协办/参加学术交流活动证明；</w:t>
      </w:r>
    </w:p>
    <w:p>
      <w:pPr>
        <w:spacing w:line="360" w:lineRule="auto"/>
        <w:rPr>
          <w:rFonts w:eastAsia="仿宋_GB2312"/>
          <w:bCs/>
          <w:sz w:val="28"/>
          <w:szCs w:val="24"/>
        </w:rPr>
      </w:pPr>
      <w:r>
        <w:rPr>
          <w:rFonts w:eastAsia="仿宋_GB2312"/>
          <w:bCs/>
          <w:sz w:val="28"/>
          <w:szCs w:val="24"/>
        </w:rPr>
        <w:t>（7）与国内外高水平智库的交流合作情况证明；</w:t>
      </w:r>
    </w:p>
    <w:p>
      <w:pPr>
        <w:spacing w:line="360" w:lineRule="auto"/>
        <w:rPr>
          <w:rFonts w:eastAsia="仿宋_GB2312"/>
          <w:bCs/>
          <w:sz w:val="28"/>
          <w:szCs w:val="24"/>
        </w:rPr>
      </w:pPr>
      <w:r>
        <w:rPr>
          <w:rFonts w:eastAsia="仿宋_GB2312"/>
          <w:bCs/>
          <w:sz w:val="28"/>
          <w:szCs w:val="24"/>
        </w:rPr>
        <w:t>（8）其他能够证明智库团队成果和业绩的材料。</w:t>
      </w:r>
    </w:p>
    <w:p>
      <w:pPr>
        <w:spacing w:line="360" w:lineRule="auto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注: 证明材料选择包含题目、人员、水平等核心要素的单页或若干页即可。</w:t>
      </w:r>
    </w:p>
    <w:p>
      <w:pPr>
        <w:spacing w:line="360" w:lineRule="auto"/>
        <w:rPr>
          <w:rFonts w:eastAsia="仿宋_GB2312"/>
          <w:bCs/>
          <w:sz w:val="24"/>
          <w:szCs w:val="24"/>
        </w:rPr>
      </w:pPr>
    </w:p>
    <w:p>
      <w:pPr>
        <w:spacing w:line="360" w:lineRule="auto"/>
        <w:rPr>
          <w:rFonts w:eastAsia="仿宋_GB2312"/>
          <w:bCs/>
          <w:sz w:val="24"/>
          <w:szCs w:val="24"/>
        </w:rPr>
      </w:pPr>
    </w:p>
    <w:sectPr>
      <w:pgSz w:w="11906" w:h="16838"/>
      <w:pgMar w:top="1871" w:right="1474" w:bottom="1134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E0F"/>
    <w:rsid w:val="00020C84"/>
    <w:rsid w:val="00045F28"/>
    <w:rsid w:val="00054D2D"/>
    <w:rsid w:val="00063051"/>
    <w:rsid w:val="0008564E"/>
    <w:rsid w:val="00086E3C"/>
    <w:rsid w:val="00087F15"/>
    <w:rsid w:val="0009040E"/>
    <w:rsid w:val="00090B37"/>
    <w:rsid w:val="000A0305"/>
    <w:rsid w:val="000B239E"/>
    <w:rsid w:val="000B490F"/>
    <w:rsid w:val="000D564B"/>
    <w:rsid w:val="000E14FC"/>
    <w:rsid w:val="000E76BA"/>
    <w:rsid w:val="001019D4"/>
    <w:rsid w:val="00105EA3"/>
    <w:rsid w:val="00113AE4"/>
    <w:rsid w:val="0012388C"/>
    <w:rsid w:val="001378F2"/>
    <w:rsid w:val="001600D8"/>
    <w:rsid w:val="001627D9"/>
    <w:rsid w:val="001654EA"/>
    <w:rsid w:val="00170539"/>
    <w:rsid w:val="00172CA1"/>
    <w:rsid w:val="00197C09"/>
    <w:rsid w:val="001A3B9F"/>
    <w:rsid w:val="001A47DA"/>
    <w:rsid w:val="001A5666"/>
    <w:rsid w:val="001C3094"/>
    <w:rsid w:val="001C7188"/>
    <w:rsid w:val="001D35E1"/>
    <w:rsid w:val="001D7E68"/>
    <w:rsid w:val="002157E8"/>
    <w:rsid w:val="00224B87"/>
    <w:rsid w:val="00226668"/>
    <w:rsid w:val="00241A38"/>
    <w:rsid w:val="00244041"/>
    <w:rsid w:val="00250755"/>
    <w:rsid w:val="00260F18"/>
    <w:rsid w:val="002836F8"/>
    <w:rsid w:val="002A0628"/>
    <w:rsid w:val="002A21F2"/>
    <w:rsid w:val="002A5B8D"/>
    <w:rsid w:val="002C09AE"/>
    <w:rsid w:val="002C2208"/>
    <w:rsid w:val="002D0021"/>
    <w:rsid w:val="002D791E"/>
    <w:rsid w:val="002D7EE1"/>
    <w:rsid w:val="002F4210"/>
    <w:rsid w:val="003176CD"/>
    <w:rsid w:val="00330CBD"/>
    <w:rsid w:val="00335C64"/>
    <w:rsid w:val="003367E2"/>
    <w:rsid w:val="00344631"/>
    <w:rsid w:val="003577C0"/>
    <w:rsid w:val="003664C9"/>
    <w:rsid w:val="00371F54"/>
    <w:rsid w:val="00380797"/>
    <w:rsid w:val="00381270"/>
    <w:rsid w:val="003A0522"/>
    <w:rsid w:val="003A1A29"/>
    <w:rsid w:val="003C2F84"/>
    <w:rsid w:val="003D1E05"/>
    <w:rsid w:val="003E4694"/>
    <w:rsid w:val="00405080"/>
    <w:rsid w:val="004114CC"/>
    <w:rsid w:val="00435629"/>
    <w:rsid w:val="00446294"/>
    <w:rsid w:val="00447E1A"/>
    <w:rsid w:val="00451F26"/>
    <w:rsid w:val="004630B1"/>
    <w:rsid w:val="00463E86"/>
    <w:rsid w:val="00495972"/>
    <w:rsid w:val="004973BD"/>
    <w:rsid w:val="004A28F4"/>
    <w:rsid w:val="004A66F0"/>
    <w:rsid w:val="004B1A14"/>
    <w:rsid w:val="004B2B9F"/>
    <w:rsid w:val="004F1CA1"/>
    <w:rsid w:val="00510CE3"/>
    <w:rsid w:val="0051296A"/>
    <w:rsid w:val="00523E93"/>
    <w:rsid w:val="00536AF5"/>
    <w:rsid w:val="005423EE"/>
    <w:rsid w:val="00547052"/>
    <w:rsid w:val="00557A55"/>
    <w:rsid w:val="0056334E"/>
    <w:rsid w:val="005643F9"/>
    <w:rsid w:val="0056748F"/>
    <w:rsid w:val="005679E0"/>
    <w:rsid w:val="00576CB4"/>
    <w:rsid w:val="00576F2A"/>
    <w:rsid w:val="005818A2"/>
    <w:rsid w:val="005B035A"/>
    <w:rsid w:val="005D33F5"/>
    <w:rsid w:val="005F4D7F"/>
    <w:rsid w:val="005F636D"/>
    <w:rsid w:val="00602146"/>
    <w:rsid w:val="00612E4B"/>
    <w:rsid w:val="006149A1"/>
    <w:rsid w:val="006204C2"/>
    <w:rsid w:val="006214A9"/>
    <w:rsid w:val="006232AC"/>
    <w:rsid w:val="00634DC0"/>
    <w:rsid w:val="00640E80"/>
    <w:rsid w:val="00642E38"/>
    <w:rsid w:val="00657A8B"/>
    <w:rsid w:val="00657F2E"/>
    <w:rsid w:val="00675B36"/>
    <w:rsid w:val="00686C33"/>
    <w:rsid w:val="006C67C1"/>
    <w:rsid w:val="006D42B3"/>
    <w:rsid w:val="006E1B2F"/>
    <w:rsid w:val="006E28E6"/>
    <w:rsid w:val="006E42E7"/>
    <w:rsid w:val="006E4A89"/>
    <w:rsid w:val="006F04A1"/>
    <w:rsid w:val="006F3B11"/>
    <w:rsid w:val="007010DF"/>
    <w:rsid w:val="00710458"/>
    <w:rsid w:val="00710DF9"/>
    <w:rsid w:val="007127F3"/>
    <w:rsid w:val="00715B22"/>
    <w:rsid w:val="007205E6"/>
    <w:rsid w:val="00726EDB"/>
    <w:rsid w:val="007273BA"/>
    <w:rsid w:val="007311E8"/>
    <w:rsid w:val="00741E6C"/>
    <w:rsid w:val="00755C44"/>
    <w:rsid w:val="00761B64"/>
    <w:rsid w:val="0076391B"/>
    <w:rsid w:val="00763C8C"/>
    <w:rsid w:val="0076607C"/>
    <w:rsid w:val="0077216F"/>
    <w:rsid w:val="00786567"/>
    <w:rsid w:val="007A43C3"/>
    <w:rsid w:val="007B2A68"/>
    <w:rsid w:val="007B5736"/>
    <w:rsid w:val="007B7D09"/>
    <w:rsid w:val="007C6E0F"/>
    <w:rsid w:val="007D12E6"/>
    <w:rsid w:val="00801049"/>
    <w:rsid w:val="008061FB"/>
    <w:rsid w:val="00812483"/>
    <w:rsid w:val="0081279F"/>
    <w:rsid w:val="0082538C"/>
    <w:rsid w:val="00827E86"/>
    <w:rsid w:val="0085551F"/>
    <w:rsid w:val="00855988"/>
    <w:rsid w:val="00860626"/>
    <w:rsid w:val="008627D5"/>
    <w:rsid w:val="00882AD8"/>
    <w:rsid w:val="0089028B"/>
    <w:rsid w:val="008B2A57"/>
    <w:rsid w:val="008C385F"/>
    <w:rsid w:val="008C73C9"/>
    <w:rsid w:val="008D5B4A"/>
    <w:rsid w:val="008F3732"/>
    <w:rsid w:val="009155EF"/>
    <w:rsid w:val="00922289"/>
    <w:rsid w:val="00942E5C"/>
    <w:rsid w:val="00943E46"/>
    <w:rsid w:val="00961AA6"/>
    <w:rsid w:val="00962713"/>
    <w:rsid w:val="009652FB"/>
    <w:rsid w:val="00974E8E"/>
    <w:rsid w:val="00985F4F"/>
    <w:rsid w:val="00994AE4"/>
    <w:rsid w:val="00994C9D"/>
    <w:rsid w:val="009B50F7"/>
    <w:rsid w:val="009C66CC"/>
    <w:rsid w:val="009C68CF"/>
    <w:rsid w:val="009C7D16"/>
    <w:rsid w:val="009D491A"/>
    <w:rsid w:val="009D7735"/>
    <w:rsid w:val="009D7BAC"/>
    <w:rsid w:val="009E09F1"/>
    <w:rsid w:val="009F38AB"/>
    <w:rsid w:val="00A17556"/>
    <w:rsid w:val="00A356DA"/>
    <w:rsid w:val="00A4617A"/>
    <w:rsid w:val="00A6187C"/>
    <w:rsid w:val="00A74302"/>
    <w:rsid w:val="00A86007"/>
    <w:rsid w:val="00A900CE"/>
    <w:rsid w:val="00AA0FF5"/>
    <w:rsid w:val="00AC071E"/>
    <w:rsid w:val="00B13881"/>
    <w:rsid w:val="00B2161F"/>
    <w:rsid w:val="00B216E3"/>
    <w:rsid w:val="00B32DB1"/>
    <w:rsid w:val="00B3359A"/>
    <w:rsid w:val="00B46D6C"/>
    <w:rsid w:val="00B503EF"/>
    <w:rsid w:val="00B52699"/>
    <w:rsid w:val="00B53EF4"/>
    <w:rsid w:val="00B70828"/>
    <w:rsid w:val="00B770DC"/>
    <w:rsid w:val="00B96D0A"/>
    <w:rsid w:val="00BA1B37"/>
    <w:rsid w:val="00BA1D58"/>
    <w:rsid w:val="00BA7468"/>
    <w:rsid w:val="00BC105C"/>
    <w:rsid w:val="00BC5C19"/>
    <w:rsid w:val="00BC7CD2"/>
    <w:rsid w:val="00BE0F6D"/>
    <w:rsid w:val="00BE5667"/>
    <w:rsid w:val="00BF5CAD"/>
    <w:rsid w:val="00C36701"/>
    <w:rsid w:val="00C411DC"/>
    <w:rsid w:val="00C42967"/>
    <w:rsid w:val="00C429F4"/>
    <w:rsid w:val="00C47242"/>
    <w:rsid w:val="00C52491"/>
    <w:rsid w:val="00C86DA2"/>
    <w:rsid w:val="00C97392"/>
    <w:rsid w:val="00CB27F9"/>
    <w:rsid w:val="00CE4D47"/>
    <w:rsid w:val="00CE6356"/>
    <w:rsid w:val="00CE7536"/>
    <w:rsid w:val="00D02CAF"/>
    <w:rsid w:val="00D02E0D"/>
    <w:rsid w:val="00D338D9"/>
    <w:rsid w:val="00D55D9A"/>
    <w:rsid w:val="00D62665"/>
    <w:rsid w:val="00D6446A"/>
    <w:rsid w:val="00D664B6"/>
    <w:rsid w:val="00D73F5A"/>
    <w:rsid w:val="00D871B8"/>
    <w:rsid w:val="00D92019"/>
    <w:rsid w:val="00D95FD3"/>
    <w:rsid w:val="00DA1E6A"/>
    <w:rsid w:val="00DC0AAE"/>
    <w:rsid w:val="00DE6B4C"/>
    <w:rsid w:val="00DE6F95"/>
    <w:rsid w:val="00E03CDD"/>
    <w:rsid w:val="00E12D54"/>
    <w:rsid w:val="00E402B7"/>
    <w:rsid w:val="00E47390"/>
    <w:rsid w:val="00E64AF2"/>
    <w:rsid w:val="00E666C6"/>
    <w:rsid w:val="00E852C5"/>
    <w:rsid w:val="00E87BAF"/>
    <w:rsid w:val="00E971C0"/>
    <w:rsid w:val="00EA074E"/>
    <w:rsid w:val="00EB1624"/>
    <w:rsid w:val="00EB199C"/>
    <w:rsid w:val="00EB3458"/>
    <w:rsid w:val="00EB5259"/>
    <w:rsid w:val="00EF2B55"/>
    <w:rsid w:val="00F24F23"/>
    <w:rsid w:val="00F406C5"/>
    <w:rsid w:val="00F5474D"/>
    <w:rsid w:val="00F62306"/>
    <w:rsid w:val="00F62471"/>
    <w:rsid w:val="00F628C9"/>
    <w:rsid w:val="00F812B2"/>
    <w:rsid w:val="00F878A2"/>
    <w:rsid w:val="00FA622D"/>
    <w:rsid w:val="00FD1CBB"/>
    <w:rsid w:val="00FD232A"/>
    <w:rsid w:val="00FE4C88"/>
    <w:rsid w:val="01474EA6"/>
    <w:rsid w:val="01513237"/>
    <w:rsid w:val="071C7457"/>
    <w:rsid w:val="09D5642F"/>
    <w:rsid w:val="09F2230F"/>
    <w:rsid w:val="0E7D6FA1"/>
    <w:rsid w:val="102E7D98"/>
    <w:rsid w:val="18993D0F"/>
    <w:rsid w:val="1A8E5840"/>
    <w:rsid w:val="1C473DF0"/>
    <w:rsid w:val="2113274F"/>
    <w:rsid w:val="2509234F"/>
    <w:rsid w:val="2635403B"/>
    <w:rsid w:val="2A1429B1"/>
    <w:rsid w:val="3061472E"/>
    <w:rsid w:val="34413D46"/>
    <w:rsid w:val="34DB1D47"/>
    <w:rsid w:val="38CA12FA"/>
    <w:rsid w:val="428239D7"/>
    <w:rsid w:val="43B1111A"/>
    <w:rsid w:val="46891BC8"/>
    <w:rsid w:val="4AE301E8"/>
    <w:rsid w:val="4CC74F06"/>
    <w:rsid w:val="4D42484F"/>
    <w:rsid w:val="50E77D96"/>
    <w:rsid w:val="6D2A1A28"/>
    <w:rsid w:val="6E1D22B5"/>
    <w:rsid w:val="70C357D5"/>
    <w:rsid w:val="7105557C"/>
    <w:rsid w:val="7312785A"/>
    <w:rsid w:val="79DF11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0"/>
    <w:pPr>
      <w:spacing w:after="120"/>
    </w:pPr>
    <w:rPr>
      <w:rFonts w:ascii="仿宋_GB2312" w:hAnsi="等线" w:eastAsia="仿宋_GB2312" w:cs="仿宋_GB2312"/>
      <w:spacing w:val="-2"/>
      <w:sz w:val="32"/>
      <w:szCs w:val="32"/>
    </w:r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nhideWhenUsed/>
    <w:uiPriority w:val="0"/>
    <w:rPr>
      <w:rFonts w:cs="Times New Roman"/>
    </w:rPr>
  </w:style>
  <w:style w:type="character" w:styleId="9">
    <w:name w:val="Hyperlink"/>
    <w:unhideWhenUsed/>
    <w:uiPriority w:val="99"/>
    <w:rPr>
      <w:color w:val="0000FF"/>
      <w:u w:val="single"/>
    </w:rPr>
  </w:style>
  <w:style w:type="table" w:styleId="11">
    <w:name w:val="Table Grid"/>
    <w:basedOn w:val="10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703</Words>
  <Characters>4010</Characters>
  <Lines>33</Lines>
  <Paragraphs>9</Paragraphs>
  <TotalTime>0</TotalTime>
  <ScaleCrop>false</ScaleCrop>
  <LinksUpToDate>false</LinksUpToDate>
  <CharactersWithSpaces>0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2018-09-14T02:56:00Z</dcterms:created>
  <dc:creator>Microsoft</dc:creator>
  <cp:lastModifiedBy>核聚變</cp:lastModifiedBy>
  <cp:lastPrinted>2018-10-24T04:54:00Z</cp:lastPrinted>
  <dcterms:modified xsi:type="dcterms:W3CDTF">2018-10-31T08:46:48Z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