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56" w:rsidRDefault="002B2456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1815"/>
        <w:gridCol w:w="3601"/>
        <w:gridCol w:w="1694"/>
        <w:gridCol w:w="1850"/>
        <w:gridCol w:w="3545"/>
      </w:tblGrid>
      <w:tr w:rsidR="002B2456">
        <w:tblPrEx>
          <w:tblCellMar>
            <w:top w:w="0" w:type="dxa"/>
            <w:bottom w:w="0" w:type="dxa"/>
          </w:tblCellMar>
        </w:tblPrEx>
        <w:tc>
          <w:tcPr>
            <w:tcW w:w="1669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 w:rsidRPr="00F2140C">
              <w:rPr>
                <w:rFonts w:ascii="宋体" w:cs="宋体" w:hint="eastAsia"/>
                <w:sz w:val="32"/>
                <w:szCs w:val="32"/>
              </w:rPr>
              <w:t>富硒经济植物标准化种植控硒技术研究</w:t>
            </w:r>
          </w:p>
        </w:tc>
        <w:tc>
          <w:tcPr>
            <w:tcW w:w="1850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354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/>
                <w:kern w:val="0"/>
                <w:sz w:val="24"/>
              </w:rPr>
              <w:t>紫阳县硒资源开发有限公司</w:t>
            </w:r>
          </w:p>
        </w:tc>
      </w:tr>
      <w:tr w:rsidR="002B2456">
        <w:tblPrEx>
          <w:tblCellMar>
            <w:top w:w="0" w:type="dxa"/>
            <w:bottom w:w="0" w:type="dxa"/>
          </w:tblCellMar>
        </w:tblPrEx>
        <w:tc>
          <w:tcPr>
            <w:tcW w:w="3484" w:type="dxa"/>
            <w:gridSpan w:val="2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毛海霞</w:t>
            </w:r>
          </w:p>
        </w:tc>
        <w:tc>
          <w:tcPr>
            <w:tcW w:w="3544" w:type="dxa"/>
            <w:gridSpan w:val="2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唐勇</w:t>
            </w:r>
          </w:p>
        </w:tc>
      </w:tr>
      <w:tr w:rsidR="002B2456">
        <w:tblPrEx>
          <w:tblCellMar>
            <w:top w:w="0" w:type="dxa"/>
            <w:bottom w:w="0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 w:rsidR="002B2456" w:rsidRDefault="002B2456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 w:rsidR="002B2456" w:rsidRDefault="002B2456">
            <w:pPr>
              <w:spacing w:line="360" w:lineRule="exact"/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研究开发技术方案，使农产品中有机硒含量稳定控制在一定范围内，如大米含硒量≥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300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μ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g/kg,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玉米≥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2000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μ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g/kg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，土豆≥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μ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g/kg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，大蒜≥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3000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μ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g/kg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，等等，为生产富硒产品奠定基础。</w:t>
            </w:r>
            <w:bookmarkStart w:id="0" w:name="_GoBack"/>
            <w:bookmarkEnd w:id="0"/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2B2456" w:rsidRDefault="002B2456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全市领先□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</w:rPr>
              <w:t>全省领先□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</w:rPr>
              <w:t>全国领先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sz w:val="24"/>
              </w:rPr>
              <w:t>国际领先□</w:t>
            </w: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2B2456" w:rsidRDefault="002B2456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中试阶段□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</w:rPr>
              <w:t>产业化阶段□</w:t>
            </w: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</w:p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1</w:t>
            </w:r>
            <w:r>
              <w:rPr>
                <w:rFonts w:ascii="宋体" w:cs="宋体" w:hint="eastAsia"/>
                <w:sz w:val="24"/>
              </w:rPr>
              <w:t>项以上</w:t>
            </w: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2B2456" w:rsidRDefault="002B2456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需求方所有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挑战方所有□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共同所有□</w:t>
            </w: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2B2456" w:rsidRDefault="002B2456">
            <w:pPr>
              <w:jc w:val="left"/>
              <w:rPr>
                <w:rFonts w:ascii="宋体" w:cs="宋体"/>
                <w:sz w:val="24"/>
              </w:rPr>
            </w:pP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B2456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1669" w:type="dxa"/>
            <w:vMerge/>
          </w:tcPr>
          <w:p w:rsidR="002B2456" w:rsidRDefault="002B245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B2456" w:rsidRDefault="002B245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 w:rsidR="002B2456" w:rsidRDefault="002B2456">
            <w:pPr>
              <w:rPr>
                <w:rFonts w:ascii="宋体" w:cs="宋体"/>
                <w:sz w:val="24"/>
              </w:rPr>
            </w:pPr>
          </w:p>
        </w:tc>
      </w:tr>
    </w:tbl>
    <w:p w:rsidR="002B2456" w:rsidRDefault="002B2456">
      <w:pPr>
        <w:rPr>
          <w:rFonts w:ascii="仿宋_GB2312" w:eastAsia="仿宋_GB2312" w:hAnsi="仿宋_GB2312" w:cs="仿宋_GB2312"/>
          <w:szCs w:val="21"/>
        </w:rPr>
      </w:pPr>
    </w:p>
    <w:sectPr w:rsidR="002B2456" w:rsidSect="00B509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456" w:rsidRDefault="002B2456" w:rsidP="00B50951">
      <w:r>
        <w:separator/>
      </w:r>
    </w:p>
  </w:endnote>
  <w:endnote w:type="continuationSeparator" w:id="0">
    <w:p w:rsidR="002B2456" w:rsidRDefault="002B2456" w:rsidP="00B5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456" w:rsidRDefault="002B24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456" w:rsidRDefault="002B24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456" w:rsidRDefault="002B24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456" w:rsidRDefault="002B2456" w:rsidP="00B50951">
      <w:r>
        <w:separator/>
      </w:r>
    </w:p>
  </w:footnote>
  <w:footnote w:type="continuationSeparator" w:id="0">
    <w:p w:rsidR="002B2456" w:rsidRDefault="002B2456" w:rsidP="00B50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456" w:rsidRDefault="002B24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456" w:rsidRDefault="002B245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456" w:rsidRDefault="002B245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951"/>
    <w:rsid w:val="00264020"/>
    <w:rsid w:val="002B2456"/>
    <w:rsid w:val="009465EE"/>
    <w:rsid w:val="00B50951"/>
    <w:rsid w:val="00F2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0951"/>
    <w:pPr>
      <w:widowControl w:val="0"/>
      <w:jc w:val="both"/>
    </w:pPr>
    <w:rPr>
      <w:rFonts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509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095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509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095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55</Words>
  <Characters>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主要技术经济指标量化统计表</dc:title>
  <dc:subject/>
  <dc:creator>Administrator</dc:creator>
  <cp:keywords/>
  <dc:description/>
  <cp:lastModifiedBy>ad</cp:lastModifiedBy>
  <cp:revision>2</cp:revision>
  <dcterms:created xsi:type="dcterms:W3CDTF">2016-09-29T00:55:00Z</dcterms:created>
  <dcterms:modified xsi:type="dcterms:W3CDTF">2016-10-09T06:34:00Z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