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4A8" w:rsidRDefault="005244A8">
      <w:pPr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bookmarkStart w:id="0" w:name="_GoBack"/>
      <w:bookmarkEnd w:id="0"/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主要技术经济指标量化统计表</w:t>
      </w:r>
    </w:p>
    <w:tbl>
      <w:tblPr>
        <w:tblW w:w="14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69"/>
        <w:gridCol w:w="1815"/>
        <w:gridCol w:w="3601"/>
        <w:gridCol w:w="1694"/>
        <w:gridCol w:w="1850"/>
        <w:gridCol w:w="3545"/>
      </w:tblGrid>
      <w:tr w:rsidR="005244A8" w:rsidRPr="00195AFB" w:rsidTr="00195AFB">
        <w:tc>
          <w:tcPr>
            <w:tcW w:w="1670" w:type="dxa"/>
            <w:vAlign w:val="center"/>
          </w:tcPr>
          <w:p w:rsidR="005244A8" w:rsidRPr="00195AFB" w:rsidRDefault="005244A8" w:rsidP="00195AFB">
            <w:pPr>
              <w:jc w:val="center"/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技术需求</w:t>
            </w:r>
          </w:p>
        </w:tc>
        <w:tc>
          <w:tcPr>
            <w:tcW w:w="7110" w:type="dxa"/>
            <w:gridSpan w:val="3"/>
            <w:vAlign w:val="center"/>
          </w:tcPr>
          <w:p w:rsidR="005244A8" w:rsidRPr="00195AFB" w:rsidRDefault="005244A8" w:rsidP="00195AFB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无添加剂</w:t>
            </w:r>
            <w:r w:rsidRPr="00195AFB">
              <w:rPr>
                <w:rFonts w:ascii="宋体" w:hAnsi="宋体" w:cs="宋体" w:hint="eastAsia"/>
                <w:kern w:val="0"/>
                <w:szCs w:val="21"/>
              </w:rPr>
              <w:t>生鲜湿面防腐保鲜技术研发</w:t>
            </w:r>
          </w:p>
        </w:tc>
        <w:tc>
          <w:tcPr>
            <w:tcW w:w="1850" w:type="dxa"/>
            <w:vAlign w:val="center"/>
          </w:tcPr>
          <w:p w:rsidR="005244A8" w:rsidRPr="00195AFB" w:rsidRDefault="005244A8" w:rsidP="00195AFB">
            <w:pPr>
              <w:jc w:val="center"/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企业名称</w:t>
            </w:r>
          </w:p>
        </w:tc>
        <w:tc>
          <w:tcPr>
            <w:tcW w:w="3544" w:type="dxa"/>
            <w:vAlign w:val="center"/>
          </w:tcPr>
          <w:p w:rsidR="005244A8" w:rsidRPr="00195AFB" w:rsidRDefault="005244A8" w:rsidP="00195AFB">
            <w:pPr>
              <w:jc w:val="center"/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安康市杜氏面业有限公司</w:t>
            </w:r>
          </w:p>
        </w:tc>
      </w:tr>
      <w:tr w:rsidR="005244A8" w:rsidRPr="00195AFB" w:rsidTr="00195AFB">
        <w:tc>
          <w:tcPr>
            <w:tcW w:w="3485" w:type="dxa"/>
            <w:gridSpan w:val="2"/>
            <w:vAlign w:val="center"/>
          </w:tcPr>
          <w:p w:rsidR="005244A8" w:rsidRPr="00195AFB" w:rsidRDefault="005244A8" w:rsidP="00195AFB">
            <w:pPr>
              <w:jc w:val="center"/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市科技局联系人</w:t>
            </w:r>
          </w:p>
        </w:tc>
        <w:tc>
          <w:tcPr>
            <w:tcW w:w="3601" w:type="dxa"/>
            <w:vAlign w:val="center"/>
          </w:tcPr>
          <w:p w:rsidR="005244A8" w:rsidRPr="00195AFB" w:rsidRDefault="005244A8" w:rsidP="00195AFB">
            <w:pPr>
              <w:jc w:val="center"/>
              <w:rPr>
                <w:rFonts w:ascii="宋体" w:hAns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杨阳</w:t>
            </w:r>
            <w:r w:rsidRPr="00195AFB">
              <w:rPr>
                <w:rFonts w:ascii="宋体" w:hAnsi="宋体" w:cs="宋体"/>
                <w:szCs w:val="21"/>
              </w:rPr>
              <w:t xml:space="preserve"> 18829451810</w:t>
            </w:r>
          </w:p>
        </w:tc>
        <w:tc>
          <w:tcPr>
            <w:tcW w:w="3543" w:type="dxa"/>
            <w:gridSpan w:val="2"/>
            <w:vAlign w:val="center"/>
          </w:tcPr>
          <w:p w:rsidR="005244A8" w:rsidRPr="00195AFB" w:rsidRDefault="005244A8" w:rsidP="00195AFB">
            <w:pPr>
              <w:jc w:val="center"/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企业联系人</w:t>
            </w:r>
          </w:p>
        </w:tc>
        <w:tc>
          <w:tcPr>
            <w:tcW w:w="3545" w:type="dxa"/>
            <w:vAlign w:val="center"/>
          </w:tcPr>
          <w:p w:rsidR="005244A8" w:rsidRPr="00195AFB" w:rsidRDefault="005244A8" w:rsidP="00195AFB">
            <w:pPr>
              <w:jc w:val="center"/>
              <w:rPr>
                <w:rFonts w:ascii="宋体" w:hAns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杜云杰</w:t>
            </w:r>
            <w:r w:rsidRPr="00195AFB">
              <w:rPr>
                <w:rFonts w:ascii="宋体" w:hAnsi="宋体" w:cs="宋体"/>
                <w:szCs w:val="21"/>
              </w:rPr>
              <w:t xml:space="preserve">  13991529158</w:t>
            </w:r>
          </w:p>
        </w:tc>
      </w:tr>
      <w:tr w:rsidR="005244A8" w:rsidRPr="00195AFB" w:rsidTr="00195AFB">
        <w:tc>
          <w:tcPr>
            <w:tcW w:w="1670" w:type="dxa"/>
            <w:vMerge w:val="restart"/>
            <w:textDirection w:val="tbRlV"/>
            <w:vAlign w:val="center"/>
          </w:tcPr>
          <w:p w:rsidR="005244A8" w:rsidRPr="00195AFB" w:rsidRDefault="005244A8" w:rsidP="00195AFB">
            <w:pPr>
              <w:ind w:left="113" w:right="113"/>
              <w:jc w:val="center"/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主要技术经济指标</w:t>
            </w:r>
          </w:p>
        </w:tc>
        <w:tc>
          <w:tcPr>
            <w:tcW w:w="1815" w:type="dxa"/>
            <w:vAlign w:val="center"/>
          </w:tcPr>
          <w:p w:rsidR="005244A8" w:rsidRPr="00195AFB" w:rsidRDefault="005244A8" w:rsidP="00195AFB">
            <w:pPr>
              <w:jc w:val="center"/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生产成本</w:t>
            </w:r>
          </w:p>
        </w:tc>
        <w:tc>
          <w:tcPr>
            <w:tcW w:w="10689" w:type="dxa"/>
            <w:gridSpan w:val="4"/>
          </w:tcPr>
          <w:p w:rsidR="005244A8" w:rsidRPr="00195AFB" w:rsidRDefault="005244A8" w:rsidP="00195AFB">
            <w:pPr>
              <w:jc w:val="left"/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按照每天生产</w:t>
            </w:r>
            <w:r w:rsidRPr="00195AFB">
              <w:rPr>
                <w:rFonts w:ascii="宋体" w:hAnsi="宋体" w:cs="宋体"/>
                <w:szCs w:val="21"/>
              </w:rPr>
              <w:t>10</w:t>
            </w:r>
            <w:r w:rsidRPr="00195AFB">
              <w:rPr>
                <w:rFonts w:ascii="宋体" w:hAnsi="宋体" w:cs="宋体" w:hint="eastAsia"/>
                <w:szCs w:val="21"/>
              </w:rPr>
              <w:t>吨计算，生产成本为</w:t>
            </w:r>
            <w:r w:rsidRPr="00195AFB">
              <w:rPr>
                <w:rFonts w:ascii="宋体" w:hAnsi="宋体" w:cs="宋体"/>
                <w:szCs w:val="21"/>
              </w:rPr>
              <w:t>4</w:t>
            </w:r>
            <w:r w:rsidRPr="00195AFB">
              <w:rPr>
                <w:rFonts w:ascii="宋体" w:hAnsi="宋体" w:cs="宋体" w:hint="eastAsia"/>
                <w:szCs w:val="21"/>
              </w:rPr>
              <w:t>万元。</w:t>
            </w:r>
          </w:p>
        </w:tc>
      </w:tr>
      <w:tr w:rsidR="005244A8" w:rsidRPr="00195AFB" w:rsidTr="00195AFB">
        <w:trPr>
          <w:trHeight w:val="1306"/>
        </w:trPr>
        <w:tc>
          <w:tcPr>
            <w:tcW w:w="1670" w:type="dxa"/>
            <w:vMerge/>
          </w:tcPr>
          <w:p w:rsidR="005244A8" w:rsidRPr="00195AFB" w:rsidRDefault="005244A8" w:rsidP="00195AFB">
            <w:pPr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1815" w:type="dxa"/>
            <w:vAlign w:val="center"/>
          </w:tcPr>
          <w:p w:rsidR="005244A8" w:rsidRPr="00195AFB" w:rsidRDefault="005244A8" w:rsidP="00195AFB">
            <w:pPr>
              <w:jc w:val="center"/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需达到的</w:t>
            </w:r>
          </w:p>
          <w:p w:rsidR="005244A8" w:rsidRPr="00195AFB" w:rsidRDefault="005244A8" w:rsidP="00195AFB">
            <w:pPr>
              <w:jc w:val="center"/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技术性能</w:t>
            </w:r>
          </w:p>
          <w:p w:rsidR="005244A8" w:rsidRPr="00195AFB" w:rsidRDefault="005244A8" w:rsidP="00195AFB">
            <w:pPr>
              <w:jc w:val="center"/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指标参数</w:t>
            </w:r>
          </w:p>
        </w:tc>
        <w:tc>
          <w:tcPr>
            <w:tcW w:w="10689" w:type="dxa"/>
            <w:gridSpan w:val="4"/>
          </w:tcPr>
          <w:p w:rsidR="005244A8" w:rsidRPr="00195AFB" w:rsidRDefault="005244A8" w:rsidP="00195AFB">
            <w:pPr>
              <w:spacing w:line="440" w:lineRule="exact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视觉指标：面条完整，无</w:t>
            </w:r>
            <w:r w:rsidRPr="00195AFB">
              <w:rPr>
                <w:rFonts w:ascii="宋体" w:hAnsi="宋体" w:cs="仿宋_GB2312" w:hint="eastAsia"/>
                <w:szCs w:val="21"/>
              </w:rPr>
              <w:t>变色；</w:t>
            </w:r>
          </w:p>
          <w:p w:rsidR="005244A8" w:rsidRPr="00195AFB" w:rsidRDefault="005244A8" w:rsidP="00195AFB">
            <w:pPr>
              <w:spacing w:line="440" w:lineRule="exact"/>
              <w:rPr>
                <w:rFonts w:ascii="宋体" w:cs="仿宋_GB2312"/>
                <w:szCs w:val="21"/>
              </w:rPr>
            </w:pPr>
            <w:r w:rsidRPr="00195AFB">
              <w:rPr>
                <w:rFonts w:ascii="宋体" w:hAnsi="宋体" w:cs="仿宋_GB2312" w:hint="eastAsia"/>
                <w:szCs w:val="21"/>
              </w:rPr>
              <w:t>嗅觉指标：生鲜湿面无油脂哈败气味，无异味；</w:t>
            </w:r>
          </w:p>
          <w:p w:rsidR="005244A8" w:rsidRPr="00195AFB" w:rsidRDefault="005244A8" w:rsidP="00195AFB">
            <w:pPr>
              <w:spacing w:line="440" w:lineRule="exact"/>
              <w:rPr>
                <w:rFonts w:asci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味觉指标：有咬劲、爽口，面条风味浓</w:t>
            </w:r>
            <w:r w:rsidRPr="00195AFB">
              <w:rPr>
                <w:rFonts w:ascii="宋体" w:hAnsi="宋体" w:cs="仿宋_GB2312" w:hint="eastAsia"/>
                <w:szCs w:val="21"/>
              </w:rPr>
              <w:t>，</w:t>
            </w:r>
            <w:r>
              <w:rPr>
                <w:rFonts w:ascii="宋体" w:hAnsi="宋体" w:cs="仿宋_GB2312" w:hint="eastAsia"/>
                <w:szCs w:val="21"/>
              </w:rPr>
              <w:t>无</w:t>
            </w:r>
            <w:r w:rsidRPr="00195AFB">
              <w:rPr>
                <w:rFonts w:ascii="宋体" w:hAnsi="宋体" w:cs="仿宋_GB2312" w:hint="eastAsia"/>
                <w:szCs w:val="21"/>
              </w:rPr>
              <w:t>酸变味；</w:t>
            </w:r>
          </w:p>
        </w:tc>
      </w:tr>
      <w:tr w:rsidR="005244A8" w:rsidRPr="00195AFB" w:rsidTr="00195AFB">
        <w:trPr>
          <w:trHeight w:val="629"/>
        </w:trPr>
        <w:tc>
          <w:tcPr>
            <w:tcW w:w="1670" w:type="dxa"/>
            <w:vMerge/>
          </w:tcPr>
          <w:p w:rsidR="005244A8" w:rsidRPr="00195AFB" w:rsidRDefault="005244A8" w:rsidP="00195AFB">
            <w:pPr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1815" w:type="dxa"/>
            <w:vAlign w:val="center"/>
          </w:tcPr>
          <w:p w:rsidR="005244A8" w:rsidRPr="00195AFB" w:rsidRDefault="005244A8" w:rsidP="00195AFB">
            <w:pPr>
              <w:jc w:val="center"/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需达到的</w:t>
            </w:r>
          </w:p>
          <w:p w:rsidR="005244A8" w:rsidRPr="00195AFB" w:rsidRDefault="005244A8" w:rsidP="00195AFB">
            <w:pPr>
              <w:jc w:val="center"/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技术水平</w:t>
            </w:r>
          </w:p>
        </w:tc>
        <w:tc>
          <w:tcPr>
            <w:tcW w:w="10689" w:type="dxa"/>
            <w:gridSpan w:val="4"/>
            <w:vAlign w:val="center"/>
          </w:tcPr>
          <w:p w:rsidR="005244A8" w:rsidRPr="00195AFB" w:rsidRDefault="005244A8" w:rsidP="00195AFB">
            <w:pPr>
              <w:jc w:val="left"/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全市领先□</w:t>
            </w:r>
            <w:r w:rsidRPr="00195AFB">
              <w:rPr>
                <w:rFonts w:ascii="宋体" w:hAnsi="宋体" w:cs="宋体"/>
                <w:szCs w:val="21"/>
              </w:rPr>
              <w:t xml:space="preserve">      </w:t>
            </w:r>
            <w:r w:rsidRPr="00195AFB">
              <w:rPr>
                <w:rFonts w:ascii="宋体" w:hAnsi="宋体" w:cs="宋体" w:hint="eastAsia"/>
                <w:szCs w:val="21"/>
              </w:rPr>
              <w:t>全省领先□</w:t>
            </w:r>
            <w:r w:rsidRPr="00195AFB">
              <w:rPr>
                <w:rFonts w:ascii="宋体" w:hAnsi="宋体" w:cs="宋体"/>
                <w:szCs w:val="21"/>
              </w:rPr>
              <w:t xml:space="preserve">      </w:t>
            </w:r>
            <w:r w:rsidRPr="00195AFB">
              <w:rPr>
                <w:rFonts w:ascii="宋体" w:hAnsi="宋体" w:cs="宋体" w:hint="eastAsia"/>
                <w:szCs w:val="21"/>
              </w:rPr>
              <w:t>全国领先</w:t>
            </w:r>
            <w:r w:rsidRPr="00195AFB">
              <w:rPr>
                <w:rFonts w:ascii="宋体" w:hAnsi="宋体" w:cs="宋体" w:hint="eastAsia"/>
                <w:color w:val="000000"/>
                <w:szCs w:val="21"/>
              </w:rPr>
              <w:t>■</w:t>
            </w:r>
            <w:r w:rsidRPr="00195AFB">
              <w:rPr>
                <w:rFonts w:ascii="宋体" w:hAnsi="宋体" w:cs="宋体"/>
                <w:szCs w:val="21"/>
              </w:rPr>
              <w:t xml:space="preserve">       </w:t>
            </w:r>
            <w:r w:rsidRPr="00195AFB">
              <w:rPr>
                <w:rFonts w:ascii="宋体" w:hAnsi="宋体" w:cs="宋体" w:hint="eastAsia"/>
                <w:szCs w:val="21"/>
              </w:rPr>
              <w:t>国际领先□</w:t>
            </w:r>
          </w:p>
        </w:tc>
      </w:tr>
      <w:tr w:rsidR="005244A8" w:rsidRPr="00195AFB" w:rsidTr="00195AFB">
        <w:trPr>
          <w:trHeight w:val="629"/>
        </w:trPr>
        <w:tc>
          <w:tcPr>
            <w:tcW w:w="1670" w:type="dxa"/>
            <w:vMerge/>
          </w:tcPr>
          <w:p w:rsidR="005244A8" w:rsidRPr="00195AFB" w:rsidRDefault="005244A8" w:rsidP="00195AFB">
            <w:pPr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1815" w:type="dxa"/>
            <w:vAlign w:val="center"/>
          </w:tcPr>
          <w:p w:rsidR="005244A8" w:rsidRPr="00195AFB" w:rsidRDefault="005244A8" w:rsidP="00195AFB">
            <w:pPr>
              <w:jc w:val="center"/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技术所处阶段</w:t>
            </w:r>
          </w:p>
        </w:tc>
        <w:tc>
          <w:tcPr>
            <w:tcW w:w="10689" w:type="dxa"/>
            <w:gridSpan w:val="4"/>
            <w:vAlign w:val="center"/>
          </w:tcPr>
          <w:p w:rsidR="005244A8" w:rsidRPr="00195AFB" w:rsidRDefault="005244A8" w:rsidP="00195AFB">
            <w:pPr>
              <w:jc w:val="left"/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中试阶段</w:t>
            </w:r>
            <w:r w:rsidRPr="00195AFB">
              <w:rPr>
                <w:rFonts w:ascii="宋体" w:hAnsi="宋体" w:cs="宋体" w:hint="eastAsia"/>
                <w:color w:val="000000"/>
                <w:szCs w:val="21"/>
              </w:rPr>
              <w:t>■</w:t>
            </w:r>
            <w:r w:rsidRPr="00195AFB">
              <w:rPr>
                <w:rFonts w:ascii="宋体" w:hAnsi="宋体" w:cs="宋体"/>
                <w:szCs w:val="21"/>
              </w:rPr>
              <w:t xml:space="preserve">      </w:t>
            </w:r>
            <w:r w:rsidRPr="00195AFB">
              <w:rPr>
                <w:rFonts w:ascii="宋体" w:hAnsi="宋体" w:cs="宋体" w:hint="eastAsia"/>
                <w:szCs w:val="21"/>
              </w:rPr>
              <w:t>产业化阶段□</w:t>
            </w:r>
          </w:p>
        </w:tc>
      </w:tr>
      <w:tr w:rsidR="005244A8" w:rsidRPr="00195AFB" w:rsidTr="00195AFB">
        <w:trPr>
          <w:trHeight w:val="501"/>
        </w:trPr>
        <w:tc>
          <w:tcPr>
            <w:tcW w:w="1670" w:type="dxa"/>
            <w:vMerge/>
          </w:tcPr>
          <w:p w:rsidR="005244A8" w:rsidRPr="00195AFB" w:rsidRDefault="005244A8" w:rsidP="00195AFB">
            <w:pPr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1815" w:type="dxa"/>
            <w:vAlign w:val="center"/>
          </w:tcPr>
          <w:p w:rsidR="005244A8" w:rsidRPr="00195AFB" w:rsidRDefault="005244A8" w:rsidP="00195AFB">
            <w:pPr>
              <w:jc w:val="center"/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需取得</w:t>
            </w:r>
          </w:p>
          <w:p w:rsidR="005244A8" w:rsidRPr="00195AFB" w:rsidRDefault="005244A8" w:rsidP="00195AFB">
            <w:pPr>
              <w:jc w:val="center"/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的成果、</w:t>
            </w:r>
          </w:p>
          <w:p w:rsidR="005244A8" w:rsidRPr="00195AFB" w:rsidRDefault="005244A8" w:rsidP="00195AFB">
            <w:pPr>
              <w:jc w:val="center"/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专利数量</w:t>
            </w:r>
          </w:p>
        </w:tc>
        <w:tc>
          <w:tcPr>
            <w:tcW w:w="10689" w:type="dxa"/>
            <w:gridSpan w:val="4"/>
            <w:vAlign w:val="center"/>
          </w:tcPr>
          <w:p w:rsidR="005244A8" w:rsidRPr="00195AFB" w:rsidRDefault="005244A8" w:rsidP="00CC4296">
            <w:pPr>
              <w:rPr>
                <w:rFonts w:ascii="宋体" w:cs="宋体"/>
                <w:kern w:val="0"/>
                <w:szCs w:val="21"/>
              </w:rPr>
            </w:pPr>
            <w:r w:rsidRPr="00195AFB">
              <w:rPr>
                <w:rFonts w:ascii="宋体" w:hAnsi="宋体" w:cs="宋体" w:hint="eastAsia"/>
                <w:kern w:val="0"/>
                <w:szCs w:val="21"/>
              </w:rPr>
              <w:t>此项技术若能够研究成功，能够获得省级科技成果</w:t>
            </w:r>
            <w:r w:rsidRPr="00195AFB">
              <w:rPr>
                <w:rFonts w:ascii="宋体" w:hAnsi="宋体" w:cs="宋体"/>
                <w:kern w:val="0"/>
                <w:szCs w:val="21"/>
              </w:rPr>
              <w:t>1</w:t>
            </w:r>
            <w:r w:rsidRPr="00195AFB">
              <w:rPr>
                <w:rFonts w:ascii="宋体" w:hAnsi="宋体" w:cs="宋体" w:hint="eastAsia"/>
                <w:kern w:val="0"/>
                <w:szCs w:val="21"/>
              </w:rPr>
              <w:t>项、国家专利至少</w:t>
            </w:r>
            <w:r w:rsidRPr="00195AFB">
              <w:rPr>
                <w:rFonts w:ascii="宋体" w:hAnsi="宋体" w:cs="宋体"/>
                <w:kern w:val="0"/>
                <w:szCs w:val="21"/>
              </w:rPr>
              <w:t>1</w:t>
            </w:r>
            <w:r w:rsidRPr="00195AFB">
              <w:rPr>
                <w:rFonts w:ascii="宋体" w:hAnsi="宋体" w:cs="宋体" w:hint="eastAsia"/>
                <w:kern w:val="0"/>
                <w:szCs w:val="21"/>
              </w:rPr>
              <w:t>项</w:t>
            </w:r>
          </w:p>
        </w:tc>
      </w:tr>
      <w:tr w:rsidR="005244A8" w:rsidRPr="00195AFB" w:rsidTr="00195AFB">
        <w:trPr>
          <w:trHeight w:val="629"/>
        </w:trPr>
        <w:tc>
          <w:tcPr>
            <w:tcW w:w="1670" w:type="dxa"/>
            <w:vMerge/>
          </w:tcPr>
          <w:p w:rsidR="005244A8" w:rsidRPr="00195AFB" w:rsidRDefault="005244A8" w:rsidP="00195AFB">
            <w:pPr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1815" w:type="dxa"/>
            <w:vAlign w:val="center"/>
          </w:tcPr>
          <w:p w:rsidR="005244A8" w:rsidRPr="00195AFB" w:rsidRDefault="005244A8" w:rsidP="00195AFB">
            <w:pPr>
              <w:jc w:val="center"/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知识产权归属</w:t>
            </w:r>
          </w:p>
        </w:tc>
        <w:tc>
          <w:tcPr>
            <w:tcW w:w="10689" w:type="dxa"/>
            <w:gridSpan w:val="4"/>
            <w:vAlign w:val="center"/>
          </w:tcPr>
          <w:p w:rsidR="005244A8" w:rsidRPr="00195AFB" w:rsidRDefault="005244A8" w:rsidP="00195AFB">
            <w:pPr>
              <w:jc w:val="left"/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需求方所有</w:t>
            </w:r>
            <w:r w:rsidRPr="00195AFB">
              <w:rPr>
                <w:rFonts w:ascii="宋体" w:hAnsi="宋体" w:cs="宋体" w:hint="eastAsia"/>
                <w:color w:val="000000"/>
                <w:szCs w:val="21"/>
              </w:rPr>
              <w:t>■</w:t>
            </w:r>
            <w:r w:rsidRPr="00195AFB">
              <w:rPr>
                <w:rFonts w:ascii="宋体" w:hAnsi="宋体" w:cs="宋体"/>
                <w:szCs w:val="21"/>
              </w:rPr>
              <w:t xml:space="preserve">     </w:t>
            </w:r>
            <w:r w:rsidRPr="00195AFB">
              <w:rPr>
                <w:rFonts w:ascii="宋体" w:hAnsi="宋体" w:cs="宋体" w:hint="eastAsia"/>
                <w:szCs w:val="21"/>
              </w:rPr>
              <w:t>挑战方所有□</w:t>
            </w:r>
            <w:r w:rsidRPr="00195AFB">
              <w:rPr>
                <w:rFonts w:ascii="宋体" w:hAnsi="宋体" w:cs="宋体"/>
                <w:szCs w:val="21"/>
              </w:rPr>
              <w:t xml:space="preserve">     </w:t>
            </w:r>
            <w:r w:rsidRPr="00195AFB">
              <w:rPr>
                <w:rFonts w:ascii="宋体" w:hAnsi="宋体" w:cs="宋体" w:hint="eastAsia"/>
                <w:szCs w:val="21"/>
              </w:rPr>
              <w:t>共同所有□</w:t>
            </w:r>
          </w:p>
        </w:tc>
      </w:tr>
      <w:tr w:rsidR="005244A8" w:rsidRPr="00195AFB" w:rsidTr="00195AFB">
        <w:trPr>
          <w:trHeight w:val="629"/>
        </w:trPr>
        <w:tc>
          <w:tcPr>
            <w:tcW w:w="1670" w:type="dxa"/>
            <w:vMerge/>
          </w:tcPr>
          <w:p w:rsidR="005244A8" w:rsidRPr="00195AFB" w:rsidRDefault="005244A8" w:rsidP="00195AFB">
            <w:pPr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1815" w:type="dxa"/>
            <w:vAlign w:val="center"/>
          </w:tcPr>
          <w:p w:rsidR="005244A8" w:rsidRPr="00195AFB" w:rsidRDefault="005244A8" w:rsidP="00195AFB">
            <w:pPr>
              <w:jc w:val="center"/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环保节能</w:t>
            </w:r>
          </w:p>
        </w:tc>
        <w:tc>
          <w:tcPr>
            <w:tcW w:w="10689" w:type="dxa"/>
            <w:gridSpan w:val="4"/>
            <w:vAlign w:val="center"/>
          </w:tcPr>
          <w:p w:rsidR="005244A8" w:rsidRPr="00195AFB" w:rsidRDefault="005244A8" w:rsidP="009526D0">
            <w:pPr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按照每天生产</w:t>
            </w:r>
            <w:r w:rsidRPr="00195AFB">
              <w:rPr>
                <w:rFonts w:ascii="宋体" w:hAnsi="宋体" w:cs="宋体"/>
                <w:szCs w:val="21"/>
              </w:rPr>
              <w:t>10</w:t>
            </w:r>
            <w:r w:rsidRPr="00195AFB">
              <w:rPr>
                <w:rFonts w:ascii="宋体" w:hAnsi="宋体" w:cs="宋体" w:hint="eastAsia"/>
                <w:szCs w:val="21"/>
              </w:rPr>
              <w:t>吨计算，每天能够节约用煤</w:t>
            </w:r>
            <w:r w:rsidRPr="00195AFB">
              <w:rPr>
                <w:rFonts w:ascii="宋体" w:hAnsi="宋体" w:cs="宋体"/>
                <w:szCs w:val="21"/>
              </w:rPr>
              <w:t>2</w:t>
            </w:r>
            <w:r w:rsidRPr="00195AFB">
              <w:rPr>
                <w:rFonts w:ascii="宋体" w:hAnsi="宋体" w:cs="宋体" w:hint="eastAsia"/>
                <w:szCs w:val="21"/>
              </w:rPr>
              <w:t>吨，用电</w:t>
            </w:r>
            <w:r w:rsidRPr="00195AFB">
              <w:rPr>
                <w:rFonts w:ascii="宋体" w:hAnsi="宋体" w:cs="宋体"/>
                <w:szCs w:val="21"/>
              </w:rPr>
              <w:t>450</w:t>
            </w:r>
            <w:r w:rsidRPr="00195AFB">
              <w:rPr>
                <w:rFonts w:ascii="宋体" w:hAnsi="宋体" w:cs="宋体" w:hint="eastAsia"/>
                <w:szCs w:val="21"/>
              </w:rPr>
              <w:t>度。</w:t>
            </w:r>
          </w:p>
        </w:tc>
      </w:tr>
      <w:tr w:rsidR="005244A8" w:rsidRPr="00195AFB" w:rsidTr="00195AFB">
        <w:trPr>
          <w:trHeight w:val="629"/>
        </w:trPr>
        <w:tc>
          <w:tcPr>
            <w:tcW w:w="1670" w:type="dxa"/>
            <w:vMerge/>
          </w:tcPr>
          <w:p w:rsidR="005244A8" w:rsidRPr="00195AFB" w:rsidRDefault="005244A8" w:rsidP="00195AFB">
            <w:pPr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1815" w:type="dxa"/>
            <w:vAlign w:val="center"/>
          </w:tcPr>
          <w:p w:rsidR="005244A8" w:rsidRPr="00195AFB" w:rsidRDefault="005244A8" w:rsidP="00195AFB">
            <w:pPr>
              <w:jc w:val="center"/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增收节支</w:t>
            </w:r>
          </w:p>
        </w:tc>
        <w:tc>
          <w:tcPr>
            <w:tcW w:w="10689" w:type="dxa"/>
            <w:gridSpan w:val="4"/>
            <w:vAlign w:val="center"/>
          </w:tcPr>
          <w:p w:rsidR="005244A8" w:rsidRPr="00195AFB" w:rsidRDefault="005244A8" w:rsidP="009526D0">
            <w:pPr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按照每天生产</w:t>
            </w:r>
            <w:r w:rsidRPr="00195AFB">
              <w:rPr>
                <w:rFonts w:ascii="宋体" w:hAnsi="宋体" w:cs="宋体"/>
                <w:szCs w:val="21"/>
              </w:rPr>
              <w:t>10</w:t>
            </w:r>
            <w:r w:rsidRPr="00195AFB">
              <w:rPr>
                <w:rFonts w:ascii="宋体" w:hAnsi="宋体" w:cs="宋体" w:hint="eastAsia"/>
                <w:szCs w:val="21"/>
              </w:rPr>
              <w:t>吨计算，每天能够增加收入</w:t>
            </w:r>
            <w:r w:rsidRPr="00195AFB">
              <w:rPr>
                <w:rFonts w:ascii="宋体" w:hAnsi="宋体" w:cs="宋体"/>
                <w:szCs w:val="21"/>
              </w:rPr>
              <w:t>4</w:t>
            </w:r>
            <w:r w:rsidRPr="00195AFB">
              <w:rPr>
                <w:rFonts w:ascii="宋体" w:hAnsi="宋体" w:cs="宋体" w:hint="eastAsia"/>
                <w:szCs w:val="21"/>
              </w:rPr>
              <w:t>万元。</w:t>
            </w:r>
          </w:p>
        </w:tc>
      </w:tr>
      <w:tr w:rsidR="005244A8" w:rsidRPr="00195AFB" w:rsidTr="00195AFB">
        <w:trPr>
          <w:trHeight w:val="629"/>
        </w:trPr>
        <w:tc>
          <w:tcPr>
            <w:tcW w:w="1670" w:type="dxa"/>
            <w:vMerge/>
          </w:tcPr>
          <w:p w:rsidR="005244A8" w:rsidRPr="00195AFB" w:rsidRDefault="005244A8" w:rsidP="00195AFB">
            <w:pPr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1815" w:type="dxa"/>
            <w:vAlign w:val="center"/>
          </w:tcPr>
          <w:p w:rsidR="005244A8" w:rsidRPr="00195AFB" w:rsidRDefault="005244A8" w:rsidP="00195AFB">
            <w:pPr>
              <w:jc w:val="center"/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其他指标</w:t>
            </w:r>
          </w:p>
        </w:tc>
        <w:tc>
          <w:tcPr>
            <w:tcW w:w="10689" w:type="dxa"/>
            <w:gridSpan w:val="4"/>
            <w:vAlign w:val="center"/>
          </w:tcPr>
          <w:p w:rsidR="005244A8" w:rsidRPr="00195AFB" w:rsidRDefault="005244A8" w:rsidP="009526D0">
            <w:pPr>
              <w:rPr>
                <w:rFonts w:ascii="宋体" w:cs="宋体"/>
                <w:szCs w:val="21"/>
              </w:rPr>
            </w:pPr>
            <w:r w:rsidRPr="00195AFB">
              <w:rPr>
                <w:rFonts w:ascii="宋体" w:hAnsi="宋体" w:cs="宋体" w:hint="eastAsia"/>
                <w:szCs w:val="21"/>
              </w:rPr>
              <w:t>无</w:t>
            </w:r>
          </w:p>
        </w:tc>
      </w:tr>
    </w:tbl>
    <w:p w:rsidR="005244A8" w:rsidRDefault="005244A8" w:rsidP="00CF4CAA">
      <w:pPr>
        <w:rPr>
          <w:rFonts w:ascii="仿宋_GB2312" w:eastAsia="仿宋_GB2312" w:hAnsi="仿宋_GB2312" w:cs="仿宋_GB2312"/>
          <w:szCs w:val="21"/>
        </w:rPr>
      </w:pPr>
    </w:p>
    <w:sectPr w:rsidR="005244A8" w:rsidSect="00CF4CAA">
      <w:pgSz w:w="16838" w:h="11906" w:orient="landscape"/>
      <w:pgMar w:top="1134" w:right="1440" w:bottom="1134" w:left="1440" w:header="851" w:footer="992" w:gutter="0"/>
      <w:cols w:space="0"/>
      <w:docGrid w:type="lines" w:linePitch="32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44A8" w:rsidRDefault="005244A8" w:rsidP="00CF4CAA">
      <w:pPr>
        <w:ind w:firstLine="600"/>
      </w:pPr>
      <w:r>
        <w:separator/>
      </w:r>
    </w:p>
  </w:endnote>
  <w:endnote w:type="continuationSeparator" w:id="0">
    <w:p w:rsidR="005244A8" w:rsidRDefault="005244A8" w:rsidP="00CF4CAA">
      <w:pPr>
        <w:ind w:firstLine="6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_GBK">
    <w:altName w:val="方正楷体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44A8" w:rsidRDefault="005244A8" w:rsidP="00CF4CAA">
      <w:pPr>
        <w:ind w:firstLine="600"/>
      </w:pPr>
      <w:r>
        <w:separator/>
      </w:r>
    </w:p>
  </w:footnote>
  <w:footnote w:type="continuationSeparator" w:id="0">
    <w:p w:rsidR="005244A8" w:rsidRDefault="005244A8" w:rsidP="00CF4CAA">
      <w:pPr>
        <w:ind w:firstLine="6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61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19D8"/>
    <w:rsid w:val="00014D17"/>
    <w:rsid w:val="000B00B1"/>
    <w:rsid w:val="000D0E08"/>
    <w:rsid w:val="00111FEC"/>
    <w:rsid w:val="00120022"/>
    <w:rsid w:val="00195AFB"/>
    <w:rsid w:val="002E2064"/>
    <w:rsid w:val="003037AD"/>
    <w:rsid w:val="00332E69"/>
    <w:rsid w:val="00342CC6"/>
    <w:rsid w:val="003B4B28"/>
    <w:rsid w:val="0046439B"/>
    <w:rsid w:val="005244A8"/>
    <w:rsid w:val="0054768C"/>
    <w:rsid w:val="006142FC"/>
    <w:rsid w:val="007B7300"/>
    <w:rsid w:val="0085732F"/>
    <w:rsid w:val="009526D0"/>
    <w:rsid w:val="00AA0DAD"/>
    <w:rsid w:val="00CB0D04"/>
    <w:rsid w:val="00CB7E1A"/>
    <w:rsid w:val="00CC4296"/>
    <w:rsid w:val="00CF4CAA"/>
    <w:rsid w:val="00D249CC"/>
    <w:rsid w:val="00DA19D8"/>
    <w:rsid w:val="08672882"/>
    <w:rsid w:val="11354BF4"/>
    <w:rsid w:val="1EF32833"/>
    <w:rsid w:val="29E458F3"/>
    <w:rsid w:val="2D975AFC"/>
    <w:rsid w:val="343364F5"/>
    <w:rsid w:val="55D6430B"/>
    <w:rsid w:val="609451F9"/>
    <w:rsid w:val="63502529"/>
    <w:rsid w:val="666B144B"/>
    <w:rsid w:val="677D0C99"/>
    <w:rsid w:val="717A171B"/>
    <w:rsid w:val="7B976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19D8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A19D8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CF4C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F4CAA"/>
    <w:rPr>
      <w:rFonts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CF4C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F4CAA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58</TotalTime>
  <Pages>1</Pages>
  <Words>68</Words>
  <Characters>394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10</cp:revision>
  <cp:lastPrinted>2016-09-30T04:40:00Z</cp:lastPrinted>
  <dcterms:created xsi:type="dcterms:W3CDTF">2014-10-29T12:08:00Z</dcterms:created>
  <dcterms:modified xsi:type="dcterms:W3CDTF">2016-10-08T02:49:00Z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