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00" w:lineRule="exact"/>
        <w:jc w:val="center"/>
        <w:rPr>
          <w:rFonts w:ascii="楷体" w:hAnsi="楷体" w:eastAsia="楷体" w:cs="宋体"/>
          <w:b/>
          <w:w w:val="105"/>
          <w:sz w:val="52"/>
          <w:szCs w:val="52"/>
        </w:rPr>
      </w:pPr>
      <w:r>
        <w:rPr>
          <w:rFonts w:hint="eastAsia" w:ascii="楷体" w:hAnsi="楷体" w:eastAsia="楷体" w:cs="宋体"/>
          <w:b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-387985</wp:posOffset>
            </wp:positionV>
            <wp:extent cx="1428750" cy="129540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b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-390525</wp:posOffset>
            </wp:positionV>
            <wp:extent cx="1404620" cy="1285240"/>
            <wp:effectExtent l="0" t="57150" r="0" b="4826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46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b/>
          <w:w w:val="105"/>
          <w:sz w:val="52"/>
          <w:szCs w:val="52"/>
        </w:rPr>
        <w:t>西安道和企业</w:t>
      </w:r>
    </w:p>
    <w:p>
      <w:pPr>
        <w:spacing w:after="80" w:line="380" w:lineRule="exact"/>
        <w:ind w:firstLine="536" w:firstLineChars="200"/>
        <w:rPr>
          <w:rFonts w:hint="eastAsia" w:ascii="微软雅黑" w:hAnsi="微软雅黑" w:eastAsia="微软雅黑" w:cs="宋体"/>
          <w:spacing w:val="8"/>
          <w:w w:val="105"/>
          <w:sz w:val="24"/>
          <w:szCs w:val="24"/>
          <w:lang w:eastAsia="zh-CN"/>
        </w:rPr>
      </w:pPr>
      <w:r>
        <w:rPr>
          <w:rFonts w:hint="eastAsia" w:ascii="微软雅黑" w:hAnsi="微软雅黑" w:cs="宋体"/>
          <w:spacing w:val="8"/>
          <w:w w:val="105"/>
          <w:sz w:val="24"/>
          <w:szCs w:val="24"/>
          <w:lang w:eastAsia="zh-CN"/>
        </w:rPr>
        <w:t>西安市道和医疗科技有限公司成立于</w:t>
      </w:r>
      <w:r>
        <w:rPr>
          <w:rFonts w:hint="eastAsia" w:ascii="微软雅黑" w:hAnsi="微软雅黑" w:cs="宋体"/>
          <w:spacing w:val="8"/>
          <w:w w:val="105"/>
          <w:sz w:val="24"/>
          <w:szCs w:val="24"/>
          <w:lang w:val="en-US" w:eastAsia="zh-CN"/>
        </w:rPr>
        <w:t>2011年</w:t>
      </w: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，专注人类健康事业，</w:t>
      </w:r>
      <w:r>
        <w:rPr>
          <w:rFonts w:hint="eastAsia" w:ascii="微软雅黑" w:hAnsi="微软雅黑" w:cs="宋体"/>
          <w:spacing w:val="8"/>
          <w:w w:val="105"/>
          <w:sz w:val="24"/>
          <w:szCs w:val="24"/>
          <w:lang w:eastAsia="zh-CN"/>
        </w:rPr>
        <w:t>是一家</w:t>
      </w: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集自主研发、生产、销售、售后于一体化的股份制企业。下设深圳市诺普恩科技有限公司、盛大生物工程有限公司、陕西徽观生态农业发展有限公司三家全资子公司</w:t>
      </w:r>
      <w:r>
        <w:rPr>
          <w:rFonts w:hint="eastAsia" w:ascii="微软雅黑" w:hAnsi="微软雅黑" w:cs="宋体"/>
          <w:spacing w:val="8"/>
          <w:w w:val="105"/>
          <w:sz w:val="24"/>
          <w:szCs w:val="24"/>
          <w:lang w:eastAsia="zh-CN"/>
        </w:rPr>
        <w:t>，如意康汇亚健康管理中心、育馨儿推两大品牌门店，门店遍布全国各地。</w:t>
      </w:r>
    </w:p>
    <w:p>
      <w:pPr>
        <w:numPr>
          <w:ilvl w:val="0"/>
          <w:numId w:val="0"/>
        </w:numPr>
        <w:spacing w:after="80" w:line="380" w:lineRule="exact"/>
        <w:ind w:leftChars="0"/>
        <w:rPr>
          <w:rFonts w:hint="eastAsia" w:ascii="微软雅黑" w:hAnsi="微软雅黑" w:cs="宋体"/>
          <w:spacing w:val="8"/>
          <w:w w:val="105"/>
          <w:sz w:val="24"/>
          <w:szCs w:val="24"/>
        </w:rPr>
      </w:pP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我们是唯一一家全员分红的企业!</w:t>
      </w:r>
    </w:p>
    <w:p>
      <w:pPr>
        <w:numPr>
          <w:ilvl w:val="0"/>
          <w:numId w:val="0"/>
        </w:numPr>
        <w:spacing w:after="80" w:line="380" w:lineRule="exact"/>
        <w:ind w:leftChars="0"/>
        <w:rPr>
          <w:rFonts w:hint="eastAsia" w:ascii="微软雅黑" w:hAnsi="微软雅黑" w:cs="宋体"/>
          <w:spacing w:val="8"/>
          <w:w w:val="105"/>
          <w:sz w:val="24"/>
          <w:szCs w:val="24"/>
        </w:rPr>
      </w:pP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我们是唯一一家合伙人制+赛马制的企业!</w:t>
      </w:r>
    </w:p>
    <w:p>
      <w:pPr>
        <w:numPr>
          <w:ilvl w:val="0"/>
          <w:numId w:val="0"/>
        </w:numPr>
        <w:spacing w:after="80" w:line="380" w:lineRule="exact"/>
        <w:ind w:leftChars="0"/>
        <w:rPr>
          <w:rFonts w:hint="eastAsia" w:ascii="微软雅黑" w:hAnsi="微软雅黑" w:cs="宋体"/>
          <w:spacing w:val="8"/>
          <w:w w:val="105"/>
          <w:sz w:val="24"/>
          <w:szCs w:val="24"/>
        </w:rPr>
      </w:pP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我们是唯一一家说到做到的企业!</w:t>
      </w:r>
    </w:p>
    <w:p>
      <w:pPr>
        <w:spacing w:after="80" w:line="380" w:lineRule="exact"/>
        <w:jc w:val="both"/>
        <w:rPr>
          <w:rFonts w:hint="eastAsia" w:ascii="微软雅黑" w:hAnsi="微软雅黑" w:cs="宋体"/>
          <w:spacing w:val="8"/>
          <w:w w:val="105"/>
          <w:sz w:val="24"/>
          <w:szCs w:val="24"/>
        </w:rPr>
      </w:pPr>
      <w:r>
        <w:rPr>
          <w:rFonts w:hint="eastAsia" w:ascii="微软雅黑" w:hAnsi="微软雅黑" w:cs="宋体"/>
          <w:b w:val="0"/>
          <w:bCs w:val="0"/>
          <w:spacing w:val="8"/>
          <w:w w:val="105"/>
          <w:sz w:val="24"/>
          <w:szCs w:val="24"/>
          <w:lang w:eastAsia="zh-CN"/>
        </w:rPr>
        <w:t>我们相信：</w:t>
      </w: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通过实现理想让人相信实现理想是可能的！</w:t>
      </w:r>
    </w:p>
    <w:p>
      <w:pPr>
        <w:numPr>
          <w:ilvl w:val="0"/>
          <w:numId w:val="0"/>
        </w:numPr>
        <w:spacing w:after="80" w:line="380" w:lineRule="exact"/>
        <w:ind w:left="0" w:leftChars="0" w:firstLine="1318" w:firstLineChars="492"/>
        <w:jc w:val="both"/>
        <w:rPr>
          <w:rFonts w:hint="eastAsia" w:ascii="微软雅黑" w:hAnsi="微软雅黑" w:cs="宋体"/>
          <w:spacing w:val="8"/>
          <w:w w:val="105"/>
          <w:sz w:val="24"/>
          <w:szCs w:val="24"/>
        </w:rPr>
      </w:pPr>
      <w:r>
        <w:rPr>
          <w:rFonts w:hint="eastAsia" w:ascii="微软雅黑" w:hAnsi="微软雅黑" w:cs="宋体"/>
          <w:spacing w:val="8"/>
          <w:w w:val="105"/>
          <w:sz w:val="24"/>
          <w:szCs w:val="24"/>
        </w:rPr>
        <w:t>通过改变世界让人相信改变世界是可能的！</w:t>
      </w:r>
    </w:p>
    <w:p>
      <w:pPr>
        <w:spacing w:beforeLines="50" w:afterLines="50" w:line="340" w:lineRule="exact"/>
        <w:rPr>
          <w:rFonts w:hint="eastAsia" w:ascii="微软雅黑" w:hAnsi="微软雅黑"/>
          <w:b/>
          <w:bCs/>
          <w:spacing w:val="8"/>
          <w:sz w:val="24"/>
          <w:szCs w:val="24"/>
        </w:rPr>
      </w:pPr>
      <w:r>
        <w:rPr>
          <w:rFonts w:hint="eastAsia" w:ascii="微软雅黑" w:hAnsi="微软雅黑"/>
          <w:b/>
          <w:bCs/>
          <w:spacing w:val="8"/>
          <w:sz w:val="24"/>
          <w:szCs w:val="24"/>
        </w:rPr>
        <w:t>因公司发展需要，诚聘以下优秀人才：</w:t>
      </w:r>
    </w:p>
    <w:p>
      <w:pPr>
        <w:spacing w:afterLines="50" w:line="340" w:lineRule="exact"/>
        <w:rPr>
          <w:rFonts w:ascii="微软雅黑" w:hAnsi="微软雅黑"/>
          <w:spacing w:val="8"/>
          <w:w w:val="105"/>
          <w:sz w:val="24"/>
          <w:szCs w:val="24"/>
        </w:rPr>
      </w:pPr>
      <w:r>
        <w:rPr>
          <w:rFonts w:hint="eastAsia" w:ascii="微软雅黑" w:hAnsi="微软雅黑"/>
          <w:b/>
          <w:bCs/>
          <w:spacing w:val="8"/>
          <w:w w:val="105"/>
          <w:sz w:val="24"/>
          <w:szCs w:val="24"/>
          <w:lang w:eastAsia="zh-CN"/>
        </w:rPr>
        <w:t>管培生</w:t>
      </w:r>
      <w:r>
        <w:rPr>
          <w:rFonts w:hint="eastAsia" w:ascii="微软雅黑" w:hAnsi="微软雅黑"/>
          <w:b/>
          <w:bCs/>
          <w:spacing w:val="8"/>
          <w:w w:val="105"/>
          <w:sz w:val="24"/>
          <w:szCs w:val="24"/>
        </w:rPr>
        <w:t>：</w:t>
      </w:r>
      <w:r>
        <w:rPr>
          <w:rFonts w:hint="eastAsia" w:ascii="微软雅黑" w:hAnsi="微软雅黑"/>
          <w:spacing w:val="8"/>
          <w:w w:val="105"/>
          <w:sz w:val="24"/>
          <w:szCs w:val="24"/>
          <w:lang w:eastAsia="zh-CN"/>
        </w:rPr>
        <w:t>具备一定的沟通协调经营管理能力，经实训考核后晋升为部门经理人。培养方向是各分部的综合管理人才。</w:t>
      </w:r>
    </w:p>
    <w:p>
      <w:pPr>
        <w:spacing w:afterLines="50" w:line="340" w:lineRule="exact"/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</w:pPr>
      <w:r>
        <w:rPr>
          <w:rFonts w:hint="eastAsia" w:ascii="微软雅黑" w:hAnsi="微软雅黑"/>
          <w:b/>
          <w:bCs/>
          <w:spacing w:val="8"/>
          <w:sz w:val="24"/>
          <w:szCs w:val="24"/>
          <w:lang w:eastAsia="zh-CN"/>
        </w:rPr>
        <w:t>销售顾问</w:t>
      </w:r>
      <w:r>
        <w:rPr>
          <w:rFonts w:hint="eastAsia" w:ascii="微软雅黑" w:hAnsi="微软雅黑"/>
          <w:b/>
          <w:bCs/>
          <w:spacing w:val="8"/>
          <w:sz w:val="24"/>
          <w:szCs w:val="24"/>
        </w:rPr>
        <w:t>：</w:t>
      </w:r>
      <w:r>
        <w:rPr>
          <w:rFonts w:hint="eastAsia" w:ascii="微软雅黑" w:hAnsi="微软雅黑"/>
          <w:bCs/>
          <w:spacing w:val="8"/>
          <w:sz w:val="24"/>
          <w:szCs w:val="24"/>
        </w:rPr>
        <w:t>负责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行业系列产品讲解、推广及研究良好的营销方案、培养方向是公司区域经理，年薪</w:t>
      </w:r>
      <w:r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  <w:t>10万+。</w:t>
      </w:r>
    </w:p>
    <w:p>
      <w:pPr>
        <w:spacing w:afterLines="50" w:line="340" w:lineRule="exact"/>
        <w:rPr>
          <w:rFonts w:hint="eastAsia"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/>
          <w:bCs w:val="0"/>
          <w:spacing w:val="8"/>
          <w:sz w:val="24"/>
          <w:szCs w:val="24"/>
        </w:rPr>
        <w:t>行政/人事助理：</w:t>
      </w:r>
      <w:r>
        <w:rPr>
          <w:rFonts w:hint="eastAsia" w:ascii="微软雅黑" w:hAnsi="微软雅黑"/>
          <w:bCs/>
          <w:spacing w:val="8"/>
          <w:sz w:val="24"/>
          <w:szCs w:val="24"/>
        </w:rPr>
        <w:t>负责招聘渠道的开发和管理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，及办公室日常事务</w:t>
      </w:r>
      <w:r>
        <w:rPr>
          <w:rFonts w:hint="eastAsia" w:ascii="微软雅黑" w:hAnsi="微软雅黑"/>
          <w:bCs/>
          <w:spacing w:val="8"/>
          <w:sz w:val="24"/>
          <w:szCs w:val="24"/>
        </w:rPr>
        <w:t>，其培养方向是人力资源主管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，底薪</w:t>
      </w:r>
      <w:r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  <w:t>2500+</w:t>
      </w:r>
      <w:r>
        <w:rPr>
          <w:rFonts w:hint="eastAsia" w:ascii="微软雅黑" w:hAnsi="微软雅黑"/>
          <w:bCs/>
          <w:spacing w:val="8"/>
          <w:sz w:val="24"/>
          <w:szCs w:val="24"/>
        </w:rPr>
        <w:t xml:space="preserve">。                                                                  </w:t>
      </w:r>
    </w:p>
    <w:p>
      <w:pPr>
        <w:spacing w:line="340" w:lineRule="exact"/>
        <w:rPr>
          <w:rFonts w:ascii="微软雅黑" w:hAnsi="微软雅黑"/>
          <w:spacing w:val="8"/>
          <w:w w:val="105"/>
          <w:sz w:val="24"/>
          <w:szCs w:val="24"/>
        </w:rPr>
      </w:pPr>
      <w:r>
        <w:rPr>
          <w:rFonts w:hint="eastAsia"/>
          <w:b/>
          <w:spacing w:val="8"/>
          <w:w w:val="105"/>
          <w:sz w:val="24"/>
          <w:szCs w:val="24"/>
        </w:rPr>
        <w:t>福利待遇</w:t>
      </w:r>
      <w:r>
        <w:rPr>
          <w:rFonts w:hint="eastAsia"/>
          <w:b/>
          <w:spacing w:val="8"/>
          <w:w w:val="105"/>
          <w:sz w:val="24"/>
          <w:szCs w:val="24"/>
          <w:lang w:eastAsia="zh-CN"/>
        </w:rPr>
        <w:t>：（管培生、销售顾问）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基本薪资</w:t>
      </w:r>
      <w:r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  <w:t>2200+奖金+提成（实习）。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Cs/>
          <w:spacing w:val="8"/>
          <w:sz w:val="24"/>
          <w:szCs w:val="24"/>
        </w:rPr>
        <w:t>法定节假日，超长年假。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Cs/>
          <w:spacing w:val="8"/>
          <w:sz w:val="24"/>
          <w:szCs w:val="24"/>
        </w:rPr>
        <w:t>免费提供住宿 、交通补助，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购买保险</w:t>
      </w:r>
      <w:r>
        <w:rPr>
          <w:rFonts w:hint="eastAsia" w:ascii="微软雅黑" w:hAnsi="微软雅黑"/>
          <w:bCs/>
          <w:spacing w:val="8"/>
          <w:sz w:val="24"/>
          <w:szCs w:val="24"/>
        </w:rPr>
        <w:t xml:space="preserve">。            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法定节日为员工和家属提供旅游及节日慰问</w:t>
      </w:r>
      <w:r>
        <w:rPr>
          <w:rFonts w:hint="eastAsia" w:ascii="微软雅黑" w:hAnsi="微软雅黑"/>
          <w:bCs/>
          <w:spacing w:val="8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免费提供岗前培训，优秀员工享有深造、进修机会</w:t>
      </w:r>
      <w:r>
        <w:rPr>
          <w:rFonts w:hint="eastAsia" w:ascii="微软雅黑" w:hAnsi="微软雅黑"/>
          <w:bCs/>
          <w:spacing w:val="8"/>
          <w:sz w:val="24"/>
          <w:szCs w:val="24"/>
        </w:rPr>
        <w:t>。</w:t>
      </w:r>
    </w:p>
    <w:p>
      <w:pPr>
        <w:pStyle w:val="11"/>
        <w:numPr>
          <w:ilvl w:val="0"/>
          <w:numId w:val="1"/>
        </w:numPr>
        <w:spacing w:line="340" w:lineRule="exact"/>
        <w:ind w:firstLineChars="0"/>
        <w:rPr>
          <w:rFonts w:ascii="微软雅黑" w:hAnsi="微软雅黑"/>
          <w:bCs/>
          <w:spacing w:val="8"/>
          <w:sz w:val="24"/>
          <w:szCs w:val="24"/>
        </w:rPr>
      </w:pPr>
      <w:r>
        <w:rPr>
          <w:rFonts w:ascii="微软雅黑" w:hAnsi="微软雅黑"/>
          <w:bCs/>
          <w:spacing w:val="8"/>
          <w:sz w:val="24"/>
          <w:szCs w:val="24"/>
        </w:rPr>
        <w:drawing>
          <wp:anchor distT="0" distB="0" distL="114935" distR="114935" simplePos="0" relativeHeight="251665408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228600</wp:posOffset>
            </wp:positionV>
            <wp:extent cx="1372870" cy="1372870"/>
            <wp:effectExtent l="0" t="0" r="17780" b="17780"/>
            <wp:wrapNone/>
            <wp:docPr id="6" name="图片 6" descr="1840863479684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84086347968436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287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bCs/>
          <w:spacing w:val="8"/>
          <w:sz w:val="24"/>
          <w:szCs w:val="24"/>
        </w:rPr>
        <w:t>公司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全员工作满</w:t>
      </w:r>
      <w:r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  <w:t>7个月享受</w:t>
      </w:r>
      <w:r>
        <w:rPr>
          <w:rFonts w:hint="eastAsia" w:ascii="微软雅黑" w:hAnsi="微软雅黑"/>
          <w:bCs/>
          <w:spacing w:val="8"/>
          <w:sz w:val="24"/>
          <w:szCs w:val="24"/>
        </w:rPr>
        <w:t>分红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11"/>
        <w:numPr>
          <w:ilvl w:val="0"/>
          <w:numId w:val="0"/>
        </w:numPr>
        <w:spacing w:line="340" w:lineRule="exact"/>
        <w:ind w:leftChars="0"/>
        <w:rPr>
          <w:rFonts w:hint="eastAsia" w:ascii="微软雅黑" w:hAnsi="微软雅黑" w:eastAsia="微软雅黑"/>
          <w:bCs/>
          <w:spacing w:val="8"/>
          <w:sz w:val="24"/>
          <w:szCs w:val="24"/>
          <w:lang w:eastAsia="zh-CN"/>
        </w:rPr>
      </w:pPr>
      <w:r>
        <w:rPr>
          <w:rFonts w:hint="eastAsia" w:ascii="Tahoma" w:hAnsi="Tahoma" w:eastAsia="微软雅黑" w:cstheme="minorBidi"/>
          <w:b/>
          <w:spacing w:val="8"/>
          <w:w w:val="105"/>
          <w:sz w:val="24"/>
          <w:szCs w:val="24"/>
          <w:lang w:val="en-US" w:eastAsia="zh-CN" w:bidi="ar-SA"/>
        </w:rPr>
        <w:t>应聘流程</w:t>
      </w:r>
      <w:r>
        <w:rPr>
          <w:rFonts w:hint="eastAsia" w:ascii="微软雅黑" w:hAnsi="微软雅黑"/>
          <w:bCs/>
          <w:spacing w:val="8"/>
          <w:sz w:val="24"/>
          <w:szCs w:val="24"/>
          <w:lang w:eastAsia="zh-CN"/>
        </w:rPr>
        <w:t>：</w:t>
      </w:r>
    </w:p>
    <w:p>
      <w:pPr>
        <w:spacing w:line="340" w:lineRule="exact"/>
        <w:rPr>
          <w:rFonts w:hint="eastAsia" w:ascii="微软雅黑" w:hAnsi="微软雅黑"/>
          <w:b/>
          <w:spacing w:val="8"/>
          <w:w w:val="105"/>
          <w:sz w:val="20"/>
          <w:szCs w:val="20"/>
        </w:rPr>
      </w:pPr>
      <w:r>
        <w:rPr>
          <w:rFonts w:hint="eastAsia" w:ascii="微软雅黑" w:hAnsi="微软雅黑"/>
          <w:spacing w:val="8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310515</wp:posOffset>
            </wp:positionV>
            <wp:extent cx="1428750" cy="1371600"/>
            <wp:effectExtent l="1905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spacing w:val="8"/>
          <w:sz w:val="20"/>
          <w:szCs w:val="20"/>
          <w:lang w:val="en-US" w:eastAsia="zh-CN"/>
        </w:rPr>
        <w:t>1.</w:t>
      </w:r>
      <w:r>
        <w:rPr>
          <w:rFonts w:hint="eastAsia" w:ascii="微软雅黑" w:hAnsi="微软雅黑"/>
          <w:spacing w:val="8"/>
          <w:sz w:val="20"/>
          <w:szCs w:val="20"/>
          <w:lang w:eastAsia="zh-CN"/>
        </w:rPr>
        <w:t>发送简历</w:t>
      </w:r>
      <w:r>
        <w:rPr>
          <w:rFonts w:hint="eastAsia" w:ascii="微软雅黑" w:hAnsi="微软雅黑"/>
          <w:spacing w:val="8"/>
          <w:w w:val="105"/>
          <w:sz w:val="20"/>
          <w:szCs w:val="20"/>
        </w:rPr>
        <w:t>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"mailto:daoherenliziyuan@163.co" </w:instrText>
      </w:r>
      <w:r>
        <w:rPr>
          <w:sz w:val="18"/>
          <w:szCs w:val="18"/>
        </w:rPr>
        <w:fldChar w:fldCharType="separate"/>
      </w:r>
      <w:r>
        <w:rPr>
          <w:rStyle w:val="6"/>
          <w:rFonts w:ascii="微软雅黑" w:hAnsi="微软雅黑"/>
          <w:b/>
          <w:spacing w:val="8"/>
          <w:w w:val="105"/>
          <w:sz w:val="20"/>
          <w:szCs w:val="20"/>
        </w:rPr>
        <w:t>daoherenliziyuan@163.co</w:t>
      </w:r>
      <w:r>
        <w:rPr>
          <w:rStyle w:val="6"/>
          <w:rFonts w:ascii="微软雅黑" w:hAnsi="微软雅黑"/>
          <w:b/>
          <w:spacing w:val="8"/>
          <w:w w:val="105"/>
          <w:sz w:val="20"/>
          <w:szCs w:val="20"/>
        </w:rPr>
        <w:fldChar w:fldCharType="end"/>
      </w:r>
      <w:r>
        <w:rPr>
          <w:rFonts w:hint="eastAsia" w:ascii="微软雅黑" w:hAnsi="微软雅黑"/>
          <w:b/>
          <w:color w:val="0000FF"/>
          <w:spacing w:val="8"/>
          <w:w w:val="105"/>
          <w:sz w:val="20"/>
          <w:szCs w:val="20"/>
          <w:u w:val="single"/>
        </w:rPr>
        <w:t>m</w:t>
      </w:r>
      <w:r>
        <w:rPr>
          <w:rFonts w:hint="eastAsia" w:ascii="微软雅黑" w:hAnsi="微软雅黑"/>
          <w:b/>
          <w:spacing w:val="8"/>
          <w:w w:val="105"/>
          <w:sz w:val="20"/>
          <w:szCs w:val="20"/>
        </w:rPr>
        <w:t xml:space="preserve">  </w:t>
      </w:r>
    </w:p>
    <w:p>
      <w:pPr>
        <w:spacing w:line="340" w:lineRule="exact"/>
        <w:rPr>
          <w:rFonts w:hint="eastAsia" w:ascii="微软雅黑" w:hAnsi="微软雅黑" w:eastAsia="微软雅黑" w:cstheme="minorBidi"/>
          <w:bCs/>
          <w:spacing w:val="8"/>
          <w:sz w:val="24"/>
          <w:szCs w:val="24"/>
          <w:lang w:val="en-US" w:eastAsia="zh-CN" w:bidi="ar-SA"/>
        </w:rPr>
      </w:pPr>
      <w:r>
        <w:rPr>
          <w:rFonts w:hint="eastAsia" w:ascii="微软雅黑" w:hAnsi="微软雅黑"/>
          <w:spacing w:val="8"/>
          <w:sz w:val="18"/>
          <w:szCs w:val="1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43815</wp:posOffset>
            </wp:positionV>
            <wp:extent cx="1428750" cy="1295400"/>
            <wp:effectExtent l="0" t="76200" r="0" b="5715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/>
          <w:spacing w:val="8"/>
          <w:sz w:val="18"/>
          <w:szCs w:val="18"/>
          <w:lang w:val="en-US" w:eastAsia="zh-CN"/>
        </w:rPr>
        <w:t>2.扫描右侧二维码：</w:t>
      </w:r>
      <w:r>
        <w:rPr>
          <w:rFonts w:hint="eastAsia" w:ascii="微软雅黑" w:hAnsi="微软雅黑"/>
          <w:bCs/>
          <w:spacing w:val="8"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tabs>
          <w:tab w:val="left" w:pos="4695"/>
        </w:tabs>
        <w:spacing w:line="340" w:lineRule="exact"/>
        <w:rPr>
          <w:rFonts w:ascii="微软雅黑" w:hAnsi="微软雅黑"/>
          <w:spacing w:val="8"/>
          <w:sz w:val="28"/>
          <w:szCs w:val="28"/>
        </w:rPr>
      </w:pPr>
      <w:r>
        <w:rPr>
          <w:rFonts w:hint="eastAsia" w:ascii="微软雅黑" w:hAnsi="微软雅黑"/>
          <w:spacing w:val="8"/>
          <w:sz w:val="18"/>
          <w:szCs w:val="18"/>
          <w:lang w:val="en-US" w:eastAsia="zh-CN"/>
        </w:rPr>
        <w:t>3.地址：西安市雁塔区唐延南路逸翠尚府公馆北区1栋7单元</w:t>
      </w:r>
      <w:r>
        <w:rPr>
          <w:rFonts w:hint="eastAsia" w:ascii="微软雅黑" w:hAnsi="微软雅黑"/>
          <w:spacing w:val="8"/>
          <w:sz w:val="20"/>
          <w:szCs w:val="20"/>
        </w:rPr>
        <w:t xml:space="preserve"> </w:t>
      </w:r>
      <w:r>
        <w:rPr>
          <w:rFonts w:hint="eastAsia"/>
          <w:i/>
          <w:spacing w:val="8"/>
          <w:sz w:val="20"/>
          <w:szCs w:val="20"/>
        </w:rPr>
        <w:t xml:space="preserve">  </w:t>
      </w:r>
      <w:r>
        <w:rPr>
          <w:rFonts w:hint="eastAsia"/>
          <w:b/>
          <w:spacing w:val="8"/>
          <w:w w:val="105"/>
          <w:sz w:val="28"/>
          <w:szCs w:val="28"/>
          <w:u w:val="single"/>
        </w:rPr>
        <w:t xml:space="preserve">                                                                                         </w:t>
      </w:r>
      <w:r>
        <w:rPr>
          <w:rFonts w:hint="eastAsia"/>
          <w:b/>
          <w:spacing w:val="8"/>
          <w:w w:val="105"/>
          <w:sz w:val="28"/>
          <w:szCs w:val="28"/>
        </w:rPr>
        <w:t xml:space="preserve">                                         </w:t>
      </w:r>
    </w:p>
    <w:sectPr>
      <w:footerReference r:id="rId3" w:type="default"/>
      <w:pgSz w:w="11906" w:h="16838"/>
      <w:pgMar w:top="851" w:right="1701" w:bottom="130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95"/>
      </w:tabs>
      <w:spacing w:line="300" w:lineRule="exact"/>
      <w:rPr>
        <w:i/>
        <w:spacing w:val="8"/>
        <w:sz w:val="15"/>
        <w:szCs w:val="15"/>
      </w:rPr>
    </w:pPr>
    <w:r>
      <w:rPr>
        <w:rFonts w:hint="eastAsia"/>
        <w:i/>
        <w:spacing w:val="8"/>
        <w:sz w:val="15"/>
        <w:szCs w:val="15"/>
      </w:rPr>
      <w:t xml:space="preserve">                                     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1BDE"/>
    <w:multiLevelType w:val="multilevel"/>
    <w:tmpl w:val="73FA1BD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1BDC"/>
    <w:rsid w:val="0003223A"/>
    <w:rsid w:val="000D271F"/>
    <w:rsid w:val="00100D69"/>
    <w:rsid w:val="0012176E"/>
    <w:rsid w:val="001A6D67"/>
    <w:rsid w:val="001B1C91"/>
    <w:rsid w:val="001C2C0D"/>
    <w:rsid w:val="001F7CCC"/>
    <w:rsid w:val="00317D84"/>
    <w:rsid w:val="00323B43"/>
    <w:rsid w:val="00365CB6"/>
    <w:rsid w:val="00377F25"/>
    <w:rsid w:val="00386441"/>
    <w:rsid w:val="003943A2"/>
    <w:rsid w:val="003D37D8"/>
    <w:rsid w:val="004226DE"/>
    <w:rsid w:val="00426133"/>
    <w:rsid w:val="004358AB"/>
    <w:rsid w:val="004B4E2F"/>
    <w:rsid w:val="004E481D"/>
    <w:rsid w:val="00576000"/>
    <w:rsid w:val="005916D1"/>
    <w:rsid w:val="005A3ECB"/>
    <w:rsid w:val="005B2417"/>
    <w:rsid w:val="005B24AC"/>
    <w:rsid w:val="005E20EF"/>
    <w:rsid w:val="00665ADA"/>
    <w:rsid w:val="00674F86"/>
    <w:rsid w:val="006A0CCE"/>
    <w:rsid w:val="006C6308"/>
    <w:rsid w:val="006E517A"/>
    <w:rsid w:val="006F28DF"/>
    <w:rsid w:val="00712709"/>
    <w:rsid w:val="0075382D"/>
    <w:rsid w:val="0077095B"/>
    <w:rsid w:val="007B751C"/>
    <w:rsid w:val="0080618A"/>
    <w:rsid w:val="0084003F"/>
    <w:rsid w:val="00841313"/>
    <w:rsid w:val="00846F1F"/>
    <w:rsid w:val="008542CA"/>
    <w:rsid w:val="00873750"/>
    <w:rsid w:val="008B7726"/>
    <w:rsid w:val="00905A25"/>
    <w:rsid w:val="00920F00"/>
    <w:rsid w:val="00950B10"/>
    <w:rsid w:val="00977560"/>
    <w:rsid w:val="009A3909"/>
    <w:rsid w:val="009C427D"/>
    <w:rsid w:val="009D3EC1"/>
    <w:rsid w:val="009E1C92"/>
    <w:rsid w:val="009F0A6B"/>
    <w:rsid w:val="009F77AE"/>
    <w:rsid w:val="00A058EF"/>
    <w:rsid w:val="00AA30D4"/>
    <w:rsid w:val="00B0093F"/>
    <w:rsid w:val="00B42E45"/>
    <w:rsid w:val="00B47B49"/>
    <w:rsid w:val="00B51816"/>
    <w:rsid w:val="00B56069"/>
    <w:rsid w:val="00B72681"/>
    <w:rsid w:val="00B82AA1"/>
    <w:rsid w:val="00C043E1"/>
    <w:rsid w:val="00C63356"/>
    <w:rsid w:val="00CB1CAF"/>
    <w:rsid w:val="00CD4C6D"/>
    <w:rsid w:val="00CE4963"/>
    <w:rsid w:val="00CE5229"/>
    <w:rsid w:val="00D31D50"/>
    <w:rsid w:val="00D35CDA"/>
    <w:rsid w:val="00D4256B"/>
    <w:rsid w:val="00D83FC7"/>
    <w:rsid w:val="00DC0EB0"/>
    <w:rsid w:val="00DC689E"/>
    <w:rsid w:val="00E07977"/>
    <w:rsid w:val="00E129AD"/>
    <w:rsid w:val="00E2060F"/>
    <w:rsid w:val="00E5626A"/>
    <w:rsid w:val="00E75B84"/>
    <w:rsid w:val="00EF423C"/>
    <w:rsid w:val="00F0035E"/>
    <w:rsid w:val="00F023DC"/>
    <w:rsid w:val="00F25528"/>
    <w:rsid w:val="00F343A5"/>
    <w:rsid w:val="00F46E3B"/>
    <w:rsid w:val="00F63A8B"/>
    <w:rsid w:val="00F63B06"/>
    <w:rsid w:val="00F86AC3"/>
    <w:rsid w:val="00FC4FBC"/>
    <w:rsid w:val="00FE26B9"/>
    <w:rsid w:val="02EA4308"/>
    <w:rsid w:val="072004A2"/>
    <w:rsid w:val="078B6D83"/>
    <w:rsid w:val="091D1C33"/>
    <w:rsid w:val="0C834E39"/>
    <w:rsid w:val="0DD449BE"/>
    <w:rsid w:val="0F4C6BE2"/>
    <w:rsid w:val="12282ABA"/>
    <w:rsid w:val="138E5C5A"/>
    <w:rsid w:val="14010FE0"/>
    <w:rsid w:val="15A412C1"/>
    <w:rsid w:val="15FB4AEF"/>
    <w:rsid w:val="17216248"/>
    <w:rsid w:val="1B6B438F"/>
    <w:rsid w:val="1B906006"/>
    <w:rsid w:val="1E3935A4"/>
    <w:rsid w:val="1F425605"/>
    <w:rsid w:val="21E24C0B"/>
    <w:rsid w:val="24BE78D7"/>
    <w:rsid w:val="25EE2915"/>
    <w:rsid w:val="2767701B"/>
    <w:rsid w:val="2A270D36"/>
    <w:rsid w:val="2BD135DD"/>
    <w:rsid w:val="2CF73BBB"/>
    <w:rsid w:val="2DF8448B"/>
    <w:rsid w:val="2EA14623"/>
    <w:rsid w:val="33033990"/>
    <w:rsid w:val="38EF2E46"/>
    <w:rsid w:val="395648A0"/>
    <w:rsid w:val="39EA5619"/>
    <w:rsid w:val="3A4E5071"/>
    <w:rsid w:val="3B697E6C"/>
    <w:rsid w:val="3EF7521B"/>
    <w:rsid w:val="40EC1911"/>
    <w:rsid w:val="40EC454D"/>
    <w:rsid w:val="433C7920"/>
    <w:rsid w:val="439026BB"/>
    <w:rsid w:val="47F1146D"/>
    <w:rsid w:val="4E7F2D77"/>
    <w:rsid w:val="4F227008"/>
    <w:rsid w:val="4FB53F80"/>
    <w:rsid w:val="50144946"/>
    <w:rsid w:val="50982D84"/>
    <w:rsid w:val="51702E04"/>
    <w:rsid w:val="56316001"/>
    <w:rsid w:val="5C091090"/>
    <w:rsid w:val="60155295"/>
    <w:rsid w:val="62631B5E"/>
    <w:rsid w:val="635E2944"/>
    <w:rsid w:val="644737EA"/>
    <w:rsid w:val="65ED1D87"/>
    <w:rsid w:val="67272153"/>
    <w:rsid w:val="68773DB6"/>
    <w:rsid w:val="69AD4ACC"/>
    <w:rsid w:val="6DA32B8E"/>
    <w:rsid w:val="707D4D51"/>
    <w:rsid w:val="70807DEE"/>
    <w:rsid w:val="74002763"/>
    <w:rsid w:val="74FB70FA"/>
    <w:rsid w:val="75E56E66"/>
    <w:rsid w:val="7BB62500"/>
    <w:rsid w:val="7BCD4B2F"/>
    <w:rsid w:val="7C0F2441"/>
    <w:rsid w:val="7E054178"/>
    <w:rsid w:val="7F6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3B2E1-157B-4745-870E-2356AFC1B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911</Characters>
  <Lines>7</Lines>
  <Paragraphs>2</Paragraphs>
  <TotalTime>16</TotalTime>
  <ScaleCrop>false</ScaleCrop>
  <LinksUpToDate>false</LinksUpToDate>
  <CharactersWithSpaces>1068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2017-04-17T08:04:00Z</dcterms:created>
  <dc:creator>Administrator</dc:creator>
  <cp:lastModifiedBy>Alice Nahely</cp:lastModifiedBy>
  <cp:lastPrinted>2018-05-08T02:14:00Z</cp:lastPrinted>
  <dcterms:modified xsi:type="dcterms:W3CDTF">2018-08-30T03:15:42Z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