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BF36F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“针推康复治痛技术”微专业招生简章</w:t>
      </w:r>
    </w:p>
    <w:p w14:paraId="44C2E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一、微专业简介</w:t>
      </w:r>
    </w:p>
    <w:p w14:paraId="57678F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疼痛为常见病、多发病，医学研究热点。全球慢性疼痛患病率约为8%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48%，平均约为22%；中国则超过30%，45岁以上人群患病率在40%以上，超过3亿人，且每年以2000万的速度增长，已成为继心脑血管疾病、肿瘤之后的第三大健康问题，始终是医学研究的热点，相关医学专业人才需求旺盛。因此，我们设立针推康复治痛技术微专业，既是积极应对时代、学习者需求，也是我校应对数智时代挑战、高校人才培养模式的最新探索。</w:t>
      </w:r>
    </w:p>
    <w:p w14:paraId="7D1C70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本专业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由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针推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学院牵头，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联合基础医学院实施，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一个专注于临床疼痛的诊疗，融合了针灸学、推拿学、康复医学等多个传统与现代学科的跨学科新型实用性微专业，致力于培养学生掌握疼痛诊疗的中西医基本理论、基本知识及基本技能，具备扎实的针灸推拿康复专业知识和实践技能，具有在各级医院及其他机构从事以针灸、推拿、康复为特色的疼痛诊疗岗位胜任力，成为跨专业、应用型、创新性、复合型专业人才。</w:t>
      </w:r>
    </w:p>
    <w:p w14:paraId="0B4D20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专业课程设置紧紧围绕临床常见病、针灸推拿优势病种——疼痛，共有7门课程。《疼痛医学基础》为疼痛现代医学相关基础内容，包括解剖、神经生理及病理机制等；《针灸学基础》《推拿学基础》为针灸推拿相关基础知识、基本技能。《疼痛针灸治疗技术》《疼痛推拿治疗技术》《疼痛康复治疗技术》是疼痛临床诊疗核心内容，着重于实用性。《疼痛现代治疗新技术》为拓展内容，紧跟临床新进展，拓展学生视野，培养其创新精神。</w:t>
      </w:r>
    </w:p>
    <w:p w14:paraId="7555E5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二、培养目标</w:t>
      </w:r>
    </w:p>
    <w:p w14:paraId="0BF612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专业目标是为学生开拓视野、培养跨学科思维、提升社会竞争力提供支撑；培养学生掌握疼痛诊疗的针灸、推拿、康复的基本理论、基本知识及基本技能，具有较强的临床独立工作能力。教学内容体现了中西医融合，旨在培养学生新医科创新思维，契合了临床、社会和学生跨学科综合能力提高的发展需要。具体目标如下：</w:t>
      </w:r>
    </w:p>
    <w:p w14:paraId="7B7BBB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1.知识要求  坚持“三基”和“五性”原则，要求学生掌握疼痛基础知识；针灸、推拿、康复技术的基本知识和操作技能；突出针灸推拿学思维，联系现代康复学发展，掌握疼痛的诊疗方法。</w:t>
      </w:r>
    </w:p>
    <w:p w14:paraId="5A4A7D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2.能力要求  要求学生具备良好的针灸推拿康复临床基本素养和职业素质，具备运用本专业知识与能力认识问题、分析问题和解决问题的临床实际能力；引导学生积极思考、提高创新实践能力；助力学生成为具有自主学习和终身学习能力的跨学科、应用型、复合型人才。</w:t>
      </w:r>
    </w:p>
    <w:p w14:paraId="5699E2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3.素质要求 激发学生热爱本专业，具备良好的职业素养、创新创业意识和社会服务能力，具有献身中医药健康事业的历史使命感和责任感。</w:t>
      </w:r>
    </w:p>
    <w:p w14:paraId="31C6C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三、招生对象及要求</w:t>
      </w:r>
    </w:p>
    <w:p w14:paraId="551CF3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C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1.招生对象为我校二年级以上医学相关专业全日制在校本科生（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报名人数大于20人方可开班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）。</w:t>
      </w:r>
    </w:p>
    <w:p w14:paraId="249CF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2.先修课程要求：中医基础理论、正常人体解剖学。</w:t>
      </w:r>
    </w:p>
    <w:p w14:paraId="669181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3.学生完成微专业全部课程学习，并考核合格后，获得陕西中医药大学《微专业结业证书》。</w:t>
      </w:r>
    </w:p>
    <w:p w14:paraId="06514A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四、课程设置</w:t>
      </w:r>
    </w:p>
    <w:p w14:paraId="3F3272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陕西中医药大学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针推康复治痛技术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”微专业</w:t>
      </w:r>
    </w:p>
    <w:p w14:paraId="01B223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课程设置及学时分配表</w:t>
      </w:r>
    </w:p>
    <w:tbl>
      <w:tblPr>
        <w:tblStyle w:val="4"/>
        <w:tblW w:w="592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6"/>
        <w:gridCol w:w="370"/>
        <w:gridCol w:w="490"/>
        <w:gridCol w:w="700"/>
        <w:gridCol w:w="530"/>
        <w:gridCol w:w="580"/>
        <w:gridCol w:w="630"/>
        <w:gridCol w:w="980"/>
        <w:gridCol w:w="690"/>
        <w:gridCol w:w="570"/>
        <w:gridCol w:w="950"/>
        <w:gridCol w:w="1136"/>
      </w:tblGrid>
      <w:tr w14:paraId="0690E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exact"/>
          <w:jc w:val="center"/>
        </w:trPr>
        <w:tc>
          <w:tcPr>
            <w:tcW w:w="1221" w:type="pct"/>
            <w:vMerge w:val="restart"/>
            <w:vAlign w:val="center"/>
          </w:tcPr>
          <w:p w14:paraId="6655C06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课程名称</w:t>
            </w:r>
          </w:p>
        </w:tc>
        <w:tc>
          <w:tcPr>
            <w:tcW w:w="183" w:type="pct"/>
            <w:vMerge w:val="restart"/>
            <w:vAlign w:val="center"/>
          </w:tcPr>
          <w:p w14:paraId="4428A20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学分</w:t>
            </w:r>
          </w:p>
        </w:tc>
        <w:tc>
          <w:tcPr>
            <w:tcW w:w="242" w:type="pct"/>
            <w:vMerge w:val="restart"/>
            <w:vAlign w:val="center"/>
          </w:tcPr>
          <w:p w14:paraId="1466CE0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学时</w:t>
            </w:r>
          </w:p>
        </w:tc>
        <w:tc>
          <w:tcPr>
            <w:tcW w:w="1208" w:type="pct"/>
            <w:gridSpan w:val="4"/>
            <w:vAlign w:val="center"/>
          </w:tcPr>
          <w:p w14:paraId="445FB58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学时分配</w:t>
            </w:r>
          </w:p>
        </w:tc>
        <w:tc>
          <w:tcPr>
            <w:tcW w:w="485" w:type="pct"/>
            <w:vMerge w:val="restart"/>
            <w:vAlign w:val="center"/>
          </w:tcPr>
          <w:p w14:paraId="68AF7B5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开课</w:t>
            </w:r>
          </w:p>
          <w:p w14:paraId="5EFDB09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学期</w:t>
            </w:r>
          </w:p>
        </w:tc>
        <w:tc>
          <w:tcPr>
            <w:tcW w:w="341" w:type="pct"/>
            <w:vMerge w:val="restart"/>
            <w:vAlign w:val="center"/>
          </w:tcPr>
          <w:p w14:paraId="799FC4E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考核</w:t>
            </w:r>
          </w:p>
          <w:p w14:paraId="7EDAAD5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方式</w:t>
            </w:r>
          </w:p>
        </w:tc>
        <w:tc>
          <w:tcPr>
            <w:tcW w:w="282" w:type="pct"/>
            <w:vMerge w:val="restart"/>
            <w:vAlign w:val="center"/>
          </w:tcPr>
          <w:p w14:paraId="254988A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先修</w:t>
            </w:r>
          </w:p>
          <w:p w14:paraId="6BBD3C2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课程</w:t>
            </w:r>
          </w:p>
        </w:tc>
        <w:tc>
          <w:tcPr>
            <w:tcW w:w="470" w:type="pct"/>
            <w:vMerge w:val="restart"/>
            <w:vAlign w:val="center"/>
          </w:tcPr>
          <w:p w14:paraId="2D7820C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授课</w:t>
            </w:r>
          </w:p>
          <w:p w14:paraId="138C577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教师</w:t>
            </w:r>
          </w:p>
        </w:tc>
        <w:tc>
          <w:tcPr>
            <w:tcW w:w="562" w:type="pct"/>
            <w:vMerge w:val="restart"/>
            <w:vAlign w:val="center"/>
          </w:tcPr>
          <w:p w14:paraId="1E3F9C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开课单位</w:t>
            </w:r>
          </w:p>
        </w:tc>
      </w:tr>
      <w:tr w14:paraId="383B2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exact"/>
          <w:jc w:val="center"/>
        </w:trPr>
        <w:tc>
          <w:tcPr>
            <w:tcW w:w="1221" w:type="pct"/>
            <w:vMerge w:val="continue"/>
            <w:vAlign w:val="center"/>
          </w:tcPr>
          <w:p w14:paraId="0B9B1DC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183" w:type="pct"/>
            <w:vMerge w:val="continue"/>
            <w:vAlign w:val="center"/>
          </w:tcPr>
          <w:p w14:paraId="22B1D0D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242" w:type="pct"/>
            <w:vMerge w:val="continue"/>
            <w:vAlign w:val="center"/>
          </w:tcPr>
          <w:p w14:paraId="396335A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609" w:type="pct"/>
            <w:gridSpan w:val="2"/>
            <w:vAlign w:val="center"/>
          </w:tcPr>
          <w:p w14:paraId="5FEF41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理论学时</w:t>
            </w:r>
          </w:p>
        </w:tc>
        <w:tc>
          <w:tcPr>
            <w:tcW w:w="599" w:type="pct"/>
            <w:gridSpan w:val="2"/>
            <w:vAlign w:val="center"/>
          </w:tcPr>
          <w:p w14:paraId="7F8D8C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实践学时</w:t>
            </w:r>
          </w:p>
        </w:tc>
        <w:tc>
          <w:tcPr>
            <w:tcW w:w="485" w:type="pct"/>
            <w:vMerge w:val="continue"/>
            <w:vAlign w:val="center"/>
          </w:tcPr>
          <w:p w14:paraId="00588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341" w:type="pct"/>
            <w:vMerge w:val="continue"/>
            <w:vAlign w:val="center"/>
          </w:tcPr>
          <w:p w14:paraId="73A7B86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282" w:type="pct"/>
            <w:vMerge w:val="continue"/>
            <w:vAlign w:val="center"/>
          </w:tcPr>
          <w:p w14:paraId="4C18B6C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470" w:type="pct"/>
            <w:vMerge w:val="continue"/>
            <w:vAlign w:val="center"/>
          </w:tcPr>
          <w:p w14:paraId="076A30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562" w:type="pct"/>
            <w:vMerge w:val="continue"/>
            <w:vAlign w:val="center"/>
          </w:tcPr>
          <w:p w14:paraId="070B902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</w:tr>
      <w:tr w14:paraId="441C5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7" w:hRule="exact"/>
          <w:jc w:val="center"/>
        </w:trPr>
        <w:tc>
          <w:tcPr>
            <w:tcW w:w="1221" w:type="pct"/>
            <w:vMerge w:val="continue"/>
            <w:vAlign w:val="center"/>
          </w:tcPr>
          <w:p w14:paraId="5F3FB25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183" w:type="pct"/>
            <w:vMerge w:val="continue"/>
            <w:vAlign w:val="center"/>
          </w:tcPr>
          <w:p w14:paraId="739DBE7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242" w:type="pct"/>
            <w:vMerge w:val="continue"/>
            <w:vAlign w:val="center"/>
          </w:tcPr>
          <w:p w14:paraId="1210D84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346" w:type="pct"/>
            <w:vAlign w:val="center"/>
          </w:tcPr>
          <w:p w14:paraId="6B7B4B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线下</w:t>
            </w:r>
          </w:p>
        </w:tc>
        <w:tc>
          <w:tcPr>
            <w:tcW w:w="262" w:type="pct"/>
            <w:vAlign w:val="center"/>
          </w:tcPr>
          <w:p w14:paraId="42B5A3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线上</w:t>
            </w:r>
          </w:p>
        </w:tc>
        <w:tc>
          <w:tcPr>
            <w:tcW w:w="287" w:type="pct"/>
            <w:vAlign w:val="center"/>
          </w:tcPr>
          <w:p w14:paraId="5D77C4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线下</w:t>
            </w:r>
          </w:p>
        </w:tc>
        <w:tc>
          <w:tcPr>
            <w:tcW w:w="312" w:type="pct"/>
            <w:vAlign w:val="center"/>
          </w:tcPr>
          <w:p w14:paraId="790EC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线</w:t>
            </w:r>
          </w:p>
          <w:p w14:paraId="03AEC7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上</w:t>
            </w:r>
          </w:p>
        </w:tc>
        <w:tc>
          <w:tcPr>
            <w:tcW w:w="485" w:type="pct"/>
            <w:vMerge w:val="continue"/>
            <w:vAlign w:val="center"/>
          </w:tcPr>
          <w:p w14:paraId="255326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341" w:type="pct"/>
            <w:vMerge w:val="continue"/>
            <w:vAlign w:val="center"/>
          </w:tcPr>
          <w:p w14:paraId="5E0A62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</w:p>
        </w:tc>
        <w:tc>
          <w:tcPr>
            <w:tcW w:w="282" w:type="pct"/>
            <w:vMerge w:val="continue"/>
            <w:vAlign w:val="center"/>
          </w:tcPr>
          <w:p w14:paraId="16BAB02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470" w:type="pct"/>
            <w:vMerge w:val="continue"/>
            <w:vAlign w:val="center"/>
          </w:tcPr>
          <w:p w14:paraId="438470F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562" w:type="pct"/>
            <w:vMerge w:val="continue"/>
            <w:vAlign w:val="center"/>
          </w:tcPr>
          <w:p w14:paraId="5004BF25"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</w:p>
        </w:tc>
      </w:tr>
      <w:tr w14:paraId="28472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exact"/>
          <w:jc w:val="center"/>
        </w:trPr>
        <w:tc>
          <w:tcPr>
            <w:tcW w:w="1221" w:type="pct"/>
            <w:vAlign w:val="center"/>
          </w:tcPr>
          <w:p w14:paraId="5821558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both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FF"/>
                <w:kern w:val="0"/>
                <w:sz w:val="21"/>
                <w:szCs w:val="21"/>
                <w:u w:val="none"/>
                <w:lang w:val="en-US" w:eastAsia="zh-CN"/>
              </w:rPr>
              <w:t>《疼痛医学基础》</w:t>
            </w:r>
          </w:p>
        </w:tc>
        <w:tc>
          <w:tcPr>
            <w:tcW w:w="183" w:type="pct"/>
            <w:vAlign w:val="center"/>
          </w:tcPr>
          <w:p w14:paraId="53DE697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42" w:type="pct"/>
            <w:vAlign w:val="center"/>
          </w:tcPr>
          <w:p w14:paraId="045CE76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346" w:type="pct"/>
            <w:vAlign w:val="center"/>
          </w:tcPr>
          <w:p w14:paraId="5BFDBD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62" w:type="pct"/>
            <w:vAlign w:val="center"/>
          </w:tcPr>
          <w:p w14:paraId="612BA2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287" w:type="pct"/>
            <w:vAlign w:val="center"/>
          </w:tcPr>
          <w:p w14:paraId="4AD152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12" w:type="pct"/>
            <w:vAlign w:val="center"/>
          </w:tcPr>
          <w:p w14:paraId="43A3FA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485" w:type="pct"/>
            <w:vAlign w:val="center"/>
          </w:tcPr>
          <w:p w14:paraId="09153637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1"/>
                <w:szCs w:val="21"/>
                <w:lang w:val="en-US" w:eastAsia="zh-CN"/>
              </w:rPr>
              <w:t>秋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1"/>
                <w:szCs w:val="21"/>
              </w:rPr>
              <w:t>季</w:t>
            </w:r>
          </w:p>
        </w:tc>
        <w:tc>
          <w:tcPr>
            <w:tcW w:w="341" w:type="pct"/>
            <w:vAlign w:val="center"/>
          </w:tcPr>
          <w:p w14:paraId="52950C8C">
            <w:pPr>
              <w:jc w:val="center"/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  <w:t>考试</w:t>
            </w:r>
          </w:p>
        </w:tc>
        <w:tc>
          <w:tcPr>
            <w:tcW w:w="282" w:type="pct"/>
            <w:vAlign w:val="center"/>
          </w:tcPr>
          <w:p w14:paraId="2D4CB3C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</w:p>
        </w:tc>
        <w:tc>
          <w:tcPr>
            <w:tcW w:w="470" w:type="pct"/>
            <w:vAlign w:val="center"/>
          </w:tcPr>
          <w:p w14:paraId="1C4F098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1"/>
                <w:szCs w:val="21"/>
              </w:rPr>
              <w:t>马莉</w:t>
            </w:r>
          </w:p>
        </w:tc>
        <w:tc>
          <w:tcPr>
            <w:tcW w:w="562" w:type="pct"/>
          </w:tcPr>
          <w:p w14:paraId="47CF19A1"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  <w:t>基础医</w:t>
            </w:r>
          </w:p>
          <w:p w14:paraId="51AC264E"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  <w:t>学院</w:t>
            </w:r>
          </w:p>
        </w:tc>
      </w:tr>
      <w:tr w14:paraId="12FFD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exact"/>
          <w:jc w:val="center"/>
        </w:trPr>
        <w:tc>
          <w:tcPr>
            <w:tcW w:w="1221" w:type="pct"/>
            <w:vAlign w:val="center"/>
          </w:tcPr>
          <w:p w14:paraId="6883C5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FF"/>
                <w:kern w:val="0"/>
                <w:sz w:val="21"/>
                <w:szCs w:val="21"/>
                <w:u w:val="none"/>
                <w:lang w:val="en-US" w:eastAsia="zh-CN"/>
              </w:rPr>
              <w:t>《针灸学基础》</w:t>
            </w:r>
          </w:p>
        </w:tc>
        <w:tc>
          <w:tcPr>
            <w:tcW w:w="183" w:type="pct"/>
            <w:vAlign w:val="center"/>
          </w:tcPr>
          <w:p w14:paraId="4D4C0BC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42" w:type="pct"/>
            <w:vAlign w:val="center"/>
          </w:tcPr>
          <w:p w14:paraId="5915F01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346" w:type="pct"/>
            <w:vAlign w:val="center"/>
          </w:tcPr>
          <w:p w14:paraId="2B6243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62" w:type="pct"/>
            <w:vAlign w:val="center"/>
          </w:tcPr>
          <w:p w14:paraId="10FF55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87" w:type="pct"/>
            <w:vAlign w:val="center"/>
          </w:tcPr>
          <w:p w14:paraId="536C8B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312" w:type="pct"/>
            <w:vAlign w:val="center"/>
          </w:tcPr>
          <w:p w14:paraId="16227A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485" w:type="pct"/>
            <w:vAlign w:val="center"/>
          </w:tcPr>
          <w:p w14:paraId="50430E81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1"/>
                <w:szCs w:val="21"/>
                <w:lang w:val="en-US" w:eastAsia="zh-CN"/>
              </w:rPr>
              <w:t>秋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1"/>
                <w:szCs w:val="21"/>
              </w:rPr>
              <w:t>季</w:t>
            </w:r>
          </w:p>
        </w:tc>
        <w:tc>
          <w:tcPr>
            <w:tcW w:w="341" w:type="pct"/>
            <w:vAlign w:val="center"/>
          </w:tcPr>
          <w:p w14:paraId="31E0F8F5">
            <w:pPr>
              <w:jc w:val="center"/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  <w:t>考查</w:t>
            </w:r>
          </w:p>
        </w:tc>
        <w:tc>
          <w:tcPr>
            <w:tcW w:w="282" w:type="pct"/>
            <w:vAlign w:val="center"/>
          </w:tcPr>
          <w:p w14:paraId="7D92DC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</w:p>
        </w:tc>
        <w:tc>
          <w:tcPr>
            <w:tcW w:w="470" w:type="pct"/>
            <w:vAlign w:val="center"/>
          </w:tcPr>
          <w:p w14:paraId="54FC57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/>
                <w:color w:val="0000FF"/>
              </w:rPr>
              <w:t>张豪斌</w:t>
            </w:r>
          </w:p>
        </w:tc>
        <w:tc>
          <w:tcPr>
            <w:tcW w:w="562" w:type="pct"/>
          </w:tcPr>
          <w:p w14:paraId="0C9DACB4"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  <w:t>针推学院</w:t>
            </w:r>
          </w:p>
        </w:tc>
      </w:tr>
      <w:tr w14:paraId="08AB0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exact"/>
          <w:jc w:val="center"/>
        </w:trPr>
        <w:tc>
          <w:tcPr>
            <w:tcW w:w="1221" w:type="pct"/>
            <w:vAlign w:val="center"/>
          </w:tcPr>
          <w:p w14:paraId="7F60B81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FF"/>
                <w:kern w:val="0"/>
                <w:sz w:val="21"/>
                <w:szCs w:val="21"/>
                <w:u w:val="none"/>
                <w:lang w:val="en-US" w:eastAsia="zh-CN"/>
              </w:rPr>
              <w:t>《推拿学基础》</w:t>
            </w:r>
          </w:p>
        </w:tc>
        <w:tc>
          <w:tcPr>
            <w:tcW w:w="183" w:type="pct"/>
            <w:vAlign w:val="center"/>
          </w:tcPr>
          <w:p w14:paraId="0966F5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42" w:type="pct"/>
            <w:vAlign w:val="center"/>
          </w:tcPr>
          <w:p w14:paraId="46F010D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346" w:type="pct"/>
            <w:vAlign w:val="center"/>
          </w:tcPr>
          <w:p w14:paraId="1767E1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62" w:type="pct"/>
            <w:vAlign w:val="center"/>
          </w:tcPr>
          <w:p w14:paraId="17AE07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87" w:type="pct"/>
            <w:vAlign w:val="center"/>
          </w:tcPr>
          <w:p w14:paraId="4F4334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312" w:type="pct"/>
            <w:vAlign w:val="center"/>
          </w:tcPr>
          <w:p w14:paraId="0C5F22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485" w:type="pct"/>
            <w:vAlign w:val="center"/>
          </w:tcPr>
          <w:p w14:paraId="0B5E204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1"/>
                <w:szCs w:val="21"/>
                <w:lang w:val="en-US" w:eastAsia="zh-CN"/>
              </w:rPr>
              <w:t>秋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1"/>
                <w:szCs w:val="21"/>
              </w:rPr>
              <w:t>季</w:t>
            </w:r>
          </w:p>
        </w:tc>
        <w:tc>
          <w:tcPr>
            <w:tcW w:w="341" w:type="pct"/>
            <w:vAlign w:val="center"/>
          </w:tcPr>
          <w:p w14:paraId="44A009C1">
            <w:pPr>
              <w:jc w:val="center"/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  <w:t>考查</w:t>
            </w:r>
          </w:p>
        </w:tc>
        <w:tc>
          <w:tcPr>
            <w:tcW w:w="282" w:type="pct"/>
            <w:vAlign w:val="center"/>
          </w:tcPr>
          <w:p w14:paraId="615A36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14:paraId="463C37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  <w:t>陈军</w:t>
            </w:r>
          </w:p>
        </w:tc>
        <w:tc>
          <w:tcPr>
            <w:tcW w:w="562" w:type="pct"/>
          </w:tcPr>
          <w:p w14:paraId="074FCA7A"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  <w:t>针推学院</w:t>
            </w:r>
          </w:p>
        </w:tc>
      </w:tr>
      <w:tr w14:paraId="4B7E6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exact"/>
          <w:jc w:val="center"/>
        </w:trPr>
        <w:tc>
          <w:tcPr>
            <w:tcW w:w="1221" w:type="pct"/>
            <w:vAlign w:val="center"/>
          </w:tcPr>
          <w:p w14:paraId="5062877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1"/>
                <w:szCs w:val="21"/>
              </w:rPr>
            </w:pPr>
            <w:bookmarkStart w:id="0" w:name="_GoBack" w:colFirst="7" w:colLast="7"/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《疼痛针灸治疗技术》</w:t>
            </w:r>
          </w:p>
        </w:tc>
        <w:tc>
          <w:tcPr>
            <w:tcW w:w="183" w:type="pct"/>
            <w:vAlign w:val="center"/>
          </w:tcPr>
          <w:p w14:paraId="3B979DA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42" w:type="pct"/>
            <w:vAlign w:val="center"/>
          </w:tcPr>
          <w:p w14:paraId="2B85671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346" w:type="pct"/>
            <w:vAlign w:val="center"/>
          </w:tcPr>
          <w:p w14:paraId="58A127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62" w:type="pct"/>
            <w:vAlign w:val="center"/>
          </w:tcPr>
          <w:p w14:paraId="7081B6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287" w:type="pct"/>
            <w:vAlign w:val="center"/>
          </w:tcPr>
          <w:p w14:paraId="06137E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12" w:type="pct"/>
            <w:vAlign w:val="center"/>
          </w:tcPr>
          <w:p w14:paraId="24CFD7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485" w:type="pct"/>
            <w:vAlign w:val="center"/>
          </w:tcPr>
          <w:p w14:paraId="530C2741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1"/>
                <w:szCs w:val="21"/>
                <w:lang w:val="en-US" w:eastAsia="zh-CN"/>
              </w:rPr>
              <w:t>春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1"/>
                <w:szCs w:val="21"/>
              </w:rPr>
              <w:t>季</w:t>
            </w:r>
          </w:p>
        </w:tc>
        <w:tc>
          <w:tcPr>
            <w:tcW w:w="341" w:type="pct"/>
            <w:vAlign w:val="center"/>
          </w:tcPr>
          <w:p w14:paraId="50765DD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</w:rPr>
              <w:t>考查</w:t>
            </w:r>
          </w:p>
        </w:tc>
        <w:tc>
          <w:tcPr>
            <w:tcW w:w="282" w:type="pct"/>
            <w:vAlign w:val="center"/>
          </w:tcPr>
          <w:p w14:paraId="3EC02C4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14:paraId="0E35A4B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杜旭</w:t>
            </w:r>
          </w:p>
        </w:tc>
        <w:tc>
          <w:tcPr>
            <w:tcW w:w="562" w:type="pct"/>
          </w:tcPr>
          <w:p w14:paraId="7B42ED59"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针推学院</w:t>
            </w:r>
          </w:p>
        </w:tc>
      </w:tr>
      <w:tr w14:paraId="7FDE8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exact"/>
          <w:jc w:val="center"/>
        </w:trPr>
        <w:tc>
          <w:tcPr>
            <w:tcW w:w="1221" w:type="pct"/>
            <w:vAlign w:val="center"/>
          </w:tcPr>
          <w:p w14:paraId="1A5E91C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《疼痛推拿治疗技术》</w:t>
            </w:r>
          </w:p>
        </w:tc>
        <w:tc>
          <w:tcPr>
            <w:tcW w:w="183" w:type="pct"/>
            <w:vAlign w:val="center"/>
          </w:tcPr>
          <w:p w14:paraId="26656F3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2" w:type="pct"/>
            <w:vAlign w:val="center"/>
          </w:tcPr>
          <w:p w14:paraId="087EDB2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346" w:type="pct"/>
            <w:vAlign w:val="center"/>
          </w:tcPr>
          <w:p w14:paraId="0D266C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62" w:type="pct"/>
            <w:vAlign w:val="center"/>
          </w:tcPr>
          <w:p w14:paraId="62D073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87" w:type="pct"/>
            <w:vAlign w:val="center"/>
          </w:tcPr>
          <w:p w14:paraId="184D63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12" w:type="pct"/>
            <w:vAlign w:val="center"/>
          </w:tcPr>
          <w:p w14:paraId="0E2C96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485" w:type="pct"/>
            <w:vAlign w:val="center"/>
          </w:tcPr>
          <w:p w14:paraId="0F79E6F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1"/>
                <w:szCs w:val="21"/>
                <w:lang w:val="en-US" w:eastAsia="zh-CN"/>
              </w:rPr>
              <w:t>春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1"/>
                <w:szCs w:val="21"/>
              </w:rPr>
              <w:t>季</w:t>
            </w:r>
          </w:p>
        </w:tc>
        <w:tc>
          <w:tcPr>
            <w:tcW w:w="341" w:type="pct"/>
            <w:vAlign w:val="center"/>
          </w:tcPr>
          <w:p w14:paraId="618AEB0D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</w:rPr>
              <w:t>考查</w:t>
            </w:r>
          </w:p>
        </w:tc>
        <w:tc>
          <w:tcPr>
            <w:tcW w:w="282" w:type="pct"/>
            <w:vAlign w:val="center"/>
          </w:tcPr>
          <w:p w14:paraId="114CA18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14:paraId="52003A2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陈军</w:t>
            </w:r>
          </w:p>
        </w:tc>
        <w:tc>
          <w:tcPr>
            <w:tcW w:w="562" w:type="pct"/>
          </w:tcPr>
          <w:p w14:paraId="1AF9ED5B"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针推学院</w:t>
            </w:r>
          </w:p>
        </w:tc>
      </w:tr>
      <w:tr w14:paraId="1C213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exact"/>
          <w:jc w:val="center"/>
        </w:trPr>
        <w:tc>
          <w:tcPr>
            <w:tcW w:w="1221" w:type="pct"/>
            <w:vAlign w:val="center"/>
          </w:tcPr>
          <w:p w14:paraId="2795199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《疼痛康复治疗技术》</w:t>
            </w:r>
          </w:p>
        </w:tc>
        <w:tc>
          <w:tcPr>
            <w:tcW w:w="183" w:type="pct"/>
            <w:vAlign w:val="center"/>
          </w:tcPr>
          <w:p w14:paraId="159F653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42" w:type="pct"/>
            <w:vAlign w:val="center"/>
          </w:tcPr>
          <w:p w14:paraId="748663E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346" w:type="pct"/>
            <w:vAlign w:val="center"/>
          </w:tcPr>
          <w:p w14:paraId="48E2EA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62" w:type="pct"/>
            <w:vAlign w:val="center"/>
          </w:tcPr>
          <w:p w14:paraId="7C2A5B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87" w:type="pct"/>
            <w:vAlign w:val="center"/>
          </w:tcPr>
          <w:p w14:paraId="1D6610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312" w:type="pct"/>
            <w:vAlign w:val="center"/>
          </w:tcPr>
          <w:p w14:paraId="78E9D9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485" w:type="pct"/>
            <w:vAlign w:val="center"/>
          </w:tcPr>
          <w:p w14:paraId="574B0377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1"/>
                <w:szCs w:val="21"/>
                <w:lang w:val="en-US" w:eastAsia="zh-CN"/>
              </w:rPr>
              <w:t>春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1"/>
                <w:szCs w:val="21"/>
              </w:rPr>
              <w:t>季</w:t>
            </w:r>
          </w:p>
        </w:tc>
        <w:tc>
          <w:tcPr>
            <w:tcW w:w="341" w:type="pct"/>
            <w:vAlign w:val="center"/>
          </w:tcPr>
          <w:p w14:paraId="4A6016C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</w:rPr>
              <w:t>考查</w:t>
            </w:r>
          </w:p>
        </w:tc>
        <w:tc>
          <w:tcPr>
            <w:tcW w:w="282" w:type="pct"/>
            <w:vAlign w:val="center"/>
          </w:tcPr>
          <w:p w14:paraId="3872DF1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</w:pPr>
          </w:p>
        </w:tc>
        <w:tc>
          <w:tcPr>
            <w:tcW w:w="470" w:type="pct"/>
            <w:vAlign w:val="center"/>
          </w:tcPr>
          <w:p w14:paraId="2A63113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</w:rPr>
              <w:t>陆健</w:t>
            </w:r>
          </w:p>
        </w:tc>
        <w:tc>
          <w:tcPr>
            <w:tcW w:w="562" w:type="pct"/>
          </w:tcPr>
          <w:p w14:paraId="2DB1B119"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针推学院</w:t>
            </w:r>
          </w:p>
        </w:tc>
      </w:tr>
      <w:tr w14:paraId="2E0ED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exact"/>
          <w:jc w:val="center"/>
        </w:trPr>
        <w:tc>
          <w:tcPr>
            <w:tcW w:w="1221" w:type="pct"/>
            <w:vAlign w:val="center"/>
          </w:tcPr>
          <w:p w14:paraId="4610789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《疼痛现代治疗新技术》</w:t>
            </w:r>
          </w:p>
        </w:tc>
        <w:tc>
          <w:tcPr>
            <w:tcW w:w="183" w:type="pct"/>
            <w:vAlign w:val="center"/>
          </w:tcPr>
          <w:p w14:paraId="0FF7722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42" w:type="pct"/>
            <w:vAlign w:val="center"/>
          </w:tcPr>
          <w:p w14:paraId="7CB988E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346" w:type="pct"/>
            <w:vAlign w:val="center"/>
          </w:tcPr>
          <w:p w14:paraId="5B4B94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62" w:type="pct"/>
            <w:vAlign w:val="center"/>
          </w:tcPr>
          <w:p w14:paraId="6F8274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287" w:type="pct"/>
            <w:vAlign w:val="center"/>
          </w:tcPr>
          <w:p w14:paraId="76D947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12" w:type="pct"/>
            <w:vAlign w:val="center"/>
          </w:tcPr>
          <w:p w14:paraId="712D85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485" w:type="pct"/>
            <w:vAlign w:val="center"/>
          </w:tcPr>
          <w:p w14:paraId="0170531E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1"/>
                <w:szCs w:val="21"/>
                <w:lang w:val="en-US" w:eastAsia="zh-CN"/>
              </w:rPr>
              <w:t>春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1"/>
                <w:szCs w:val="21"/>
              </w:rPr>
              <w:t>季</w:t>
            </w:r>
          </w:p>
        </w:tc>
        <w:tc>
          <w:tcPr>
            <w:tcW w:w="341" w:type="pct"/>
            <w:vAlign w:val="center"/>
          </w:tcPr>
          <w:p w14:paraId="66551806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</w:rPr>
              <w:t>考查</w:t>
            </w:r>
          </w:p>
        </w:tc>
        <w:tc>
          <w:tcPr>
            <w:tcW w:w="282" w:type="pct"/>
            <w:vAlign w:val="center"/>
          </w:tcPr>
          <w:p w14:paraId="46106CC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</w:pPr>
          </w:p>
        </w:tc>
        <w:tc>
          <w:tcPr>
            <w:tcW w:w="470" w:type="pct"/>
            <w:vAlign w:val="center"/>
          </w:tcPr>
          <w:p w14:paraId="65AE405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吴涛</w:t>
            </w:r>
          </w:p>
        </w:tc>
        <w:tc>
          <w:tcPr>
            <w:tcW w:w="562" w:type="pct"/>
          </w:tcPr>
          <w:p w14:paraId="348EA8D3"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14"/>
                <w:kern w:val="21"/>
                <w:sz w:val="24"/>
                <w:szCs w:val="24"/>
                <w:lang w:val="en-US" w:eastAsia="zh-CN"/>
              </w:rPr>
              <w:t>针推学院</w:t>
            </w:r>
          </w:p>
        </w:tc>
      </w:tr>
      <w:bookmarkEnd w:id="0"/>
      <w:tr w14:paraId="4DCC5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exact"/>
          <w:jc w:val="center"/>
        </w:trPr>
        <w:tc>
          <w:tcPr>
            <w:tcW w:w="1221" w:type="pct"/>
            <w:vAlign w:val="center"/>
          </w:tcPr>
          <w:p w14:paraId="7BA117E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总学分</w:t>
            </w:r>
          </w:p>
        </w:tc>
        <w:tc>
          <w:tcPr>
            <w:tcW w:w="3778" w:type="pct"/>
            <w:gridSpan w:val="11"/>
            <w:vAlign w:val="center"/>
          </w:tcPr>
          <w:p w14:paraId="0CFB77F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13</w:t>
            </w:r>
          </w:p>
        </w:tc>
      </w:tr>
    </w:tbl>
    <w:p w14:paraId="492335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五、咨询方式</w:t>
      </w:r>
    </w:p>
    <w:p w14:paraId="03C991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1489710</wp:posOffset>
            </wp:positionH>
            <wp:positionV relativeFrom="paragraph">
              <wp:posOffset>331470</wp:posOffset>
            </wp:positionV>
            <wp:extent cx="1294130" cy="1350645"/>
            <wp:effectExtent l="0" t="0" r="1270" b="1905"/>
            <wp:wrapTopAndBottom/>
            <wp:docPr id="2" name="图片 1" descr="IMG_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/>
                  </pic:nvPicPr>
                  <pic:blipFill>
                    <a:blip r:embed="rId5"/>
                    <a:srcRect l="25100" t="41804" r="26150" b="27706"/>
                    <a:stretch>
                      <a:fillRect/>
                    </a:stretch>
                  </pic:blipFill>
                  <pic:spPr>
                    <a:xfrm>
                      <a:off x="0" y="0"/>
                      <a:ext cx="1294130" cy="1350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1.企业微信群：</w:t>
      </w:r>
    </w:p>
    <w:p w14:paraId="549B8F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2.哈略，15652591154（微信同手机号）</w:t>
      </w: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64313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1A39AD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1A39AD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260BE"/>
    <w:rsid w:val="031E1229"/>
    <w:rsid w:val="071C5217"/>
    <w:rsid w:val="0A4E53BA"/>
    <w:rsid w:val="0B930B35"/>
    <w:rsid w:val="0CFE440E"/>
    <w:rsid w:val="0E4C5207"/>
    <w:rsid w:val="13101155"/>
    <w:rsid w:val="156F18A7"/>
    <w:rsid w:val="159D0129"/>
    <w:rsid w:val="16781883"/>
    <w:rsid w:val="177E77B0"/>
    <w:rsid w:val="1876506B"/>
    <w:rsid w:val="1C485D0F"/>
    <w:rsid w:val="1C4A27F6"/>
    <w:rsid w:val="1D0D7B40"/>
    <w:rsid w:val="228B233C"/>
    <w:rsid w:val="22D05240"/>
    <w:rsid w:val="27EA458C"/>
    <w:rsid w:val="290D27BA"/>
    <w:rsid w:val="29332C51"/>
    <w:rsid w:val="2C6317F4"/>
    <w:rsid w:val="2F7D458D"/>
    <w:rsid w:val="327A39AE"/>
    <w:rsid w:val="36DF6376"/>
    <w:rsid w:val="38897469"/>
    <w:rsid w:val="3A947B69"/>
    <w:rsid w:val="3B0815E4"/>
    <w:rsid w:val="3B0B2045"/>
    <w:rsid w:val="3B27295C"/>
    <w:rsid w:val="3B980E56"/>
    <w:rsid w:val="3C1A7C15"/>
    <w:rsid w:val="3EDB5F03"/>
    <w:rsid w:val="3F1218F1"/>
    <w:rsid w:val="424831CE"/>
    <w:rsid w:val="47243E34"/>
    <w:rsid w:val="4FB2334F"/>
    <w:rsid w:val="52CD5231"/>
    <w:rsid w:val="53346859"/>
    <w:rsid w:val="53954F7A"/>
    <w:rsid w:val="5B0A62C6"/>
    <w:rsid w:val="5DF60819"/>
    <w:rsid w:val="615728C1"/>
    <w:rsid w:val="679A7B08"/>
    <w:rsid w:val="6C442A2F"/>
    <w:rsid w:val="6D406540"/>
    <w:rsid w:val="6DFE47CF"/>
    <w:rsid w:val="6E22598D"/>
    <w:rsid w:val="725F06C6"/>
    <w:rsid w:val="73DC4D25"/>
    <w:rsid w:val="784A620C"/>
    <w:rsid w:val="78B421CC"/>
    <w:rsid w:val="79592109"/>
    <w:rsid w:val="7BA6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1436</Words>
  <Characters>1507</Characters>
  <Lines>0</Lines>
  <Paragraphs>0</Paragraphs>
  <TotalTime>1</TotalTime>
  <ScaleCrop>false</ScaleCrop>
  <LinksUpToDate>false</LinksUpToDate>
  <CharactersWithSpaces>1512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2024-10-28T04:12:00Z</dcterms:created>
  <dc:creator>储</dc:creator>
  <cp:lastModifiedBy>紫苏</cp:lastModifiedBy>
  <cp:lastPrinted>2025-05-13T08:01:00Z</cp:lastPrinted>
  <dcterms:modified xsi:type="dcterms:W3CDTF">2025-09-03T07:12:45Z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785CAD4C2D3B49138774FCF3C662C796_13</vt:lpwstr>
  </property>
  <property fmtid="{D5CDD505-2E9C-101B-9397-08002B2CF9AE}" pid="4" name="KSOTemplateDocerSaveRecord">
    <vt:lpwstr>eyJoZGlkIjoiNWNhNjFkNDRkY2JhZTRjYzIxMWU4YWQ5ODA1YWNlMTciLCJ1c2VySWQiOiIzMjY2NDUyMjkifQ==</vt:lpwstr>
  </property>
</Properties>
</file>