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已出版马工程教材对应课程</w:t>
      </w:r>
      <w:r>
        <w:rPr>
          <w:rFonts w:hint="eastAsia"/>
          <w:lang w:val="ja-JP"/>
        </w:rPr>
        <w:t>建议</w:t>
      </w:r>
      <w:r>
        <w:rPr>
          <w:rFonts w:hint="eastAsia"/>
        </w:rPr>
        <w:t>名单</w:t>
      </w:r>
    </w:p>
    <w:p>
      <w:pPr>
        <w:pStyle w:val="4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习近平总书记教育重要论述讲义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形势与政策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习近平总书记教育重要论述研究</w:t>
      </w:r>
      <w:bookmarkStart w:id="0" w:name="_GoBack"/>
      <w:bookmarkEnd w:id="0"/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文学类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文学概论、文艺理论、文学原理、文学基本原理、文学理论基础、文学理论入门、文学理论与鉴赏、文学理论与批评、文学原理入门、文艺概论、文艺学概论、文艺理论常识、文艺理论基础、文艺学基础等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《中国古代文学史》对应课程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古代文学、古代文学史、中国古代文学、中国古代文学史、中国古代文学史及作品选</w:t>
      </w:r>
      <w:r>
        <w:rPr>
          <w:rFonts w:ascii="Adobe Devanagari" w:hAnsi="Adobe Devanagari" w:cs="Adobe Devanagari"/>
        </w:rPr>
        <w:t> </w:t>
      </w:r>
      <w:r>
        <w:rPr>
          <w:rFonts w:hint="eastAsia"/>
          <w:lang w:val="ja-JP"/>
        </w:rPr>
        <w:t>、中国文学史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《外国文学史》对应课程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外国文学史、外国文学、外国文学简史、外国文学概论、外国文学概要、外国文学纲要、外国文学史纲要、外国文学史论、</w:t>
      </w:r>
      <w:r>
        <w:rPr>
          <w:rFonts w:hint="eastAsia"/>
          <w:lang w:val="ja-JP"/>
        </w:rPr>
        <w:t>世界文学史、</w:t>
      </w:r>
      <w:r>
        <w:rPr>
          <w:rFonts w:hint="eastAsia"/>
        </w:rPr>
        <w:t>西方文学概观、西方文学概论、西方文学简史、西方文学、西方文学史、欧美文学、欧美文学史</w:t>
      </w:r>
      <w:r>
        <w:rPr>
          <w:rFonts w:hint="eastAsia"/>
          <w:lang w:val="ja-JP"/>
        </w:rPr>
        <w:t>、东方文学史、东方文学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《当代西方文学思潮评析》对应课程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西方现代文艺思潮、二十世纪西方文学流派研究、二十世纪西方文艺思潮、现代西方文艺思潮等</w:t>
      </w:r>
    </w:p>
    <w:p>
      <w:pPr>
        <w:pStyle w:val="7"/>
        <w:rPr>
          <w:rFonts w:hint="eastAsia"/>
        </w:rPr>
      </w:pPr>
      <w:r>
        <w:rPr>
          <w:rFonts w:hint="eastAsia"/>
        </w:rPr>
        <w:t>《比较文学概论》对应课程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比较文学、比较文学概论、比较文学导论、比较文学原理、比较文学专题、比较文学与世界文学、比较文学研究、比较文学论、比较文学通论、比较文学与世界文学专题研究、世界文学与比较文学等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《中国文学理论批评史》对应课程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古代文论、中国文学批评史、古代文论与批评史、古代文学批评史、中国古代文学批评史、中国古代文论、中国古代文论史、中国文学理论批评、中国文学理论批评史、中国文论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《马克思主义文艺理论》对应课程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马克思主义文艺理论、马列文论、马列文艺论著选读、马克思主义文艺理论专题研究、马克思主义文艺思想发展史等</w:t>
      </w:r>
    </w:p>
    <w:p>
      <w:pPr>
        <w:pStyle w:val="6"/>
        <w:rPr>
          <w:rFonts w:hint="eastAsia"/>
        </w:rPr>
      </w:pPr>
      <w:r>
        <w:rPr>
          <w:rFonts w:hint="eastAsia"/>
        </w:rPr>
        <w:t>历史学类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《史学概论》对应课程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史学概论、历史科学概论、历史理论、历史学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基础、史学理论、史学理论与方法、史学入门、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《中国近代史》对应课程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中国近代史、中国近现代史、近代史、近现代史、民国史、中国近代史（1840—1919）、中国近现代历史、中国近现代史通论、中国现代史、中国现代史（1919—1949）、中华民国史等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《中华人民共和国史》对应课程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中华人民共和国史、共和国史、中国当代史、中国通史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中国当代史、中国通史（国史）、中国现当代史、中华人民共和国国史等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《世界现代史》对应课程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世界现代史、20世纪世界史、世界当代史、世界通史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世界现代史、世界通史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现代、世界通史（现代），世界现代、当代史，世界现当代史、战后世界史等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《世界古代史》对应课程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世界古代史、世界古代史专题、世界古代史通论、世界古代中世纪史、世界上古及中世纪史、世界上古史、世界上古中古史、世界上古中世纪史、世界通史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古代、世界通史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世界古代史、世界中古史、世界中古史概论、世界中世纪史等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思想史、中国古代思想史、中国古代思想文化、中国古代思想文化史、中国古代思想智慧、中国古代思想专题、中国思想史概要、中国思想史纲、中国思想文化、中国思想文化史、中国思想文化史导论、中国文化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中国史学史、史学史、中国史学简史、中国史学史（含史源学）、中国史学史与文选、中国史学史专题等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外国史学史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外国史学史、西方史学史、西方史学流派、西方史学理论与流派、西方史学史与史学名著导读等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《考古学概论》对应课程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/>
        </w:rPr>
        <w:t>考古学通论、考古通论、考古学、考古学导论、考古学概论、考古学基础，考古学理论、考古学理论与方法、考古学史与考古学理论、考古学引论、考古学原理</w:t>
      </w:r>
      <w:r>
        <w:rPr>
          <w:rFonts w:hint="eastAsia"/>
          <w:lang w:val="ja-JP"/>
        </w:rPr>
        <w:t>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博物馆学概论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博物馆学、博物馆学概论、博物管学导论、博物馆学基础等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文物学概论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文物学、文物学概论、文物学导论、文物学基础等</w:t>
      </w:r>
    </w:p>
    <w:p>
      <w:pPr>
        <w:pStyle w:val="8"/>
        <w:rPr>
          <w:rFonts w:hint="eastAsia"/>
        </w:rPr>
      </w:pPr>
      <w:r>
        <w:rPr>
          <w:rFonts w:hint="eastAsia"/>
        </w:rPr>
        <w:t>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马克思主义原理、马克思主义哲学、马克思主义哲学概论、马克思主义哲学</w:t>
      </w:r>
      <w:r>
        <w:rPr>
          <w:rFonts w:hint="eastAsia"/>
          <w:lang w:val="ja-JP"/>
        </w:rPr>
        <w:t>导论</w:t>
      </w:r>
      <w:r>
        <w:rPr>
          <w:rFonts w:hint="eastAsia"/>
        </w:rPr>
        <w:t>、</w:t>
      </w:r>
      <w:r>
        <w:rPr>
          <w:rFonts w:hint="eastAsia"/>
          <w:lang w:val="ja-JP"/>
        </w:rPr>
        <w:t>马克思主义哲学通论、</w:t>
      </w:r>
      <w:r>
        <w:rPr>
          <w:rFonts w:hint="eastAsia"/>
        </w:rPr>
        <w:t>马克思主义哲学原理等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马克思主义哲学发展史、马克思主义哲学史、马克思主义哲学史及其原著选读等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《马克思主义发展史》对应课程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马克思主义发展史、马克思主义</w:t>
      </w:r>
      <w:r>
        <w:rPr>
          <w:rFonts w:hint="eastAsia"/>
          <w:lang w:val="ja-JP"/>
        </w:rPr>
        <w:t>发展简史</w:t>
      </w:r>
      <w:r>
        <w:rPr>
          <w:rFonts w:hint="eastAsia"/>
        </w:rPr>
        <w:t>、马克思主义理论史等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欧洲哲学简史、欧洲哲学史、西方哲学、西方哲学导读、西方哲学导论、西方哲学发展史、西方哲学概论、西方哲学简史、西方哲学鉴赏、西方哲学精神、西方哲学流派及其反思、西方哲学史、西方哲学史概论、西方哲学思辨、西方哲学思想史、西方哲学通论、西方哲学引论、西方古代哲学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《伦理学》对应课程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马克主义伦理学、伦理学、伦理学常识、伦理学导论、伦理学概论、伦理学基础、伦理学及其应用、伦理学理论与方法、伦理学入门、伦理学与思想道德修养、伦理学原理、伦理学原理与运用等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《美学原理》对应课程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中国美学、中国美学导论、中国美学史、中国美学史概要、中国美学史纲要、中国美学史话、中国美学史专题、中国美学思想史、中国美学文化、中国美学专题、中国古代美学、中国古代美学思想等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《逻辑学》对应课程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《中国伦理思想史》对应课程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中外伦理思想史、伦理学思想史、中国伦理思想史等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西方伦理思想史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中外伦理思想史、伦理学思想史、西方伦理思想史等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《科学技术哲学》对应课程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科学技术哲学、简明科学哲学导论、科技哲学导引、科技哲学概论与科学思维培养、科技哲学专题研究、科学哲学和科学方法、科学史与科学哲学、科学哲学、科学哲学导论、科学哲学通论等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《当代西方哲学思潮评析》对应课程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西方现代哲学、现当代西方哲学、当代西方哲学思潮等</w:t>
      </w:r>
    </w:p>
    <w:p>
      <w:pPr>
        <w:pStyle w:val="6"/>
        <w:rPr>
          <w:rFonts w:hint="eastAsia"/>
        </w:rPr>
      </w:pPr>
      <w:r>
        <w:rPr>
          <w:rFonts w:hint="eastAsia"/>
        </w:rPr>
        <w:t>马克思主义</w:t>
      </w:r>
      <w:r>
        <w:rPr>
          <w:rFonts w:hint="eastAsia"/>
          <w:lang w:val="ja-JP"/>
        </w:rPr>
        <w:t>理论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《思想政治教育学原理》对应课程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思政教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《中国共产党思想政治教育史》对应课程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《中国革命史》对应课程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中国革命史等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政治学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《政治学概论》对应课程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学、现代政治分析、现代政治分析原理、新政治学概要、政治科学、政治科学原理、政治学导论、政治学概论、政治学核心概念、政治学基础、政治学十五讲、政治学说史、政治学与当代中国社会发展、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政治思想史、中国传统政治思想、中国传统政治思想概论、中国古代政治思想史、中国近代政治思想史、中国政治思想、中国政治思想史等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外国政治思想史、西方政治思想、西方政治思想史、西方政治思想史概要、西方政治思想研究、政治思想史等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《地方政府与政治》对应课程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政府学、中国地方政府、中国地方政府与政治、中国地方政治管理、中国政府与政治、中央政府与地方政府等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国际政治学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国际政治概论、国际政治学、国际政治学导论，国际政治学原理等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《国际政治经济学》对应课程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国际政治经济学、国际关系政治经济学、国际政治经济学概论、国际经济政治概论、国际政治经济概论、国际政治与经济等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《外交学导论》对应课程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外交学、外交学导论、外交学概论、外交学基础等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《国际组织》对应课程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国际组织、国际组织学、国际组织学概论、国际组织研究等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《当代中国外交》对应课程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当代中国外交、国际关系和中国外交、国际关系与当代中国外交、国际关系与外交政策、国际关系与中国外交、中华人民共和国对外关系、中华人民共和国对外关系史等</w:t>
      </w:r>
    </w:p>
    <w:p>
      <w:pPr>
        <w:pStyle w:val="6"/>
        <w:rPr>
          <w:rFonts w:hint="eastAsia"/>
        </w:rPr>
      </w:pPr>
      <w:r>
        <w:rPr>
          <w:rFonts w:hint="eastAsia"/>
        </w:rPr>
        <w:t>社会学类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《社会政策概论》对应课程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社会政策概论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社会福利与政策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社会政策仿真与案例研究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社会政策分析模拟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社会政策理论与前沿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《社会心理学概论》对应课程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社会心理学概论、社会心理学、社会心理学基础、社会心理学理论、社会心理学理论与应用、社会心理学专题等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《中国社会思想史》对应课程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中国社会思想史、古代中国社会思想史等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中国社会学史、中国社会学、中国社会学发展史、中国社会学思想史等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《农村社会学》对应课程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城乡社会学、农村社会学、农村社会学与社会工作、农村社会专题、农村社区管理、农村社区管理学等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人类与社会、社会人类学、社会人类学方法、历史人类学、历史人类学导论等</w:t>
      </w:r>
    </w:p>
    <w:p>
      <w:pPr>
        <w:pStyle w:val="6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传播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学</w:t>
      </w:r>
      <w:r>
        <w:rPr>
          <w:rFonts w:hint="eastAsia"/>
        </w:rPr>
        <w:t>概论、</w:t>
      </w:r>
      <w:r>
        <w:rPr>
          <w:rFonts w:hint="eastAsia"/>
          <w:lang w:val="ja-JP"/>
        </w:rPr>
        <w:t>新闻学原理、新闻学导论、</w:t>
      </w:r>
      <w:r>
        <w:rPr>
          <w:rFonts w:hint="eastAsia"/>
        </w:rPr>
        <w:t>新闻理论、新闻理论基础、新闻理论与实践、新闻理论与实务、新闻理论与写作、新闻事业导论、新闻事业概论、新闻学、新闻学基础、新闻学理论、新闻学理论读书报告、新闻学入门、新闻学通论、马克思主义新闻学、新闻传播导论、新闻传播学科导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《广告学概论》对应课程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广告学、广告学概论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理论与实务、广告学入门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现代广告、现代广告导论、现代广告理论与实践、现代广告理论与实务、现代广告通论、现代广告学、现代广告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《新闻编辑》对应课程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《新闻采访与写作》对应课程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新闻写作、新闻写作、新闻采访与写作、初级新闻采访与写作、新闻采访与策划、新闻采访学、新闻采访写作、当代新闻采访与写作、高级新闻采访与写作、高级新闻写作、高级新闻业务、基础新闻写作、全媒体新闻采写、全媒体新闻采写教程、新闻采写实训、实用新闻写作、现代新闻写作、新闻（特写）采访写作、新闻（消息）采访写作、新闻采访、新闻采访报道、新闻采访基本知识与技巧、新闻采访基础、新闻采访技能实训、新闻采访理论与实践、新闻采访实践、新闻采访实践课程、新闻采访实务、新闻采访实训、新闻采访实验、新闻采访写作实践、新闻采访写作实践与研究、新闻采访写作实务、新闻采访写作与编辑、新闻采访学、新闻采访与编辑、新闻采访与法制新闻写作、新闻采访与写作创新训练、新闻采访与写作实务、新闻采访与写作实验、新闻采访与写作学、新闻采访与写作学实训、新闻采访与写作专题、新闻采访与制作、新闻采访与专稿写作、新闻采访综合练习、新闻采写编、新闻采写编评实训、新闻采写编实验、新闻采写基础、新闻采写精要、新闻采写与编辑、新闻采写与评论、新闻采写专题、新闻写作、新闻写作基础、新闻写作技能综合训练、新闻写作精讲、新闻写作理论与实践、新闻写作实践、新闻写作学、新闻写作训练、新闻写作艺术技巧、新闻写作与报道训练、新闻写作与编辑、新闻写作与采访、新闻写作与评论、新闻写作指导、新闻写作专题、新闻学/广电新闻采访与写作、新闻与采访、专题新闻报道与写作、专题新闻采写、专题新闻写作、专业新闻采访报道、专业新闻采访与写作、专业新闻采写、专业新闻写作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《中国新闻传播史》对应课程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中国新闻事业史、中国新闻史、中国新闻传播史、中国新闻事业发展史、中国新闻史概论、中国新闻史通论、中国新闻传播史通论、中外新闻事业史等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《西方传播学理论评析》对应课程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传播学、传播学理论、传播学研究、</w:t>
      </w:r>
      <w:r>
        <w:rPr>
          <w:rFonts w:hint="eastAsia"/>
          <w:lang w:val="ja-JP"/>
        </w:rPr>
        <w:t>传播学理论评析、西方传播学理论评析、</w:t>
      </w:r>
      <w:r>
        <w:rPr>
          <w:rFonts w:hint="eastAsia"/>
        </w:rPr>
        <w:t>传播学经典导读、传播学经典选读、传播学理论经典导读、传播理论选讲、传播学经典文本导读、比较新闻传播学、传播学原著选读、中外传播专题等</w:t>
      </w:r>
    </w:p>
    <w:p>
      <w:pPr>
        <w:pStyle w:val="6"/>
        <w:rPr>
          <w:rFonts w:hint="eastAsia"/>
        </w:rPr>
      </w:pPr>
      <w:r>
        <w:rPr>
          <w:rFonts w:hint="eastAsia"/>
        </w:rPr>
        <w:t>经济</w:t>
      </w:r>
      <w:r>
        <w:rPr>
          <w:rFonts w:hint="eastAsia"/>
          <w:lang w:val="ja-JP"/>
        </w:rPr>
        <w:t>学</w:t>
      </w:r>
      <w:r>
        <w:rPr>
          <w:rFonts w:hint="eastAsia"/>
        </w:rPr>
        <w:t>类课程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经济学、微观经济学、微观经济学导论、微观经济学基础、微观经济学原理、微观西方经济学、中级微观经济学、初级微宏观经济学、中级微宏观经济学、宏观经济学、宏观经济学导论、宏观经济学原理、宏观西方经济学、初级宏观经济学、中级宏观经济学、西方经济学</w:t>
      </w:r>
      <w:r>
        <w:rPr>
          <w:rFonts w:hint="eastAsia"/>
          <w:lang w:val="ja-JP"/>
        </w:rPr>
        <w:t>（</w:t>
      </w:r>
      <w:r>
        <w:rPr>
          <w:rFonts w:hint="eastAsia"/>
        </w:rPr>
        <w:t>微观经济学</w:t>
      </w:r>
      <w:r>
        <w:rPr>
          <w:rFonts w:hint="eastAsia"/>
          <w:lang w:val="ja-JP"/>
        </w:rPr>
        <w:t>）</w:t>
      </w:r>
      <w:r>
        <w:rPr>
          <w:rFonts w:hint="eastAsia"/>
        </w:rPr>
        <w:t>、西方经济学导论、西方经济学概论、西方经济学基础、西方经济学理论、西方经济学入门、西方经济学原理、西方经济学原理（微观）、西方经济学原理（宏观）、西方经济学原理（双语）、中级西方经济学等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世界经济概论、当代世界经济、当代世界经济概论、当代世界经济概述、世界经济导论、世界经济概况、世界经济学、世界经济学概论等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《马克思主义经济学说史》对应课程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马克思主义经济学说史等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《〈资本论〉导读》对应课程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《资本论》导读、《资本论》选读、《资本论》入门、《资本论》研究、《资本论》原旨及其当代价值、《资本论》原著导读、《资本论》、《资本论》研读等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中国经济史、中国古代经济史、中国近代经济史、中国当代经济史、新中国经济史等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中外经济史、世界近代经济史、世界近现代经济史、世界经济史、外国近代经济史、外国近现代经济史、外国经济史、西方经济史等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《西方经济学流派评析》对应课程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西方经济学流派、西方经济学流派评析等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《发展经济学》对应课程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发展经济学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《区域经济学》对应课程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区域经济学、城市与区域经济、城市与区域经济学、中国区域经济等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《人口</w:t>
      </w:r>
      <w:r>
        <w:rPr>
          <w:rFonts w:hint="eastAsia"/>
          <w:lang w:val="ja-JP"/>
        </w:rPr>
        <w:t>、</w:t>
      </w:r>
      <w:r>
        <w:rPr>
          <w:rFonts w:hint="eastAsia"/>
        </w:rPr>
        <w:t>资源与环境经济学》对应课程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人口、资源、环境与社会，人口、资源和环境经济学，人口、资源环境经济学，人口、资源与环境，人口、资源与环境经济专题，人口资源环境与可持续发展，资源环境经济学，人口资源与环境经济学等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《公共财政概论》对应课程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公共财政概论、财政学、财政概论、公共经济学、公共部门经济学、公共财政学、财政学原理等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管理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《管理学》对应课程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《组织行为学》对应课程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组织行为学、组织行为、组织行为管理、组织行为理论、组织行为学概论、组织行为学基础、组织行为学理论与实践、组织行为学原理等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《社会保障概论》对应课程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、中国社会保障实践、中国社会保障专题等</w:t>
      </w:r>
    </w:p>
    <w:p>
      <w:pPr>
        <w:pStyle w:val="8"/>
        <w:rPr>
          <w:rFonts w:hint="eastAsia"/>
        </w:rPr>
      </w:pPr>
      <w:r>
        <w:rPr>
          <w:rFonts w:hint="eastAsia"/>
        </w:rPr>
        <w:t>法学类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习近平法治思想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《宪法学》对应课</w:t>
      </w:r>
    </w:p>
    <w:p>
      <w:pPr>
        <w:pStyle w:val="5"/>
        <w:rPr>
          <w:rFonts w:hint="eastAsia"/>
        </w:rPr>
      </w:pPr>
      <w:r>
        <w:rPr>
          <w:rFonts w:hint="eastAsia"/>
        </w:rPr>
        <w:t>宪法学、宪法、中国宪法、宪法学原理等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经济法、经济法学、经济法学（基础理论）、经济法学分论、经济法学概论、经济法学概要、经济法学基础理论、经济法学总论等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《国际公法学》对应课程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国际法、国际法导论、国际法分论、国际法概论、国际法学、国际法总论、国际公法、国际公法学等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国际经济法、国际经济法导论、国际经济法概论、国际经济法基础、国际经济法学、国际经济法总论等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《行政法与行政诉讼法学》对应课程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行政法与行政诉讼法学、行政法与行政诉讼法</w:t>
      </w:r>
      <w:r>
        <w:rPr>
          <w:rFonts w:hint="eastAsia"/>
          <w:lang w:val="ja-JP"/>
        </w:rPr>
        <w:t>、</w:t>
      </w:r>
      <w:r>
        <w:rPr>
          <w:rFonts w:hint="eastAsia"/>
        </w:rPr>
        <w:t>行政法学、行政诉讼法学、中国行政法、中国行政诉讼法等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民事诉讼法学、民事诉讼法、民事诉讼法精解、民事诉讼法学概要、民事诉讼法专题、民事程序法等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刑事诉讼法学、刑事诉讼法、刑事诉讼法学概要、刑事诉讼法专题、刑事程序法等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《中国法制史》对应课程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中国法制史、法制史、中国法</w:t>
      </w:r>
      <w:r>
        <w:rPr>
          <w:rFonts w:hint="eastAsia"/>
          <w:lang w:val="ja-JP"/>
        </w:rPr>
        <w:t>律</w:t>
      </w:r>
      <w:r>
        <w:rPr>
          <w:rFonts w:hint="eastAsia"/>
        </w:rPr>
        <w:t>史</w:t>
      </w:r>
      <w:r>
        <w:rPr>
          <w:rFonts w:hint="eastAsia"/>
          <w:lang w:val="ja-JP"/>
        </w:rPr>
        <w:t>（</w:t>
      </w:r>
      <w:r>
        <w:rPr>
          <w:rFonts w:hint="eastAsia"/>
        </w:rPr>
        <w:t>含新中国法制史</w:t>
      </w:r>
      <w:r>
        <w:rPr>
          <w:rFonts w:hint="eastAsia"/>
          <w:lang w:val="ja-JP"/>
        </w:rPr>
        <w:t>）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《劳动与社会保障法学》对应课程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劳动保障法、劳动法、劳动法概论、劳动法和社会保障法学、劳动法学、劳动和社会保障概论、社会保障法、社会保障法学、劳动社会保障法制、劳动与社会保障、劳动与社会保障法、社会保障法概论等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民法学、民法、民法总论、民法分论</w:t>
      </w:r>
      <w:r>
        <w:rPr>
          <w:rFonts w:hint="eastAsia"/>
          <w:lang w:val="ja-JP"/>
        </w:rPr>
        <w:t>、民法分则、民法学（总论）、民法总则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《商法学》对应课程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商法学</w:t>
      </w:r>
      <w:r>
        <w:rPr>
          <w:rFonts w:hint="eastAsia"/>
          <w:lang w:val="ja-JP"/>
        </w:rPr>
        <w:t>、商法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《刑法学》对应课程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刑法学、刑法总论、刑法分论、刑法概论、刑法概要、刑法各论等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《知识产权法学》对应课程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知识产权法学、知识产权法、知识产权法（人文）等</w:t>
      </w:r>
    </w:p>
    <w:p>
      <w:pPr>
        <w:pStyle w:val="6"/>
        <w:rPr>
          <w:rFonts w:hint="eastAsia"/>
        </w:rPr>
      </w:pPr>
      <w:r>
        <w:rPr>
          <w:rFonts w:hint="eastAsia"/>
        </w:rPr>
        <w:t>艺术学类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《中国戏曲史》对应课程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古代戏曲史研究、戏剧戏曲史、艺术史</w:t>
      </w:r>
      <w:r>
        <w:rPr>
          <w:rFonts w:hint="eastAsia"/>
          <w:lang w:val="ja-JP"/>
        </w:rPr>
        <w:t>（</w:t>
      </w:r>
      <w:r>
        <w:rPr>
          <w:rFonts w:hint="eastAsia"/>
        </w:rPr>
        <w:t>戏剧</w:t>
      </w:r>
      <w:r>
        <w:rPr>
          <w:rFonts w:hint="eastAsia"/>
          <w:lang w:val="ja-JP"/>
        </w:rPr>
        <w:t>）</w:t>
      </w:r>
      <w:r>
        <w:rPr>
          <w:rFonts w:hint="eastAsia"/>
        </w:rPr>
        <w:t>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、戏曲美学、戏曲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《中国舞蹈史》对应课程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舞蹈史及作品鉴赏、中外舞蹈史、舞蹈发展史与作品赏析、舞蹈简史、舞蹈简史与欣赏、舞蹈史论、舞蹈史与作品鉴赏、中国古代舞蹈史、中国古代舞蹈史纲、中国近代舞蹈史、中国近现代当代舞蹈发展史、中国近现代当代舞蹈史、中国近现代舞蹈史、中国舞蹈发展史、中国舞蹈简史、中国舞蹈简史与赏析、中国舞蹈史、中国舞蹈史及作品鉴赏、中国舞蹈史与舞蹈文化、中外古代舞蹈史与名作赏析、中外舞蹈发展史、中外舞蹈简史及作品鉴赏、中外舞蹈史纲要、中外舞蹈史及剧目欣赏、中外舞蹈史与名作赏析、中外现当代舞蹈史与名作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《艺术学概论》对应课程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艺术学概论、艺术概论、美学概论与艺术概论、美学与艺术概论、人文艺术概论、文化艺术概论、现代艺术概论、艺术概论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美术、艺术概论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音乐、艺术概论（建筑学）、艺术概论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美术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音乐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（专业导论）、艺术概论与艺术欣赏、艺术概论专题、音乐美学与艺术概论、中国艺术学、中外美术概论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中国美术史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东方美术史、美术发展史与个案研究、美术简史与赏析、美术史名作欣赏、中国传统美术、中国古代美术、中国美术、中国美术鉴赏、中国美术史、中国美术史纲、中国美术史迹考察、中国美术史及作品鉴赏、中国美术史论研究、中国美术史与鉴赏、中国美术史与名作赏析、中国美术史专题、中国美术通史、中国美术欣赏、中外美术史、中外美术史文献选读、中外美术通史、中外美术欣赏</w:t>
      </w:r>
      <w:r>
        <w:rPr>
          <w:rFonts w:hint="eastAsia"/>
          <w:lang w:val="ja-JP"/>
        </w:rPr>
        <w:t>等</w:t>
      </w:r>
    </w:p>
    <w:p>
      <w:pPr>
        <w:pStyle w:val="6"/>
        <w:rPr>
          <w:rFonts w:hint="eastAsia"/>
        </w:rPr>
      </w:pPr>
      <w:r>
        <w:rPr>
          <w:rFonts w:hint="eastAsia"/>
        </w:rPr>
        <w:t>教育学类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《教育哲学》对应课程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教育哲学、教育哲学概论、教育哲学导论、教育的哲学基础、教育哲学专题等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中国教育思想史、中国教育思想专题、中国教育史、教育思想史、中国传统教育思想萃论、中国古代教育思想、中外教育思想史、中国教育名家及其思想、中外教育名家思想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西方教育思想史、外国教育思想史、当代西方教育思想、西方教育理论、西方教育流派、中外教育家思想、中外教育思想评述、中外著名教育家教育思想专题等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《当代教育思潮评析》对应课程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当代教育思潮评析、教育理论与思潮、当代教育改革与思潮、当代世界教育思潮及教育改革动态、西方现代教育思潮、现代西方教育思想流派、当代西方教育思想等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LTZHUNHK--GBK1-0">
    <w:altName w:val="华光中圆_CNKI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ATC-65b96b634e665b8b*+times">
    <w:altName w:val="宋体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HK--GBK1-0">
    <w:altName w:val="华光中圆_CNKI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KHK--GBK1-0">
    <w:altName w:val="华光中圆_CNKI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KTK--GBK1-0">
    <w:altName w:val="华光中圆_CNKI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Adobe Devanagari">
    <w:altName w:val="DejaVu Math TeX Gyre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A"/>
    <w:rsid w:val="0018170F"/>
    <w:rsid w:val="00557351"/>
    <w:rsid w:val="00776463"/>
    <w:rsid w:val="00A017A2"/>
    <w:rsid w:val="00AB072A"/>
    <w:rsid w:val="00DB5DC7"/>
    <w:rsid w:val="0F6B55E1"/>
    <w:rsid w:val="5C3B4831"/>
    <w:rsid w:val="702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马工程名单标题"/>
    <w:basedOn w:val="1"/>
    <w:qFormat/>
    <w:uiPriority w:val="99"/>
    <w:pPr>
      <w:widowControl/>
      <w:autoSpaceDE w:val="0"/>
      <w:autoSpaceDN w:val="0"/>
      <w:adjustRightInd w:val="0"/>
      <w:spacing w:line="364" w:lineRule="atLeast"/>
      <w:jc w:val="center"/>
      <w:textAlignment w:val="center"/>
    </w:pPr>
    <w:rPr>
      <w:rFonts w:ascii="FZLTZHUNHK--GBK1-0" w:eastAsia="FZLTZHUNHK--GBK1-0" w:cs="FZLTZHUNHK--GBK1-0"/>
      <w:color w:val="000000"/>
      <w:kern w:val="0"/>
      <w:sz w:val="36"/>
      <w:szCs w:val="36"/>
      <w:lang w:val="zh-CN"/>
    </w:rPr>
  </w:style>
  <w:style w:type="paragraph" w:customStyle="1" w:styleId="5">
    <w:name w:val="正文1"/>
    <w:basedOn w:val="1"/>
    <w:qFormat/>
    <w:uiPriority w:val="99"/>
    <w:pPr>
      <w:widowControl/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ATC-65b96b634e665b8b*+times" w:eastAsia="ATC-65b96b634e665b8b*+times" w:cs="ATC-65b96b634e665b8b*+times"/>
      <w:color w:val="000000"/>
      <w:kern w:val="0"/>
      <w:sz w:val="20"/>
      <w:szCs w:val="20"/>
      <w:lang w:val="zh-CN"/>
    </w:rPr>
  </w:style>
  <w:style w:type="paragraph" w:customStyle="1" w:styleId="6">
    <w:name w:val="专业-6"/>
    <w:basedOn w:val="1"/>
    <w:qFormat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paragraph" w:customStyle="1" w:styleId="7">
    <w:name w:val="对应课程"/>
    <w:basedOn w:val="1"/>
    <w:qFormat/>
    <w:uiPriority w:val="99"/>
    <w:pPr>
      <w:widowControl/>
      <w:tabs>
        <w:tab w:val="right" w:leader="dot" w:pos="6840"/>
      </w:tabs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FZLTKHK--GBK1-0" w:eastAsia="FZLTKHK--GBK1-0" w:cs="FZLTKHK--GBK1-0"/>
      <w:color w:val="0D3387"/>
      <w:kern w:val="0"/>
      <w:sz w:val="20"/>
      <w:szCs w:val="20"/>
      <w:lang w:val="zh-CN"/>
    </w:rPr>
  </w:style>
  <w:style w:type="paragraph" w:customStyle="1" w:styleId="8">
    <w:name w:val="专业-5"/>
    <w:basedOn w:val="1"/>
    <w:qFormat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character" w:customStyle="1" w:styleId="9">
    <w:name w:val="楷"/>
    <w:qFormat/>
    <w:uiPriority w:val="99"/>
    <w:rPr>
      <w:rFonts w:ascii="FZKTK--GBK1-0" w:eastAsia="FZKTK--GBK1-0" w:cs="FZKTK--GBK1-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7668</Characters>
  <Lines>63</Lines>
  <Paragraphs>17</Paragraphs>
  <TotalTime>5</TotalTime>
  <ScaleCrop>false</ScaleCrop>
  <LinksUpToDate>false</LinksUpToDate>
  <CharactersWithSpaces>8996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2021-04-15T01:27:00Z</dcterms:created>
  <dc:creator>xh x</dc:creator>
  <cp:lastModifiedBy>白日梦1387330626</cp:lastModifiedBy>
  <dcterms:modified xsi:type="dcterms:W3CDTF">2022-04-27T02:41:18Z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78EF86442A69424F8874E4E59FB95C23</vt:lpwstr>
  </property>
</Properties>
</file>