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52" w:rsidRDefault="00BF4052" w:rsidP="00BF4052">
      <w:pPr>
        <w:spacing w:line="600" w:lineRule="exact"/>
        <w:jc w:val="center"/>
        <w:rPr>
          <w:rFonts w:ascii="方正小标宋简体" w:eastAsia="方正小标宋简体" w:hAnsi="黑体"/>
          <w:bCs/>
          <w:color w:val="333333"/>
          <w:sz w:val="44"/>
          <w:szCs w:val="44"/>
        </w:rPr>
      </w:pPr>
      <w:r w:rsidRPr="00BF4052">
        <w:rPr>
          <w:rFonts w:ascii="方正小标宋简体" w:eastAsia="方正小标宋简体" w:hAnsi="黑体" w:hint="eastAsia"/>
          <w:bCs/>
          <w:color w:val="333333"/>
          <w:sz w:val="44"/>
          <w:szCs w:val="44"/>
        </w:rPr>
        <w:t>关于组织学生参加</w:t>
      </w:r>
      <w:r w:rsidRPr="00BF4052">
        <w:rPr>
          <w:rFonts w:ascii="方正小标宋简体" w:eastAsia="方正小标宋简体" w:hAnsi="黑体"/>
          <w:bCs/>
          <w:color w:val="333333"/>
          <w:sz w:val="44"/>
          <w:szCs w:val="44"/>
        </w:rPr>
        <w:t>2019微软</w:t>
      </w:r>
      <w:r w:rsidRPr="00BF4052">
        <w:rPr>
          <w:rFonts w:ascii="方正小标宋简体" w:eastAsia="方正小标宋简体" w:hAnsi="黑体"/>
          <w:bCs/>
          <w:color w:val="333333"/>
          <w:sz w:val="44"/>
          <w:szCs w:val="44"/>
        </w:rPr>
        <w:t>“</w:t>
      </w:r>
      <w:r w:rsidRPr="00BF4052">
        <w:rPr>
          <w:rFonts w:ascii="方正小标宋简体" w:eastAsia="方正小标宋简体" w:hAnsi="黑体"/>
          <w:bCs/>
          <w:color w:val="333333"/>
          <w:sz w:val="44"/>
          <w:szCs w:val="44"/>
        </w:rPr>
        <w:t>创新杯</w:t>
      </w:r>
      <w:r w:rsidRPr="00BF4052">
        <w:rPr>
          <w:rFonts w:ascii="方正小标宋简体" w:eastAsia="方正小标宋简体" w:hAnsi="黑体"/>
          <w:bCs/>
          <w:color w:val="333333"/>
          <w:sz w:val="44"/>
          <w:szCs w:val="44"/>
        </w:rPr>
        <w:t>”</w:t>
      </w:r>
      <w:r w:rsidRPr="00BF4052">
        <w:rPr>
          <w:rFonts w:ascii="方正小标宋简体" w:eastAsia="方正小标宋简体" w:hAnsi="黑体"/>
          <w:bCs/>
          <w:color w:val="333333"/>
          <w:sz w:val="44"/>
          <w:szCs w:val="44"/>
        </w:rPr>
        <w:t>陕西高校大学生创新创业大赛的通知</w:t>
      </w:r>
    </w:p>
    <w:p w:rsidR="00B00ADC" w:rsidRDefault="00B00ADC" w:rsidP="00B00ADC">
      <w:pPr>
        <w:spacing w:line="300" w:lineRule="auto"/>
        <w:rPr>
          <w:rFonts w:ascii="仿宋_GB2312" w:eastAsia="仿宋_GB2312"/>
          <w:szCs w:val="32"/>
        </w:rPr>
      </w:pPr>
    </w:p>
    <w:p w:rsidR="00B00ADC" w:rsidRPr="00836A14" w:rsidRDefault="00B00ADC" w:rsidP="00B00ADC">
      <w:pPr>
        <w:spacing w:line="300" w:lineRule="auto"/>
        <w:rPr>
          <w:rFonts w:ascii="仿宋_GB2312" w:eastAsia="仿宋_GB2312"/>
          <w:szCs w:val="32"/>
        </w:rPr>
      </w:pPr>
      <w:r w:rsidRPr="00836A14">
        <w:rPr>
          <w:rFonts w:ascii="仿宋_GB2312" w:eastAsia="仿宋_GB2312" w:hint="eastAsia"/>
          <w:szCs w:val="32"/>
        </w:rPr>
        <w:t>各单位</w:t>
      </w:r>
      <w:r>
        <w:rPr>
          <w:rFonts w:ascii="仿宋_GB2312" w:eastAsia="仿宋_GB2312" w:hint="eastAsia"/>
          <w:szCs w:val="32"/>
        </w:rPr>
        <w:t>、</w:t>
      </w:r>
      <w:r w:rsidRPr="00836A14">
        <w:rPr>
          <w:rFonts w:ascii="仿宋_GB2312" w:eastAsia="仿宋_GB2312" w:hint="eastAsia"/>
          <w:szCs w:val="32"/>
        </w:rPr>
        <w:t>各部（处室）：</w:t>
      </w:r>
    </w:p>
    <w:p w:rsidR="00B00ADC" w:rsidRDefault="00B00ADC" w:rsidP="00B47D9D">
      <w:pPr>
        <w:widowControl/>
        <w:spacing w:line="504" w:lineRule="auto"/>
        <w:ind w:firstLineChars="200" w:firstLine="640"/>
        <w:jc w:val="left"/>
        <w:rPr>
          <w:rFonts w:ascii="仿宋_GB2312" w:eastAsia="仿宋_GB2312"/>
          <w:szCs w:val="32"/>
        </w:rPr>
      </w:pPr>
      <w:r>
        <w:rPr>
          <w:rFonts w:ascii="仿宋_GB2312" w:eastAsia="仿宋_GB2312" w:hint="eastAsia"/>
          <w:szCs w:val="32"/>
        </w:rPr>
        <w:t>根据《关于举办2019微软“创新杯”陕西高校大学生创新创业大赛的通知》（陕教工团</w:t>
      </w:r>
      <w:r>
        <w:rPr>
          <w:rFonts w:ascii="仿宋" w:hAnsi="仿宋" w:hint="eastAsia"/>
          <w:szCs w:val="32"/>
        </w:rPr>
        <w:t>﹝2018﹞2号</w:t>
      </w:r>
      <w:r>
        <w:rPr>
          <w:rFonts w:ascii="仿宋_GB2312" w:eastAsia="仿宋_GB2312" w:hint="eastAsia"/>
          <w:szCs w:val="32"/>
        </w:rPr>
        <w:t>精神，</w:t>
      </w:r>
      <w:r w:rsidRPr="00E719CE">
        <w:rPr>
          <w:rFonts w:ascii="仿宋_GB2312" w:eastAsia="仿宋_GB2312"/>
          <w:szCs w:val="32"/>
        </w:rPr>
        <w:t>省委</w:t>
      </w:r>
      <w:r>
        <w:rPr>
          <w:rFonts w:ascii="仿宋_GB2312" w:eastAsia="仿宋_GB2312" w:hint="eastAsia"/>
          <w:szCs w:val="32"/>
        </w:rPr>
        <w:t>多部门</w:t>
      </w:r>
      <w:r w:rsidRPr="00E719CE">
        <w:rPr>
          <w:rFonts w:ascii="仿宋_GB2312" w:eastAsia="仿宋_GB2312"/>
          <w:szCs w:val="32"/>
        </w:rPr>
        <w:t>共同举办</w:t>
      </w:r>
      <w:r>
        <w:rPr>
          <w:rFonts w:ascii="仿宋_GB2312" w:eastAsia="仿宋_GB2312" w:hint="eastAsia"/>
          <w:szCs w:val="32"/>
        </w:rPr>
        <w:t>了</w:t>
      </w:r>
      <w:r w:rsidRPr="00E719CE">
        <w:rPr>
          <w:rFonts w:ascii="仿宋_GB2312" w:eastAsia="仿宋_GB2312"/>
          <w:szCs w:val="32"/>
        </w:rPr>
        <w:t>2019微软</w:t>
      </w:r>
      <w:r w:rsidRPr="00E719CE">
        <w:rPr>
          <w:rFonts w:ascii="仿宋_GB2312" w:eastAsia="仿宋_GB2312"/>
          <w:szCs w:val="32"/>
        </w:rPr>
        <w:t>“</w:t>
      </w:r>
      <w:r w:rsidRPr="00E719CE">
        <w:rPr>
          <w:rFonts w:ascii="仿宋_GB2312" w:eastAsia="仿宋_GB2312"/>
          <w:szCs w:val="32"/>
        </w:rPr>
        <w:t>创新杯</w:t>
      </w:r>
      <w:r w:rsidRPr="00E719CE">
        <w:rPr>
          <w:rFonts w:ascii="仿宋_GB2312" w:eastAsia="仿宋_GB2312"/>
          <w:szCs w:val="32"/>
        </w:rPr>
        <w:t>”</w:t>
      </w:r>
      <w:r w:rsidRPr="00E719CE">
        <w:rPr>
          <w:rFonts w:ascii="仿宋_GB2312" w:eastAsia="仿宋_GB2312"/>
          <w:szCs w:val="32"/>
        </w:rPr>
        <w:t>陕西高校大学生创新创业大赛</w:t>
      </w:r>
      <w:r>
        <w:rPr>
          <w:rFonts w:ascii="仿宋_GB2312" w:eastAsia="仿宋_GB2312" w:hint="eastAsia"/>
          <w:szCs w:val="32"/>
        </w:rPr>
        <w:t>，为高标准做好参赛工作，</w:t>
      </w:r>
      <w:r w:rsidRPr="00E719CE">
        <w:rPr>
          <w:rFonts w:ascii="仿宋_GB2312" w:eastAsia="仿宋_GB2312"/>
          <w:szCs w:val="32"/>
        </w:rPr>
        <w:t>现就有关事项</w:t>
      </w:r>
      <w:r>
        <w:rPr>
          <w:rFonts w:ascii="仿宋_GB2312" w:eastAsia="仿宋_GB2312" w:hint="eastAsia"/>
          <w:szCs w:val="32"/>
        </w:rPr>
        <w:t>明确</w:t>
      </w:r>
      <w:r w:rsidRPr="00E719CE">
        <w:rPr>
          <w:rFonts w:ascii="仿宋_GB2312" w:eastAsia="仿宋_GB2312"/>
          <w:szCs w:val="32"/>
        </w:rPr>
        <w:t>如下：</w:t>
      </w:r>
    </w:p>
    <w:p w:rsidR="00B00ADC" w:rsidRPr="00B00ADC" w:rsidRDefault="00B00ADC" w:rsidP="00B47D9D">
      <w:pPr>
        <w:spacing w:line="300" w:lineRule="auto"/>
        <w:ind w:firstLineChars="200" w:firstLine="640"/>
        <w:rPr>
          <w:rFonts w:ascii="仿宋_GB2312" w:eastAsia="仿宋_GB2312"/>
          <w:szCs w:val="32"/>
        </w:rPr>
      </w:pPr>
      <w:r>
        <w:rPr>
          <w:rFonts w:ascii="仿宋_GB2312" w:eastAsia="仿宋_GB2312" w:hint="eastAsia"/>
          <w:szCs w:val="32"/>
        </w:rPr>
        <w:t>一、各院系要充分认识大赛的重要意义，把</w:t>
      </w:r>
      <w:r w:rsidRPr="00836A14">
        <w:rPr>
          <w:rFonts w:ascii="仿宋_GB2312" w:eastAsia="仿宋_GB2312" w:hint="eastAsia"/>
          <w:szCs w:val="32"/>
        </w:rPr>
        <w:t>大赛作为深化创新创业教育改革，提高创新人才培养水平的重要平台。组织动员学生积极参加比赛，鼓励教师主动参与大赛指导、带领学生创新创业。</w:t>
      </w:r>
    </w:p>
    <w:p w:rsidR="00B00ADC" w:rsidRPr="009B79A3" w:rsidRDefault="00B00ADC" w:rsidP="00B47D9D">
      <w:pPr>
        <w:spacing w:line="300" w:lineRule="auto"/>
        <w:ind w:firstLineChars="200" w:firstLine="640"/>
        <w:rPr>
          <w:rFonts w:ascii="仿宋_GB2312" w:eastAsia="仿宋_GB2312"/>
          <w:szCs w:val="32"/>
        </w:rPr>
      </w:pPr>
      <w:r>
        <w:rPr>
          <w:rFonts w:ascii="仿宋_GB2312" w:eastAsia="仿宋_GB2312" w:hint="eastAsia"/>
          <w:szCs w:val="32"/>
        </w:rPr>
        <w:t>二、</w:t>
      </w:r>
      <w:r w:rsidRPr="00836A14">
        <w:rPr>
          <w:rFonts w:ascii="仿宋_GB2312" w:eastAsia="仿宋_GB2312" w:hint="eastAsia"/>
          <w:szCs w:val="32"/>
        </w:rPr>
        <w:t>参赛团队</w:t>
      </w:r>
      <w:r>
        <w:rPr>
          <w:rFonts w:ascii="仿宋_GB2312" w:eastAsia="仿宋_GB2312" w:hint="eastAsia"/>
          <w:szCs w:val="32"/>
        </w:rPr>
        <w:t>自行在网上报名，并</w:t>
      </w:r>
      <w:r w:rsidRPr="00836A14">
        <w:rPr>
          <w:rFonts w:ascii="仿宋_GB2312" w:eastAsia="仿宋_GB2312" w:hint="eastAsia"/>
          <w:szCs w:val="32"/>
        </w:rPr>
        <w:t>在团队负责人所在院系</w:t>
      </w:r>
      <w:r>
        <w:rPr>
          <w:rFonts w:ascii="仿宋_GB2312" w:eastAsia="仿宋_GB2312" w:hint="eastAsia"/>
          <w:szCs w:val="32"/>
        </w:rPr>
        <w:t>登记</w:t>
      </w:r>
      <w:r w:rsidRPr="00836A14">
        <w:rPr>
          <w:rFonts w:ascii="仿宋_GB2312" w:eastAsia="仿宋_GB2312" w:hint="eastAsia"/>
          <w:szCs w:val="32"/>
        </w:rPr>
        <w:t>，</w:t>
      </w:r>
      <w:r w:rsidRPr="009B79A3">
        <w:rPr>
          <w:rFonts w:ascii="仿宋_GB2312" w:eastAsia="仿宋_GB2312" w:hint="eastAsia"/>
          <w:szCs w:val="32"/>
        </w:rPr>
        <w:t>各院系汇总报名情况并于2019年1月4日前报教务处创新创业办公室，创新创业办公室对</w:t>
      </w:r>
      <w:proofErr w:type="gramStart"/>
      <w:r w:rsidRPr="009B79A3">
        <w:rPr>
          <w:rFonts w:ascii="仿宋_GB2312" w:eastAsia="仿宋_GB2312" w:hint="eastAsia"/>
          <w:szCs w:val="32"/>
        </w:rPr>
        <w:t>网报项目</w:t>
      </w:r>
      <w:proofErr w:type="gramEnd"/>
      <w:r w:rsidRPr="009B79A3">
        <w:rPr>
          <w:rFonts w:ascii="仿宋_GB2312" w:eastAsia="仿宋_GB2312" w:hint="eastAsia"/>
          <w:szCs w:val="32"/>
        </w:rPr>
        <w:t>信息进行核对，并将此项比赛组织情况纳入年度考评量化范围。</w:t>
      </w:r>
    </w:p>
    <w:p w:rsidR="009B79A3" w:rsidRDefault="00B00ADC" w:rsidP="00B47D9D">
      <w:pPr>
        <w:widowControl/>
        <w:spacing w:line="504" w:lineRule="auto"/>
        <w:ind w:firstLineChars="200" w:firstLine="640"/>
        <w:jc w:val="left"/>
        <w:rPr>
          <w:rFonts w:ascii="仿宋_GB2312" w:eastAsia="仿宋_GB2312"/>
          <w:szCs w:val="32"/>
        </w:rPr>
      </w:pPr>
      <w:r w:rsidRPr="009B79A3">
        <w:rPr>
          <w:rFonts w:ascii="仿宋_GB2312" w:eastAsia="仿宋_GB2312" w:hint="eastAsia"/>
          <w:szCs w:val="32"/>
        </w:rPr>
        <w:t>三、本次大赛不限制参赛名额，</w:t>
      </w:r>
      <w:r w:rsidR="00B47D9D">
        <w:rPr>
          <w:rFonts w:ascii="仿宋_GB2312" w:eastAsia="仿宋_GB2312" w:hint="eastAsia"/>
          <w:szCs w:val="32"/>
        </w:rPr>
        <w:t>参赛团队成员由不超过3名队员和1名指导老师组成（也可以没有指导老师），项目团队学生负责人为第一责任人，每名老师指导参赛项目不超过2项；</w:t>
      </w:r>
      <w:r w:rsidRPr="009B79A3">
        <w:rPr>
          <w:rFonts w:ascii="仿宋_GB2312" w:eastAsia="仿宋_GB2312" w:hint="eastAsia"/>
          <w:szCs w:val="32"/>
        </w:rPr>
        <w:t>参加第四届“互联网+”大学生创新创业大赛校赛获银奖以上奖</w:t>
      </w:r>
      <w:r w:rsidRPr="009B79A3">
        <w:rPr>
          <w:rFonts w:ascii="仿宋_GB2312" w:eastAsia="仿宋_GB2312" w:hint="eastAsia"/>
          <w:szCs w:val="32"/>
        </w:rPr>
        <w:lastRenderedPageBreak/>
        <w:t>项的团队原则上必须参加此次大赛，获奖名单可在教务处网站自行下载。</w:t>
      </w:r>
    </w:p>
    <w:p w:rsidR="009B79A3" w:rsidRDefault="009B79A3" w:rsidP="00B47D9D">
      <w:pPr>
        <w:widowControl/>
        <w:spacing w:line="504" w:lineRule="auto"/>
        <w:ind w:firstLineChars="200" w:firstLine="640"/>
        <w:jc w:val="left"/>
        <w:rPr>
          <w:rFonts w:ascii="仿宋_GB2312" w:eastAsia="仿宋_GB2312"/>
          <w:szCs w:val="32"/>
        </w:rPr>
      </w:pPr>
      <w:r>
        <w:rPr>
          <w:rFonts w:ascii="仿宋_GB2312" w:eastAsia="仿宋_GB2312" w:hint="eastAsia"/>
          <w:szCs w:val="32"/>
        </w:rPr>
        <w:t>四、主赛道分为科技</w:t>
      </w:r>
      <w:proofErr w:type="gramStart"/>
      <w:r>
        <w:rPr>
          <w:rFonts w:ascii="仿宋_GB2312" w:eastAsia="仿宋_GB2312" w:hint="eastAsia"/>
          <w:szCs w:val="32"/>
        </w:rPr>
        <w:t>创新组</w:t>
      </w:r>
      <w:proofErr w:type="gramEnd"/>
      <w:r>
        <w:rPr>
          <w:rFonts w:ascii="仿宋_GB2312" w:eastAsia="仿宋_GB2312" w:hint="eastAsia"/>
          <w:szCs w:val="32"/>
        </w:rPr>
        <w:t>和应用创业组；报名主赛道的团队可以自主选择报名专项赛，专项赛项目独立评审并单设奖</w:t>
      </w:r>
    </w:p>
    <w:p w:rsidR="009B79A3" w:rsidRPr="009B79A3" w:rsidRDefault="009B79A3" w:rsidP="009B79A3">
      <w:pPr>
        <w:widowControl/>
        <w:spacing w:line="504" w:lineRule="auto"/>
        <w:jc w:val="left"/>
        <w:rPr>
          <w:rFonts w:ascii="仿宋_GB2312" w:eastAsia="仿宋_GB2312"/>
          <w:szCs w:val="32"/>
        </w:rPr>
      </w:pPr>
      <w:r>
        <w:rPr>
          <w:rFonts w:ascii="仿宋_GB2312" w:eastAsia="仿宋_GB2312" w:hint="eastAsia"/>
          <w:szCs w:val="32"/>
        </w:rPr>
        <w:t>项。</w:t>
      </w:r>
    </w:p>
    <w:p w:rsidR="00B00ADC" w:rsidRDefault="009B79A3" w:rsidP="00B47D9D">
      <w:pPr>
        <w:spacing w:line="600" w:lineRule="exact"/>
        <w:ind w:firstLineChars="200" w:firstLine="640"/>
        <w:rPr>
          <w:rFonts w:ascii="仿宋_GB2312" w:eastAsia="仿宋_GB2312"/>
          <w:szCs w:val="32"/>
        </w:rPr>
      </w:pPr>
      <w:r>
        <w:rPr>
          <w:rFonts w:ascii="仿宋_GB2312" w:eastAsia="仿宋_GB2312" w:hint="eastAsia"/>
          <w:szCs w:val="32"/>
        </w:rPr>
        <w:t>五</w:t>
      </w:r>
      <w:r w:rsidR="00B00ADC">
        <w:rPr>
          <w:rFonts w:ascii="仿宋_GB2312" w:eastAsia="仿宋_GB2312" w:hint="eastAsia"/>
          <w:szCs w:val="32"/>
        </w:rPr>
        <w:t>、联系人：</w:t>
      </w:r>
    </w:p>
    <w:p w:rsidR="00B00ADC" w:rsidRDefault="00B00ADC" w:rsidP="00B47D9D">
      <w:pPr>
        <w:spacing w:line="600" w:lineRule="exact"/>
        <w:ind w:firstLineChars="200" w:firstLine="640"/>
        <w:rPr>
          <w:rFonts w:ascii="仿宋_GB2312" w:eastAsia="仿宋_GB2312"/>
          <w:szCs w:val="32"/>
        </w:rPr>
      </w:pPr>
      <w:r>
        <w:rPr>
          <w:rFonts w:ascii="仿宋_GB2312" w:eastAsia="仿宋_GB2312" w:hint="eastAsia"/>
          <w:szCs w:val="32"/>
        </w:rPr>
        <w:t>教务处：冯欢     电话：</w:t>
      </w:r>
      <w:r>
        <w:rPr>
          <w:rFonts w:ascii="仿宋_GB2312" w:eastAsia="仿宋_GB2312"/>
          <w:szCs w:val="32"/>
        </w:rPr>
        <w:t>3818</w:t>
      </w:r>
      <w:r>
        <w:rPr>
          <w:rFonts w:ascii="仿宋_GB2312" w:eastAsia="仿宋_GB2312" w:hint="eastAsia"/>
          <w:szCs w:val="32"/>
        </w:rPr>
        <w:t>4259</w:t>
      </w:r>
    </w:p>
    <w:p w:rsidR="00B00ADC" w:rsidRDefault="00B00ADC" w:rsidP="00B47D9D">
      <w:pPr>
        <w:widowControl/>
        <w:spacing w:line="504" w:lineRule="auto"/>
        <w:ind w:firstLineChars="200" w:firstLine="640"/>
        <w:jc w:val="left"/>
        <w:rPr>
          <w:rFonts w:ascii="仿宋_GB2312" w:eastAsia="仿宋_GB2312" w:hint="eastAsia"/>
          <w:szCs w:val="32"/>
        </w:rPr>
      </w:pPr>
      <w:r>
        <w:rPr>
          <w:rFonts w:ascii="仿宋_GB2312" w:eastAsia="仿宋_GB2312" w:hint="eastAsia"/>
          <w:szCs w:val="32"/>
        </w:rPr>
        <w:t>团  委：王瑛     电话：38185035</w:t>
      </w:r>
    </w:p>
    <w:p w:rsidR="006C725C" w:rsidRPr="00B00ADC" w:rsidRDefault="006C725C" w:rsidP="00B47D9D">
      <w:pPr>
        <w:widowControl/>
        <w:spacing w:line="504" w:lineRule="auto"/>
        <w:ind w:firstLineChars="200" w:firstLine="640"/>
        <w:jc w:val="left"/>
        <w:rPr>
          <w:rFonts w:ascii="仿宋_GB2312" w:eastAsia="仿宋_GB2312"/>
          <w:szCs w:val="32"/>
        </w:rPr>
      </w:pPr>
      <w:r w:rsidRPr="00BE540F">
        <w:rPr>
          <w:rFonts w:ascii="仿宋_GB2312" w:eastAsia="仿宋_GB2312" w:hint="eastAsia"/>
          <w:szCs w:val="32"/>
        </w:rPr>
        <w:t>所有附件不随文下发，请至教务处网站下载（网址：http://jw.sntcm.edu.cn/）</w:t>
      </w:r>
    </w:p>
    <w:p w:rsidR="00B00ADC" w:rsidRDefault="00B00ADC" w:rsidP="00B47D9D">
      <w:pPr>
        <w:widowControl/>
        <w:spacing w:line="504" w:lineRule="auto"/>
        <w:ind w:firstLineChars="200" w:firstLine="640"/>
        <w:jc w:val="left"/>
        <w:rPr>
          <w:rFonts w:ascii="仿宋_GB2312" w:eastAsia="仿宋_GB2312"/>
          <w:szCs w:val="32"/>
        </w:rPr>
      </w:pPr>
      <w:r>
        <w:rPr>
          <w:rFonts w:ascii="仿宋_GB2312" w:eastAsia="仿宋_GB2312" w:hint="eastAsia"/>
          <w:szCs w:val="32"/>
        </w:rPr>
        <w:t>附件1：《关于举办2019微软“创新杯”陕西高校大学生创新创业大赛的通知》</w:t>
      </w:r>
    </w:p>
    <w:p w:rsidR="00B00ADC" w:rsidRDefault="00B00ADC" w:rsidP="00B47D9D">
      <w:pPr>
        <w:widowControl/>
        <w:spacing w:line="504" w:lineRule="auto"/>
        <w:ind w:firstLineChars="200" w:firstLine="640"/>
        <w:jc w:val="left"/>
        <w:rPr>
          <w:rFonts w:ascii="仿宋_GB2312" w:eastAsia="仿宋_GB2312"/>
          <w:szCs w:val="32"/>
        </w:rPr>
      </w:pPr>
      <w:r>
        <w:rPr>
          <w:rFonts w:ascii="仿宋_GB2312" w:eastAsia="仿宋_GB2312" w:hint="eastAsia"/>
          <w:szCs w:val="32"/>
        </w:rPr>
        <w:t>附件2：</w:t>
      </w:r>
      <w:r w:rsidR="007377FC">
        <w:rPr>
          <w:rFonts w:ascii="仿宋_GB2312" w:eastAsia="仿宋_GB2312" w:hint="eastAsia"/>
          <w:szCs w:val="32"/>
        </w:rPr>
        <w:t>2019微软“创新杯”</w:t>
      </w:r>
      <w:r>
        <w:rPr>
          <w:rFonts w:ascii="仿宋_GB2312" w:eastAsia="仿宋_GB2312" w:hint="eastAsia"/>
          <w:szCs w:val="32"/>
        </w:rPr>
        <w:t>各院系报名情况汇</w:t>
      </w:r>
      <w:bookmarkStart w:id="0" w:name="_GoBack"/>
      <w:bookmarkEnd w:id="0"/>
      <w:r>
        <w:rPr>
          <w:rFonts w:ascii="仿宋_GB2312" w:eastAsia="仿宋_GB2312" w:hint="eastAsia"/>
          <w:szCs w:val="32"/>
        </w:rPr>
        <w:t>总表</w:t>
      </w:r>
    </w:p>
    <w:p w:rsidR="00B00ADC" w:rsidRDefault="00B00ADC" w:rsidP="00B47D9D">
      <w:pPr>
        <w:widowControl/>
        <w:spacing w:line="504" w:lineRule="auto"/>
        <w:jc w:val="left"/>
        <w:rPr>
          <w:rFonts w:ascii="仿宋_GB2312" w:eastAsia="仿宋_GB2312"/>
          <w:szCs w:val="32"/>
        </w:rPr>
      </w:pPr>
    </w:p>
    <w:p w:rsidR="00B47D9D" w:rsidRDefault="00B47D9D" w:rsidP="00B47D9D">
      <w:pPr>
        <w:widowControl/>
        <w:spacing w:line="504" w:lineRule="auto"/>
        <w:jc w:val="left"/>
        <w:rPr>
          <w:rFonts w:ascii="仿宋_GB2312" w:eastAsia="仿宋_GB2312"/>
          <w:szCs w:val="32"/>
        </w:rPr>
      </w:pPr>
    </w:p>
    <w:p w:rsidR="00B00ADC" w:rsidRDefault="00B00ADC" w:rsidP="006C725C">
      <w:pPr>
        <w:widowControl/>
        <w:spacing w:line="504" w:lineRule="auto"/>
        <w:jc w:val="left"/>
        <w:rPr>
          <w:rFonts w:ascii="仿宋_GB2312" w:eastAsia="仿宋_GB2312"/>
          <w:szCs w:val="32"/>
        </w:rPr>
      </w:pPr>
    </w:p>
    <w:p w:rsidR="00B00ADC" w:rsidRDefault="00B00ADC" w:rsidP="00B47D9D">
      <w:pPr>
        <w:widowControl/>
        <w:spacing w:line="504" w:lineRule="auto"/>
        <w:ind w:right="640" w:firstLineChars="1300" w:firstLine="4160"/>
        <w:rPr>
          <w:rFonts w:ascii="仿宋_GB2312" w:eastAsia="仿宋_GB2312"/>
          <w:szCs w:val="32"/>
        </w:rPr>
      </w:pPr>
      <w:r>
        <w:rPr>
          <w:rFonts w:ascii="仿宋_GB2312" w:eastAsia="仿宋_GB2312" w:hint="eastAsia"/>
          <w:szCs w:val="32"/>
        </w:rPr>
        <w:t>教务处         团  委</w:t>
      </w:r>
    </w:p>
    <w:p w:rsidR="00B00ADC" w:rsidRDefault="00B00ADC" w:rsidP="00B47D9D">
      <w:pPr>
        <w:widowControl/>
        <w:spacing w:line="504" w:lineRule="auto"/>
        <w:ind w:firstLineChars="200" w:firstLine="640"/>
        <w:jc w:val="right"/>
        <w:rPr>
          <w:rFonts w:ascii="仿宋_GB2312" w:eastAsia="仿宋_GB2312"/>
          <w:szCs w:val="32"/>
        </w:rPr>
      </w:pPr>
    </w:p>
    <w:p w:rsidR="00B00ADC" w:rsidRDefault="009B79A3" w:rsidP="00B47D9D">
      <w:pPr>
        <w:widowControl/>
        <w:spacing w:line="504" w:lineRule="auto"/>
        <w:ind w:firstLineChars="200" w:firstLine="640"/>
        <w:jc w:val="center"/>
        <w:rPr>
          <w:rFonts w:ascii="仿宋_GB2312" w:eastAsia="仿宋_GB2312"/>
          <w:szCs w:val="32"/>
        </w:rPr>
      </w:pPr>
      <w:r>
        <w:rPr>
          <w:rFonts w:ascii="仿宋_GB2312" w:eastAsia="仿宋_GB2312" w:hint="eastAsia"/>
          <w:szCs w:val="32"/>
        </w:rPr>
        <w:t xml:space="preserve">                </w:t>
      </w:r>
      <w:r w:rsidR="00B00ADC">
        <w:rPr>
          <w:rFonts w:ascii="仿宋_GB2312" w:eastAsia="仿宋_GB2312" w:hint="eastAsia"/>
          <w:szCs w:val="32"/>
        </w:rPr>
        <w:t>2018年12月</w:t>
      </w:r>
      <w:r w:rsidR="006C725C">
        <w:rPr>
          <w:rFonts w:ascii="仿宋_GB2312" w:eastAsia="仿宋_GB2312" w:hint="eastAsia"/>
          <w:szCs w:val="32"/>
        </w:rPr>
        <w:t>5</w:t>
      </w:r>
      <w:r w:rsidR="00B00ADC">
        <w:rPr>
          <w:rFonts w:ascii="仿宋_GB2312" w:eastAsia="仿宋_GB2312" w:hint="eastAsia"/>
          <w:szCs w:val="32"/>
        </w:rPr>
        <w:t>日</w:t>
      </w:r>
    </w:p>
    <w:p w:rsidR="00B00ADC" w:rsidRDefault="00B00ADC" w:rsidP="006C725C">
      <w:pPr>
        <w:widowControl/>
        <w:spacing w:line="504" w:lineRule="auto"/>
        <w:rPr>
          <w:rFonts w:ascii="仿宋_GB2312" w:eastAsia="仿宋_GB2312"/>
          <w:szCs w:val="32"/>
        </w:rPr>
      </w:pPr>
    </w:p>
    <w:p w:rsidR="00B00ADC" w:rsidRDefault="00B00ADC" w:rsidP="00B00ADC">
      <w:pPr>
        <w:widowControl/>
        <w:spacing w:line="504" w:lineRule="auto"/>
        <w:jc w:val="left"/>
        <w:rPr>
          <w:rFonts w:ascii="仿宋_GB2312" w:eastAsia="仿宋_GB2312"/>
          <w:szCs w:val="32"/>
        </w:rPr>
      </w:pPr>
      <w:r>
        <w:rPr>
          <w:rFonts w:ascii="仿宋_GB2312" w:eastAsia="仿宋_GB2312" w:hint="eastAsia"/>
          <w:szCs w:val="32"/>
        </w:rPr>
        <w:lastRenderedPageBreak/>
        <w:t>附件1：</w:t>
      </w:r>
    </w:p>
    <w:p w:rsidR="00B00ADC" w:rsidRPr="00B00ADC" w:rsidRDefault="00B00ADC" w:rsidP="00B00ADC">
      <w:pPr>
        <w:widowControl/>
        <w:spacing w:line="504" w:lineRule="auto"/>
        <w:jc w:val="center"/>
        <w:rPr>
          <w:rFonts w:ascii="方正小标宋简体" w:eastAsia="方正小标宋简体"/>
          <w:sz w:val="44"/>
          <w:szCs w:val="44"/>
        </w:rPr>
      </w:pPr>
      <w:r w:rsidRPr="00B00ADC">
        <w:rPr>
          <w:rFonts w:ascii="方正小标宋简体" w:eastAsia="方正小标宋简体" w:hint="eastAsia"/>
          <w:sz w:val="44"/>
          <w:szCs w:val="44"/>
        </w:rPr>
        <w:t>关于举办2019微软“创新杯”陕西高校大学生创新创业大赛的通知</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为深入学习贯彻习近平新时代中国特色社会主义思想和党的十九大精神，落实全国教育大会和高校思想政治工作会议精神，以及《国务院办公厅关于深化高等学校创新创业教育改革的实施意见》（国办发〔2015〕36号），持续激发大学生创新创业热情，展示高校创新创业教育成果，搭建大学生创新创业项目与社会投资对接平台，省委教育工委、省教育厅、省科技厅、省工信厅、省</w:t>
      </w:r>
      <w:proofErr w:type="gramStart"/>
      <w:r w:rsidRPr="00E719CE">
        <w:rPr>
          <w:rFonts w:ascii="仿宋_GB2312" w:eastAsia="仿宋_GB2312"/>
          <w:szCs w:val="32"/>
        </w:rPr>
        <w:t>人社厅</w:t>
      </w:r>
      <w:proofErr w:type="gramEnd"/>
      <w:r w:rsidRPr="00E719CE">
        <w:rPr>
          <w:rFonts w:ascii="仿宋_GB2312" w:eastAsia="仿宋_GB2312"/>
          <w:szCs w:val="32"/>
        </w:rPr>
        <w:t>、省商务厅、西咸新区管委会、团省委决定共同举办2019微软</w:t>
      </w:r>
      <w:r w:rsidRPr="00E719CE">
        <w:rPr>
          <w:rFonts w:ascii="仿宋_GB2312" w:eastAsia="仿宋_GB2312"/>
          <w:szCs w:val="32"/>
        </w:rPr>
        <w:t>“</w:t>
      </w:r>
      <w:r w:rsidRPr="00E719CE">
        <w:rPr>
          <w:rFonts w:ascii="仿宋_GB2312" w:eastAsia="仿宋_GB2312"/>
          <w:szCs w:val="32"/>
        </w:rPr>
        <w:t>创新杯</w:t>
      </w:r>
      <w:r w:rsidRPr="00E719CE">
        <w:rPr>
          <w:rFonts w:ascii="仿宋_GB2312" w:eastAsia="仿宋_GB2312"/>
          <w:szCs w:val="32"/>
        </w:rPr>
        <w:t>”</w:t>
      </w:r>
      <w:r w:rsidRPr="00E719CE">
        <w:rPr>
          <w:rFonts w:ascii="仿宋_GB2312" w:eastAsia="仿宋_GB2312"/>
          <w:szCs w:val="32"/>
        </w:rPr>
        <w:t>陕西高校大学生创新创业大赛。现就有关事项通知如下：</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一、大赛主题</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筑建梦想，成就不凡</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二、活动时间</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2018年10月至2019年4月</w:t>
      </w:r>
    </w:p>
    <w:p w:rsidR="00E719CE"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三、参赛对象</w:t>
      </w:r>
    </w:p>
    <w:p w:rsidR="00B47D9D" w:rsidRPr="00B00ADC" w:rsidRDefault="00B47D9D" w:rsidP="00B47D9D">
      <w:pPr>
        <w:widowControl/>
        <w:spacing w:line="504" w:lineRule="auto"/>
        <w:ind w:firstLineChars="200" w:firstLine="640"/>
        <w:jc w:val="left"/>
        <w:rPr>
          <w:rFonts w:ascii="黑体" w:eastAsia="黑体" w:hAnsi="黑体"/>
          <w:szCs w:val="32"/>
        </w:rPr>
      </w:pPr>
      <w:r w:rsidRPr="00E719CE">
        <w:rPr>
          <w:rFonts w:ascii="仿宋_GB2312" w:eastAsia="仿宋_GB2312"/>
          <w:szCs w:val="32"/>
        </w:rPr>
        <w:t>陕西高校在籍在校学生或毕业5年以内的毕业生。鼓励学生</w:t>
      </w:r>
      <w:r w:rsidRPr="00E719CE">
        <w:rPr>
          <w:rFonts w:ascii="仿宋_GB2312" w:eastAsia="仿宋_GB2312"/>
          <w:szCs w:val="32"/>
        </w:rPr>
        <w:t>“</w:t>
      </w:r>
      <w:r w:rsidRPr="00E719CE">
        <w:rPr>
          <w:rFonts w:ascii="仿宋_GB2312" w:eastAsia="仿宋_GB2312"/>
          <w:szCs w:val="32"/>
        </w:rPr>
        <w:t>跨年级、跨专业、跨学科、跨院校</w:t>
      </w:r>
      <w:r w:rsidRPr="00E719CE">
        <w:rPr>
          <w:rFonts w:ascii="仿宋_GB2312" w:eastAsia="仿宋_GB2312"/>
          <w:szCs w:val="32"/>
        </w:rPr>
        <w:t>”</w:t>
      </w:r>
      <w:r w:rsidRPr="00E719CE">
        <w:rPr>
          <w:rFonts w:ascii="仿宋_GB2312" w:eastAsia="仿宋_GB2312"/>
          <w:szCs w:val="32"/>
        </w:rPr>
        <w:t>组队参加比赛，体现</w:t>
      </w:r>
      <w:r w:rsidRPr="00E719CE">
        <w:rPr>
          <w:rFonts w:ascii="仿宋_GB2312" w:eastAsia="仿宋_GB2312"/>
          <w:szCs w:val="32"/>
        </w:rPr>
        <w:t>“</w:t>
      </w:r>
      <w:r w:rsidRPr="00E719CE">
        <w:rPr>
          <w:rFonts w:ascii="仿宋_GB2312" w:eastAsia="仿宋_GB2312"/>
          <w:szCs w:val="32"/>
        </w:rPr>
        <w:t>开</w:t>
      </w:r>
    </w:p>
    <w:p w:rsidR="00E719CE" w:rsidRPr="00E719CE" w:rsidRDefault="00E719CE" w:rsidP="00B47D9D">
      <w:pPr>
        <w:widowControl/>
        <w:spacing w:line="504" w:lineRule="auto"/>
        <w:jc w:val="left"/>
        <w:rPr>
          <w:rFonts w:ascii="仿宋_GB2312" w:eastAsia="仿宋_GB2312"/>
          <w:szCs w:val="32"/>
        </w:rPr>
      </w:pPr>
      <w:r w:rsidRPr="00E719CE">
        <w:rPr>
          <w:rFonts w:ascii="仿宋_GB2312" w:eastAsia="仿宋_GB2312"/>
          <w:szCs w:val="32"/>
        </w:rPr>
        <w:lastRenderedPageBreak/>
        <w:t>放、平等、协作、分享</w:t>
      </w:r>
      <w:proofErr w:type="gramStart"/>
      <w:r w:rsidRPr="00E719CE">
        <w:rPr>
          <w:rFonts w:ascii="仿宋_GB2312" w:eastAsia="仿宋_GB2312"/>
          <w:szCs w:val="32"/>
        </w:rPr>
        <w:t>”</w:t>
      </w:r>
      <w:proofErr w:type="gramEnd"/>
      <w:r w:rsidRPr="00E719CE">
        <w:rPr>
          <w:rFonts w:ascii="仿宋_GB2312" w:eastAsia="仿宋_GB2312"/>
          <w:szCs w:val="32"/>
        </w:rPr>
        <w:t>的互联网精神。</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本次大赛不限制总体参赛名额，鼓励学生积极组队参赛。参赛团队成员由不超过3名队员和1名指导老师（也可以没有指导老师）。</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四、赛道设置</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（一）主赛道</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1. 科技创新组。参赛项目具备一定技术创新性和创意新颖性，项目围绕当前主流的科技发展方向，通过开发新产品、新技术，用科技手段改变人们生产生活方式。</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2. 应用创业组。参赛项目注重商业模式和</w:t>
      </w:r>
      <w:proofErr w:type="gramStart"/>
      <w:r w:rsidRPr="00E719CE">
        <w:rPr>
          <w:rFonts w:ascii="仿宋_GB2312" w:eastAsia="仿宋_GB2312"/>
          <w:szCs w:val="32"/>
        </w:rPr>
        <w:t>可</w:t>
      </w:r>
      <w:proofErr w:type="gramEnd"/>
      <w:r w:rsidRPr="00E719CE">
        <w:rPr>
          <w:rFonts w:ascii="仿宋_GB2312" w:eastAsia="仿宋_GB2312"/>
          <w:szCs w:val="32"/>
        </w:rPr>
        <w:t>推广性，通过模式创新带来商业价值，且项目能够有效提升大学生就业数量与就业质量。</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（二）专项赛道</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专项赛按行业类别分为大数据组、人工智能组、区块链组、AR/VR组等。专项赛与主赛报名通道一致，报名主赛的团队可以自主选择报名专项赛。专项赛项目独立评审并单设奖项，颁奖与主赛合并举办。</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五、组织单位</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lastRenderedPageBreak/>
        <w:t>主办单位：中共陕西省委教育工委、省教育厅、省科技厅、省工信厅、省</w:t>
      </w:r>
      <w:proofErr w:type="gramStart"/>
      <w:r w:rsidRPr="00E719CE">
        <w:rPr>
          <w:rFonts w:ascii="仿宋_GB2312" w:eastAsia="仿宋_GB2312"/>
          <w:szCs w:val="32"/>
        </w:rPr>
        <w:t>人社厅</w:t>
      </w:r>
      <w:proofErr w:type="gramEnd"/>
      <w:r w:rsidRPr="00E719CE">
        <w:rPr>
          <w:rFonts w:ascii="仿宋_GB2312" w:eastAsia="仿宋_GB2312"/>
          <w:szCs w:val="32"/>
        </w:rPr>
        <w:t>、省商务厅、西咸新区管委会、共青团陕西省委。</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协办单位：陕西省劳动就业服务局、西安市科技局、西咸</w:t>
      </w:r>
      <w:proofErr w:type="gramStart"/>
      <w:r w:rsidRPr="00E719CE">
        <w:rPr>
          <w:rFonts w:ascii="仿宋_GB2312" w:eastAsia="仿宋_GB2312"/>
          <w:szCs w:val="32"/>
        </w:rPr>
        <w:t>新区双</w:t>
      </w:r>
      <w:proofErr w:type="gramEnd"/>
      <w:r w:rsidRPr="00E719CE">
        <w:rPr>
          <w:rFonts w:ascii="仿宋_GB2312" w:eastAsia="仿宋_GB2312"/>
          <w:szCs w:val="32"/>
        </w:rPr>
        <w:t>创办、微软（中国）有限公司。</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承办单位：陕西省科技资源统筹中心、陕西省西咸新区</w:t>
      </w:r>
      <w:proofErr w:type="gramStart"/>
      <w:r w:rsidRPr="00E719CE">
        <w:rPr>
          <w:rFonts w:ascii="仿宋_GB2312" w:eastAsia="仿宋_GB2312"/>
          <w:szCs w:val="32"/>
        </w:rPr>
        <w:t>沣</w:t>
      </w:r>
      <w:proofErr w:type="gramEnd"/>
      <w:r w:rsidRPr="00E719CE">
        <w:rPr>
          <w:rFonts w:ascii="仿宋_GB2312" w:eastAsia="仿宋_GB2312"/>
          <w:szCs w:val="32"/>
        </w:rPr>
        <w:t>西新城管理委员会、陕西微软创新中心。</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六、组织机构</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大赛成立组委会。组委会主任由省委教育工委分管领导担任，副主任由其他主办单位分管领导担任。</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大赛组委会在省委教育工委团工委和陕西微软创新中心设立办公室。</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七、赛制内容</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大赛主赛道采用初赛、复赛、半决赛、决赛四阶段赛制，其中初赛、复赛、半决赛均采取线上评审。两个组别通过复赛评审各产生30强，共60支团队晋级半决赛；每组通过半决赛评审各产生16强，共32支团队晋级决赛。决赛采取现场评审，两组分场地进行，各组产生一等奖2个，二等奖4个，三等奖10个。</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lastRenderedPageBreak/>
        <w:t>大赛严格遵守国家相关法律规定，参赛项目创意内容不得侵犯任何第三方知识产权，大赛作品产权归各参赛团队所有。</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八、赛程安排</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（一）报名、初赛（2018年10月</w:t>
      </w:r>
      <w:r w:rsidRPr="00E719CE">
        <w:rPr>
          <w:rFonts w:ascii="仿宋_GB2312" w:eastAsia="仿宋_GB2312"/>
          <w:szCs w:val="32"/>
        </w:rPr>
        <w:t>—</w:t>
      </w:r>
      <w:r w:rsidRPr="00E719CE">
        <w:rPr>
          <w:rFonts w:ascii="仿宋_GB2312" w:eastAsia="仿宋_GB2312"/>
          <w:szCs w:val="32"/>
        </w:rPr>
        <w:t>2019年1月）</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团队在大赛官方网站注册报名（</w:t>
      </w:r>
      <w:r w:rsidR="00902D56">
        <w:rPr>
          <w:rFonts w:ascii="仿宋_GB2312" w:eastAsia="仿宋_GB2312" w:hint="eastAsia"/>
          <w:szCs w:val="32"/>
        </w:rPr>
        <w:t>http://</w:t>
      </w:r>
      <w:r w:rsidRPr="00E719CE">
        <w:rPr>
          <w:rFonts w:ascii="仿宋_GB2312" w:eastAsia="仿宋_GB2312"/>
          <w:szCs w:val="32"/>
        </w:rPr>
        <w:t>micshaanxi.com）并提交《项目计划书》，在初赛截止日期前项目计划书可多次提交，直至合格。团队收到主赛道复赛通知后，可登陆创新杯中国赛区网站进行国</w:t>
      </w:r>
      <w:proofErr w:type="gramStart"/>
      <w:r w:rsidRPr="00E719CE">
        <w:rPr>
          <w:rFonts w:ascii="仿宋_GB2312" w:eastAsia="仿宋_GB2312"/>
          <w:szCs w:val="32"/>
        </w:rPr>
        <w:t>赛注册</w:t>
      </w:r>
      <w:proofErr w:type="gramEnd"/>
      <w:r w:rsidRPr="00E719CE">
        <w:rPr>
          <w:rFonts w:ascii="仿宋_GB2312" w:eastAsia="仿宋_GB2312"/>
          <w:szCs w:val="32"/>
        </w:rPr>
        <w:t>报名（</w:t>
      </w:r>
      <w:r w:rsidR="00902D56">
        <w:rPr>
          <w:rFonts w:ascii="仿宋_GB2312" w:eastAsia="仿宋_GB2312" w:hint="eastAsia"/>
          <w:szCs w:val="32"/>
        </w:rPr>
        <w:t>http://</w:t>
      </w:r>
      <w:r w:rsidRPr="00E719CE">
        <w:rPr>
          <w:rFonts w:ascii="仿宋_GB2312" w:eastAsia="仿宋_GB2312"/>
          <w:szCs w:val="32"/>
        </w:rPr>
        <w:t>imagine.microsoft.com/zh-cn）。</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初赛期间举办方将在多所高校陆续开展校园宣讲会、科技体验展、人工智能和区块链为主题的</w:t>
      </w:r>
      <w:proofErr w:type="spellStart"/>
      <w:r w:rsidRPr="00E719CE">
        <w:rPr>
          <w:rFonts w:ascii="仿宋_GB2312" w:eastAsia="仿宋_GB2312"/>
          <w:szCs w:val="32"/>
        </w:rPr>
        <w:t>Hackathon</w:t>
      </w:r>
      <w:proofErr w:type="spellEnd"/>
      <w:r w:rsidRPr="00E719CE">
        <w:rPr>
          <w:rFonts w:ascii="仿宋_GB2312" w:eastAsia="仿宋_GB2312"/>
          <w:szCs w:val="32"/>
        </w:rPr>
        <w:t>等活动。通过形式多样的活动，激发学生们双创热情，扩大赛事宣传，提升大赛氛围和办赛效果。</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（二）复赛、半决赛（收到复赛通知</w:t>
      </w:r>
      <w:r w:rsidRPr="00E719CE">
        <w:rPr>
          <w:rFonts w:ascii="仿宋_GB2312" w:eastAsia="仿宋_GB2312"/>
          <w:szCs w:val="32"/>
        </w:rPr>
        <w:t>—</w:t>
      </w:r>
      <w:r w:rsidRPr="00E719CE">
        <w:rPr>
          <w:rFonts w:ascii="仿宋_GB2312" w:eastAsia="仿宋_GB2312"/>
          <w:szCs w:val="32"/>
        </w:rPr>
        <w:t>2019年3月）</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初赛合格的参赛团队在复赛比赛结束之前需提交以下参赛材料：PPT（以项目介绍为主，可在市场分析、商业模式、团队建设、盈利测算等方面加以描述），作品介绍视频（可选项，含对项目的场景讲解、技术架构讲解、项目演示及效果评估等内容；硬件类或实物类作品必须提交），应用程序（软件类需提交），</w:t>
      </w:r>
      <w:r w:rsidRPr="00E719CE">
        <w:rPr>
          <w:rFonts w:ascii="仿宋_GB2312" w:eastAsia="仿宋_GB2312"/>
          <w:szCs w:val="32"/>
        </w:rPr>
        <w:lastRenderedPageBreak/>
        <w:t>应用程序安装使用说明，所需材料归为一个文件夹打包提交，</w:t>
      </w:r>
      <w:proofErr w:type="gramStart"/>
      <w:r w:rsidRPr="00E719CE">
        <w:rPr>
          <w:rFonts w:ascii="仿宋_GB2312" w:eastAsia="仿宋_GB2312"/>
          <w:szCs w:val="32"/>
        </w:rPr>
        <w:t>压缩包总大小</w:t>
      </w:r>
      <w:proofErr w:type="gramEnd"/>
      <w:r w:rsidRPr="00E719CE">
        <w:rPr>
          <w:rFonts w:ascii="仿宋_GB2312" w:eastAsia="仿宋_GB2312"/>
          <w:szCs w:val="32"/>
        </w:rPr>
        <w:t>不超过1GB。</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校园争霸赛是复赛期间在部分高校开展的现场路</w:t>
      </w:r>
      <w:proofErr w:type="gramStart"/>
      <w:r w:rsidRPr="00E719CE">
        <w:rPr>
          <w:rFonts w:ascii="仿宋_GB2312" w:eastAsia="仿宋_GB2312"/>
          <w:szCs w:val="32"/>
        </w:rPr>
        <w:t>演比赛</w:t>
      </w:r>
      <w:proofErr w:type="gramEnd"/>
      <w:r w:rsidRPr="00E719CE">
        <w:rPr>
          <w:rFonts w:ascii="仿宋_GB2312" w:eastAsia="仿宋_GB2312"/>
          <w:szCs w:val="32"/>
        </w:rPr>
        <w:t>活动。现场设定演讲区和项目展示区，参赛选手轮流进行项目路演，导师点评。现场评选出的优胜团队将直接进入大赛半决赛。</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（三）决赛（2019年4月）</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决赛形式统一为现场项目PPT答辩，采用10+5模式，即参赛选手项目路演10分钟，评委提问5分钟。</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（四）颁奖典礼（2019年4月）</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颁奖典礼将</w:t>
      </w:r>
      <w:proofErr w:type="gramStart"/>
      <w:r w:rsidRPr="00E719CE">
        <w:rPr>
          <w:rFonts w:ascii="仿宋_GB2312" w:eastAsia="仿宋_GB2312"/>
          <w:szCs w:val="32"/>
        </w:rPr>
        <w:t>邀请主办</w:t>
      </w:r>
      <w:proofErr w:type="gramEnd"/>
      <w:r w:rsidRPr="00E719CE">
        <w:rPr>
          <w:rFonts w:ascii="仿宋_GB2312" w:eastAsia="仿宋_GB2312"/>
          <w:szCs w:val="32"/>
        </w:rPr>
        <w:t>单位、协办单位以及承办单位相关领导及负责人出席，邀请高校、企业代表参会。活动包括项目展示、领导讲话、颁奖、合影和专访等环节。</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九、奖项设置及其他</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（一）大赛共产生一等奖4个，各奖励5000元；二等奖8个，各奖励3000元；三等奖20个，各奖励1000元；优秀组织奖10个，优秀</w:t>
      </w:r>
      <w:proofErr w:type="gramStart"/>
      <w:r w:rsidRPr="00E719CE">
        <w:rPr>
          <w:rFonts w:ascii="仿宋_GB2312" w:eastAsia="仿宋_GB2312"/>
          <w:szCs w:val="32"/>
        </w:rPr>
        <w:t>导师奖</w:t>
      </w:r>
      <w:proofErr w:type="gramEnd"/>
      <w:r w:rsidRPr="00E719CE">
        <w:rPr>
          <w:rFonts w:ascii="仿宋_GB2312" w:eastAsia="仿宋_GB2312"/>
          <w:szCs w:val="32"/>
        </w:rPr>
        <w:t>3个。专项赛道最终每组产生一个专项奖，奖金由各专项赛赞助商提供并设定金额。</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（二）由陕西微软创新中心向参赛团队系列技能培训指导和技术支持，并向符合实习条件的学生提供见习生岗位。</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lastRenderedPageBreak/>
        <w:t>（三）由大赛相关组织单位向有志在省内开展创业活动的优秀获奖团队及选手提供创业辅导、培育孵化、创业贷款和税收优惠等全方位的创业支持服务。</w:t>
      </w:r>
    </w:p>
    <w:p w:rsidR="00E719CE" w:rsidRPr="00B00ADC" w:rsidRDefault="00E719CE" w:rsidP="00B47D9D">
      <w:pPr>
        <w:widowControl/>
        <w:spacing w:line="504" w:lineRule="auto"/>
        <w:ind w:firstLineChars="200" w:firstLine="640"/>
        <w:jc w:val="left"/>
        <w:rPr>
          <w:rFonts w:ascii="黑体" w:eastAsia="黑体" w:hAnsi="黑体"/>
          <w:szCs w:val="32"/>
        </w:rPr>
      </w:pPr>
      <w:r w:rsidRPr="00B00ADC">
        <w:rPr>
          <w:rFonts w:ascii="黑体" w:eastAsia="黑体" w:hAnsi="黑体"/>
          <w:szCs w:val="32"/>
        </w:rPr>
        <w:t>十、有关要求</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（一）举办微软</w:t>
      </w:r>
      <w:r w:rsidRPr="00E719CE">
        <w:rPr>
          <w:rFonts w:ascii="仿宋_GB2312" w:eastAsia="仿宋_GB2312"/>
          <w:szCs w:val="32"/>
        </w:rPr>
        <w:t>“</w:t>
      </w:r>
      <w:r w:rsidRPr="00E719CE">
        <w:rPr>
          <w:rFonts w:ascii="仿宋_GB2312" w:eastAsia="仿宋_GB2312"/>
          <w:szCs w:val="32"/>
        </w:rPr>
        <w:t>创新杯</w:t>
      </w:r>
      <w:r w:rsidRPr="00E719CE">
        <w:rPr>
          <w:rFonts w:ascii="仿宋_GB2312" w:eastAsia="仿宋_GB2312"/>
          <w:szCs w:val="32"/>
        </w:rPr>
        <w:t>”</w:t>
      </w:r>
      <w:r w:rsidRPr="00E719CE">
        <w:rPr>
          <w:rFonts w:ascii="仿宋_GB2312" w:eastAsia="仿宋_GB2312"/>
          <w:szCs w:val="32"/>
        </w:rPr>
        <w:t>陕西高校大学生创新创业大赛是贯彻落实中省关于高校创新创业教育工作文件精神，促进我省青年学生创新创业实践，营造全社会共同关心支持青年学生就业创业氛围的有力举措，各高校要高度重视，切实做好各项组织保障工作，提供必要的场地、设备及人员支持，积极号召、鼓励广大青年学生踊跃参赛。</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二）各高校要结合赛程，切实做好大赛的宣传动员、报名指导及后续报道等工作，不断扩大活动在青年学生中和社会上的影响，充分激发广大青年学生创新创业的热情，带动更广泛的社会力量关心、支持青年学生创新创业。</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三）各承办单位要积极做好相关培训指导工作，制定参赛作品管理制度，避免侵权或投诉事件发生。各高校要组建创业辅导教师队伍，积极参加由承办单位组织的专业培训，对参赛学生进行技能指导和创业培训。</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各高校组织参加大赛期间如有任何疑问，请与大赛组织单位联系。</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lastRenderedPageBreak/>
        <w:t>省教育团工委</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联系人及电话：邹阳笛 029-88668859</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陕西微软创新中心</w:t>
      </w:r>
    </w:p>
    <w:p w:rsidR="00E719CE" w:rsidRP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联系人及电话：耿邵华 18109270130</w:t>
      </w:r>
    </w:p>
    <w:p w:rsidR="00E719CE" w:rsidRDefault="00E719CE" w:rsidP="00B47D9D">
      <w:pPr>
        <w:widowControl/>
        <w:spacing w:line="504" w:lineRule="auto"/>
        <w:ind w:firstLineChars="200" w:firstLine="640"/>
        <w:jc w:val="left"/>
        <w:rPr>
          <w:rFonts w:ascii="仿宋_GB2312" w:eastAsia="仿宋_GB2312"/>
          <w:szCs w:val="32"/>
        </w:rPr>
      </w:pPr>
      <w:r w:rsidRPr="00E719CE">
        <w:rPr>
          <w:rFonts w:ascii="仿宋_GB2312" w:eastAsia="仿宋_GB2312"/>
          <w:szCs w:val="32"/>
        </w:rPr>
        <w:t>电子邮箱：</w:t>
      </w:r>
      <w:hyperlink r:id="rId10" w:history="1">
        <w:r w:rsidR="00B00ADC" w:rsidRPr="00A1199C">
          <w:rPr>
            <w:rStyle w:val="a5"/>
            <w:rFonts w:ascii="仿宋_GB2312" w:eastAsia="仿宋_GB2312"/>
            <w:szCs w:val="32"/>
          </w:rPr>
          <w:t>gengshaohua@micshaanxi.com</w:t>
        </w:r>
      </w:hyperlink>
    </w:p>
    <w:p w:rsidR="00B00ADC" w:rsidRDefault="00B00ADC" w:rsidP="00B00ADC">
      <w:pPr>
        <w:widowControl/>
        <w:spacing w:line="504" w:lineRule="auto"/>
        <w:jc w:val="left"/>
        <w:rPr>
          <w:rFonts w:ascii="仿宋_GB2312" w:eastAsia="仿宋_GB2312"/>
          <w:szCs w:val="32"/>
        </w:rPr>
      </w:pPr>
    </w:p>
    <w:p w:rsidR="00B00ADC" w:rsidRDefault="00B00ADC" w:rsidP="00B00ADC">
      <w:pPr>
        <w:widowControl/>
        <w:spacing w:line="504" w:lineRule="auto"/>
        <w:jc w:val="left"/>
        <w:rPr>
          <w:rFonts w:ascii="仿宋_GB2312" w:eastAsia="仿宋_GB2312"/>
          <w:szCs w:val="32"/>
        </w:rPr>
      </w:pPr>
    </w:p>
    <w:p w:rsidR="00B00ADC" w:rsidRDefault="00B00ADC" w:rsidP="00B00ADC">
      <w:pPr>
        <w:widowControl/>
        <w:spacing w:line="504" w:lineRule="auto"/>
        <w:jc w:val="left"/>
        <w:rPr>
          <w:rFonts w:ascii="仿宋_GB2312" w:eastAsia="仿宋_GB2312"/>
          <w:szCs w:val="32"/>
        </w:rPr>
      </w:pPr>
    </w:p>
    <w:p w:rsidR="00B00ADC" w:rsidRDefault="00B00ADC" w:rsidP="00B00ADC">
      <w:pPr>
        <w:widowControl/>
        <w:spacing w:line="504" w:lineRule="auto"/>
        <w:jc w:val="left"/>
        <w:rPr>
          <w:rFonts w:ascii="仿宋_GB2312" w:eastAsia="仿宋_GB2312"/>
          <w:szCs w:val="32"/>
        </w:rPr>
      </w:pPr>
    </w:p>
    <w:p w:rsidR="00B00ADC" w:rsidRDefault="00B00ADC" w:rsidP="00B00ADC">
      <w:pPr>
        <w:widowControl/>
        <w:spacing w:line="504" w:lineRule="auto"/>
        <w:jc w:val="left"/>
        <w:rPr>
          <w:rFonts w:ascii="仿宋_GB2312" w:eastAsia="仿宋_GB2312"/>
          <w:szCs w:val="32"/>
        </w:rPr>
      </w:pPr>
    </w:p>
    <w:p w:rsidR="00B00ADC" w:rsidRPr="00E719CE" w:rsidRDefault="00B00ADC" w:rsidP="00B47D9D">
      <w:pPr>
        <w:widowControl/>
        <w:spacing w:line="504" w:lineRule="auto"/>
        <w:ind w:firstLineChars="200" w:firstLine="640"/>
        <w:jc w:val="left"/>
        <w:rPr>
          <w:rFonts w:ascii="仿宋_GB2312" w:eastAsia="仿宋_GB2312"/>
          <w:szCs w:val="32"/>
        </w:rPr>
      </w:pPr>
    </w:p>
    <w:p w:rsidR="00E719CE" w:rsidRPr="00B00ADC" w:rsidRDefault="00E719CE" w:rsidP="00B47D9D">
      <w:pPr>
        <w:widowControl/>
        <w:spacing w:line="504" w:lineRule="auto"/>
        <w:ind w:firstLineChars="200" w:firstLine="640"/>
        <w:jc w:val="center"/>
        <w:rPr>
          <w:rFonts w:ascii="仿宋_GB2312" w:eastAsia="仿宋_GB2312"/>
          <w:szCs w:val="32"/>
        </w:rPr>
      </w:pPr>
      <w:r w:rsidRPr="00B00ADC">
        <w:rPr>
          <w:rFonts w:ascii="仿宋_GB2312" w:eastAsia="仿宋_GB2312"/>
          <w:szCs w:val="32"/>
        </w:rPr>
        <w:t>中共陕西省委教育工委 陕西省教育厅</w:t>
      </w:r>
    </w:p>
    <w:p w:rsidR="00E719CE" w:rsidRPr="00B00ADC" w:rsidRDefault="00E719CE" w:rsidP="00B47D9D">
      <w:pPr>
        <w:widowControl/>
        <w:spacing w:line="504" w:lineRule="auto"/>
        <w:ind w:firstLineChars="200" w:firstLine="640"/>
        <w:jc w:val="center"/>
        <w:rPr>
          <w:rFonts w:ascii="仿宋_GB2312" w:eastAsia="仿宋_GB2312"/>
          <w:szCs w:val="32"/>
        </w:rPr>
      </w:pPr>
      <w:r w:rsidRPr="00B00ADC">
        <w:rPr>
          <w:rFonts w:ascii="仿宋_GB2312" w:eastAsia="仿宋_GB2312"/>
          <w:szCs w:val="32"/>
        </w:rPr>
        <w:t>陕西省科学技术厅 陕西省工业和信息化厅</w:t>
      </w:r>
    </w:p>
    <w:p w:rsidR="00E719CE" w:rsidRPr="00B00ADC" w:rsidRDefault="00E719CE" w:rsidP="00B47D9D">
      <w:pPr>
        <w:widowControl/>
        <w:spacing w:line="504" w:lineRule="auto"/>
        <w:ind w:firstLineChars="200" w:firstLine="640"/>
        <w:jc w:val="center"/>
        <w:rPr>
          <w:rFonts w:ascii="仿宋_GB2312" w:eastAsia="仿宋_GB2312"/>
          <w:szCs w:val="32"/>
        </w:rPr>
      </w:pPr>
      <w:r w:rsidRPr="00B00ADC">
        <w:rPr>
          <w:rFonts w:ascii="仿宋_GB2312" w:eastAsia="仿宋_GB2312"/>
          <w:szCs w:val="32"/>
        </w:rPr>
        <w:t>陕西省人力资源和社会保障厅 陕西省商务厅</w:t>
      </w:r>
    </w:p>
    <w:p w:rsidR="00E719CE" w:rsidRPr="00B00ADC" w:rsidRDefault="00E719CE" w:rsidP="00B47D9D">
      <w:pPr>
        <w:widowControl/>
        <w:spacing w:line="504" w:lineRule="auto"/>
        <w:ind w:firstLineChars="200" w:firstLine="640"/>
        <w:jc w:val="center"/>
        <w:rPr>
          <w:rFonts w:ascii="仿宋_GB2312" w:eastAsia="仿宋_GB2312"/>
          <w:szCs w:val="32"/>
        </w:rPr>
      </w:pPr>
      <w:r w:rsidRPr="00B00ADC">
        <w:rPr>
          <w:rFonts w:ascii="仿宋_GB2312" w:eastAsia="仿宋_GB2312"/>
          <w:szCs w:val="32"/>
        </w:rPr>
        <w:t>陕西省西咸新区开发建设管理委员会 共青团陕西省委</w:t>
      </w:r>
    </w:p>
    <w:p w:rsidR="00E719CE" w:rsidRPr="00B00ADC" w:rsidRDefault="00E719CE" w:rsidP="00B47D9D">
      <w:pPr>
        <w:widowControl/>
        <w:spacing w:line="504" w:lineRule="auto"/>
        <w:ind w:firstLineChars="200" w:firstLine="640"/>
        <w:jc w:val="center"/>
        <w:rPr>
          <w:rFonts w:ascii="仿宋_GB2312" w:eastAsia="仿宋_GB2312"/>
          <w:szCs w:val="32"/>
        </w:rPr>
      </w:pPr>
      <w:r w:rsidRPr="00B00ADC">
        <w:rPr>
          <w:rFonts w:ascii="仿宋_GB2312" w:eastAsia="仿宋_GB2312"/>
          <w:szCs w:val="32"/>
        </w:rPr>
        <w:t>2018年11月22日</w:t>
      </w:r>
    </w:p>
    <w:p w:rsidR="00EC6BDB" w:rsidRDefault="00EC6BDB" w:rsidP="00B47D9D">
      <w:pPr>
        <w:spacing w:line="600" w:lineRule="exact"/>
        <w:ind w:firstLineChars="200" w:firstLine="640"/>
        <w:rPr>
          <w:rFonts w:ascii="仿宋_GB2312" w:eastAsia="仿宋_GB2312"/>
          <w:szCs w:val="32"/>
        </w:rPr>
      </w:pPr>
    </w:p>
    <w:p w:rsidR="00EC6BDB" w:rsidRDefault="00EC6BDB" w:rsidP="00B47D9D">
      <w:pPr>
        <w:widowControl/>
        <w:spacing w:before="100" w:beforeAutospacing="1" w:after="100" w:afterAutospacing="1" w:line="600" w:lineRule="exact"/>
        <w:ind w:firstLineChars="200" w:firstLine="643"/>
        <w:jc w:val="left"/>
        <w:rPr>
          <w:rFonts w:ascii="仿宋_GB2312" w:eastAsia="仿宋_GB2312" w:hAnsi="黑体" w:cs="华文行楷"/>
          <w:b/>
          <w:bCs/>
          <w:kern w:val="0"/>
          <w:szCs w:val="32"/>
        </w:rPr>
      </w:pPr>
    </w:p>
    <w:p w:rsidR="00EC6BDB" w:rsidRDefault="00EC6BDB" w:rsidP="00B47D9D">
      <w:pPr>
        <w:widowControl/>
        <w:spacing w:before="100" w:beforeAutospacing="1" w:after="100" w:afterAutospacing="1" w:line="600" w:lineRule="exact"/>
        <w:ind w:firstLineChars="200" w:firstLine="643"/>
        <w:jc w:val="left"/>
        <w:rPr>
          <w:rFonts w:ascii="仿宋_GB2312" w:eastAsia="仿宋_GB2312" w:hAnsi="黑体" w:cs="华文行楷"/>
          <w:b/>
          <w:bCs/>
          <w:kern w:val="0"/>
          <w:szCs w:val="32"/>
        </w:rPr>
      </w:pPr>
    </w:p>
    <w:p w:rsidR="00EC6BDB" w:rsidRDefault="00EC6BDB">
      <w:pPr>
        <w:widowControl/>
        <w:spacing w:line="600" w:lineRule="exact"/>
        <w:jc w:val="left"/>
        <w:rPr>
          <w:rFonts w:ascii="仿宋_GB2312" w:eastAsia="仿宋_GB2312"/>
          <w:szCs w:val="32"/>
        </w:rPr>
      </w:pPr>
    </w:p>
    <w:sectPr w:rsidR="00EC6BDB" w:rsidSect="00B47D9D">
      <w:pgSz w:w="11906" w:h="16838" w:code="9"/>
      <w:pgMar w:top="1985" w:right="1588"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58E" w:rsidRDefault="00C5558E" w:rsidP="003B3608">
      <w:r>
        <w:separator/>
      </w:r>
    </w:p>
  </w:endnote>
  <w:endnote w:type="continuationSeparator" w:id="0">
    <w:p w:rsidR="00C5558E" w:rsidRDefault="00C5558E" w:rsidP="003B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58E" w:rsidRDefault="00C5558E" w:rsidP="003B3608">
      <w:r>
        <w:separator/>
      </w:r>
    </w:p>
  </w:footnote>
  <w:footnote w:type="continuationSeparator" w:id="0">
    <w:p w:rsidR="00C5558E" w:rsidRDefault="00C5558E" w:rsidP="003B3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32219"/>
    <w:multiLevelType w:val="hybridMultilevel"/>
    <w:tmpl w:val="4BB261A2"/>
    <w:lvl w:ilvl="0" w:tplc="158C22B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265"/>
    <w:rsid w:val="00021A06"/>
    <w:rsid w:val="00063A2D"/>
    <w:rsid w:val="00074650"/>
    <w:rsid w:val="0007531A"/>
    <w:rsid w:val="000C18CB"/>
    <w:rsid w:val="000D4FB2"/>
    <w:rsid w:val="000E4520"/>
    <w:rsid w:val="000F47CE"/>
    <w:rsid w:val="001C29D7"/>
    <w:rsid w:val="001D1CD0"/>
    <w:rsid w:val="00225496"/>
    <w:rsid w:val="00242CBD"/>
    <w:rsid w:val="00265423"/>
    <w:rsid w:val="00280D81"/>
    <w:rsid w:val="002D725C"/>
    <w:rsid w:val="002E5AE7"/>
    <w:rsid w:val="002F0870"/>
    <w:rsid w:val="002F4E2E"/>
    <w:rsid w:val="00327E61"/>
    <w:rsid w:val="00353215"/>
    <w:rsid w:val="003845AA"/>
    <w:rsid w:val="00385064"/>
    <w:rsid w:val="00387A71"/>
    <w:rsid w:val="003A1364"/>
    <w:rsid w:val="003B3608"/>
    <w:rsid w:val="00416A5B"/>
    <w:rsid w:val="0043373D"/>
    <w:rsid w:val="00460F6F"/>
    <w:rsid w:val="004619E2"/>
    <w:rsid w:val="00494788"/>
    <w:rsid w:val="004A28EA"/>
    <w:rsid w:val="004C50E3"/>
    <w:rsid w:val="00572D92"/>
    <w:rsid w:val="005878FC"/>
    <w:rsid w:val="005B7C04"/>
    <w:rsid w:val="005D5876"/>
    <w:rsid w:val="006241EE"/>
    <w:rsid w:val="00666472"/>
    <w:rsid w:val="006774D7"/>
    <w:rsid w:val="006C725C"/>
    <w:rsid w:val="006E29EC"/>
    <w:rsid w:val="00702E32"/>
    <w:rsid w:val="007377FC"/>
    <w:rsid w:val="007420D7"/>
    <w:rsid w:val="00742FA1"/>
    <w:rsid w:val="00757DA0"/>
    <w:rsid w:val="007602C9"/>
    <w:rsid w:val="007F1CB9"/>
    <w:rsid w:val="00842DB0"/>
    <w:rsid w:val="00850820"/>
    <w:rsid w:val="00865D91"/>
    <w:rsid w:val="008A625E"/>
    <w:rsid w:val="008D6602"/>
    <w:rsid w:val="008E3831"/>
    <w:rsid w:val="00902D56"/>
    <w:rsid w:val="00937BA5"/>
    <w:rsid w:val="009A3779"/>
    <w:rsid w:val="009B79A3"/>
    <w:rsid w:val="009C7FB4"/>
    <w:rsid w:val="009E79AE"/>
    <w:rsid w:val="00A53997"/>
    <w:rsid w:val="00A76E80"/>
    <w:rsid w:val="00A8061D"/>
    <w:rsid w:val="00A84BDB"/>
    <w:rsid w:val="00AA42B6"/>
    <w:rsid w:val="00AE08C5"/>
    <w:rsid w:val="00B00ADC"/>
    <w:rsid w:val="00B42B2C"/>
    <w:rsid w:val="00B43D80"/>
    <w:rsid w:val="00B47D9D"/>
    <w:rsid w:val="00B56B6C"/>
    <w:rsid w:val="00B938CA"/>
    <w:rsid w:val="00BA74A4"/>
    <w:rsid w:val="00BF4052"/>
    <w:rsid w:val="00C21B5B"/>
    <w:rsid w:val="00C27558"/>
    <w:rsid w:val="00C300FA"/>
    <w:rsid w:val="00C32EAA"/>
    <w:rsid w:val="00C5558E"/>
    <w:rsid w:val="00C57A5E"/>
    <w:rsid w:val="00CB0C7F"/>
    <w:rsid w:val="00D047D4"/>
    <w:rsid w:val="00D27136"/>
    <w:rsid w:val="00D35ABA"/>
    <w:rsid w:val="00D53371"/>
    <w:rsid w:val="00DE0EF1"/>
    <w:rsid w:val="00E058A6"/>
    <w:rsid w:val="00E41A1D"/>
    <w:rsid w:val="00E71265"/>
    <w:rsid w:val="00E719CE"/>
    <w:rsid w:val="00E76A5C"/>
    <w:rsid w:val="00EC6BDB"/>
    <w:rsid w:val="00F03CB5"/>
    <w:rsid w:val="00F36039"/>
    <w:rsid w:val="00F532E3"/>
    <w:rsid w:val="00F647E1"/>
    <w:rsid w:val="05DE47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D9D"/>
    <w:pPr>
      <w:widowControl w:val="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List Paragraph"/>
    <w:basedOn w:val="a"/>
    <w:qFormat/>
    <w:pPr>
      <w:ind w:firstLineChars="200" w:firstLine="420"/>
    </w:pPr>
    <w:rPr>
      <w:rFonts w:ascii="Calibri" w:eastAsia="宋体" w:hAnsi="Calibri" w:cs="Calibri"/>
      <w:szCs w:val="21"/>
    </w:rPr>
  </w:style>
  <w:style w:type="paragraph" w:styleId="a7">
    <w:name w:val="Date"/>
    <w:basedOn w:val="a"/>
    <w:next w:val="a"/>
    <w:link w:val="Char1"/>
    <w:uiPriority w:val="99"/>
    <w:semiHidden/>
    <w:unhideWhenUsed/>
    <w:rsid w:val="00B00ADC"/>
    <w:pPr>
      <w:ind w:leftChars="2500" w:left="100"/>
    </w:pPr>
  </w:style>
  <w:style w:type="character" w:customStyle="1" w:styleId="Char1">
    <w:name w:val="日期 Char"/>
    <w:basedOn w:val="a0"/>
    <w:link w:val="a7"/>
    <w:uiPriority w:val="99"/>
    <w:semiHidden/>
    <w:rsid w:val="00B00ADC"/>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D9D"/>
    <w:pPr>
      <w:widowControl w:val="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List Paragraph"/>
    <w:basedOn w:val="a"/>
    <w:qFormat/>
    <w:pPr>
      <w:ind w:firstLineChars="200" w:firstLine="420"/>
    </w:pPr>
    <w:rPr>
      <w:rFonts w:ascii="Calibri" w:eastAsia="宋体" w:hAnsi="Calibri" w:cs="Calibri"/>
      <w:szCs w:val="21"/>
    </w:rPr>
  </w:style>
  <w:style w:type="paragraph" w:styleId="a7">
    <w:name w:val="Date"/>
    <w:basedOn w:val="a"/>
    <w:next w:val="a"/>
    <w:link w:val="Char1"/>
    <w:uiPriority w:val="99"/>
    <w:semiHidden/>
    <w:unhideWhenUsed/>
    <w:rsid w:val="00B00ADC"/>
    <w:pPr>
      <w:ind w:leftChars="2500" w:left="100"/>
    </w:pPr>
  </w:style>
  <w:style w:type="character" w:customStyle="1" w:styleId="Char1">
    <w:name w:val="日期 Char"/>
    <w:basedOn w:val="a0"/>
    <w:link w:val="a7"/>
    <w:uiPriority w:val="99"/>
    <w:semiHidden/>
    <w:rsid w:val="00B00AD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532634">
      <w:bodyDiv w:val="1"/>
      <w:marLeft w:val="0"/>
      <w:marRight w:val="0"/>
      <w:marTop w:val="0"/>
      <w:marBottom w:val="0"/>
      <w:divBdr>
        <w:top w:val="none" w:sz="0" w:space="0" w:color="auto"/>
        <w:left w:val="none" w:sz="0" w:space="0" w:color="auto"/>
        <w:bottom w:val="none" w:sz="0" w:space="0" w:color="auto"/>
        <w:right w:val="none" w:sz="0" w:space="0" w:color="auto"/>
      </w:divBdr>
      <w:divsChild>
        <w:div w:id="1470199331">
          <w:marLeft w:val="0"/>
          <w:marRight w:val="0"/>
          <w:marTop w:val="0"/>
          <w:marBottom w:val="0"/>
          <w:divBdr>
            <w:top w:val="none" w:sz="0" w:space="0" w:color="auto"/>
            <w:left w:val="none" w:sz="0" w:space="0" w:color="auto"/>
            <w:bottom w:val="none" w:sz="0" w:space="0" w:color="auto"/>
            <w:right w:val="none" w:sz="0" w:space="0" w:color="auto"/>
          </w:divBdr>
          <w:divsChild>
            <w:div w:id="2079589425">
              <w:marLeft w:val="0"/>
              <w:marRight w:val="0"/>
              <w:marTop w:val="0"/>
              <w:marBottom w:val="0"/>
              <w:divBdr>
                <w:top w:val="none" w:sz="0" w:space="0" w:color="auto"/>
                <w:left w:val="none" w:sz="0" w:space="0" w:color="auto"/>
                <w:bottom w:val="none" w:sz="0" w:space="0" w:color="auto"/>
                <w:right w:val="none" w:sz="0" w:space="0" w:color="auto"/>
              </w:divBdr>
              <w:divsChild>
                <w:div w:id="2092581605">
                  <w:marLeft w:val="0"/>
                  <w:marRight w:val="0"/>
                  <w:marTop w:val="0"/>
                  <w:marBottom w:val="0"/>
                  <w:divBdr>
                    <w:top w:val="none" w:sz="0" w:space="0" w:color="auto"/>
                    <w:left w:val="none" w:sz="0" w:space="0" w:color="auto"/>
                    <w:bottom w:val="none" w:sz="0" w:space="0" w:color="auto"/>
                    <w:right w:val="none" w:sz="0" w:space="0" w:color="auto"/>
                  </w:divBdr>
                </w:div>
                <w:div w:id="1485123896">
                  <w:marLeft w:val="0"/>
                  <w:marRight w:val="0"/>
                  <w:marTop w:val="0"/>
                  <w:marBottom w:val="0"/>
                  <w:divBdr>
                    <w:top w:val="none" w:sz="0" w:space="0" w:color="auto"/>
                    <w:left w:val="none" w:sz="0" w:space="0" w:color="auto"/>
                    <w:bottom w:val="none" w:sz="0" w:space="0" w:color="auto"/>
                    <w:right w:val="none" w:sz="0" w:space="0" w:color="auto"/>
                  </w:divBdr>
                </w:div>
                <w:div w:id="1366323233">
                  <w:marLeft w:val="0"/>
                  <w:marRight w:val="0"/>
                  <w:marTop w:val="0"/>
                  <w:marBottom w:val="0"/>
                  <w:divBdr>
                    <w:top w:val="none" w:sz="0" w:space="0" w:color="auto"/>
                    <w:left w:val="none" w:sz="0" w:space="0" w:color="auto"/>
                    <w:bottom w:val="none" w:sz="0" w:space="0" w:color="auto"/>
                    <w:right w:val="none" w:sz="0" w:space="0" w:color="auto"/>
                  </w:divBdr>
                </w:div>
                <w:div w:id="985820972">
                  <w:marLeft w:val="0"/>
                  <w:marRight w:val="0"/>
                  <w:marTop w:val="0"/>
                  <w:marBottom w:val="0"/>
                  <w:divBdr>
                    <w:top w:val="none" w:sz="0" w:space="0" w:color="auto"/>
                    <w:left w:val="none" w:sz="0" w:space="0" w:color="auto"/>
                    <w:bottom w:val="none" w:sz="0" w:space="0" w:color="auto"/>
                    <w:right w:val="none" w:sz="0" w:space="0" w:color="auto"/>
                  </w:divBdr>
                </w:div>
                <w:div w:id="230505437">
                  <w:marLeft w:val="0"/>
                  <w:marRight w:val="0"/>
                  <w:marTop w:val="0"/>
                  <w:marBottom w:val="0"/>
                  <w:divBdr>
                    <w:top w:val="none" w:sz="0" w:space="0" w:color="auto"/>
                    <w:left w:val="none" w:sz="0" w:space="0" w:color="auto"/>
                    <w:bottom w:val="none" w:sz="0" w:space="0" w:color="auto"/>
                    <w:right w:val="none" w:sz="0" w:space="0" w:color="auto"/>
                  </w:divBdr>
                </w:div>
                <w:div w:id="595285624">
                  <w:marLeft w:val="0"/>
                  <w:marRight w:val="0"/>
                  <w:marTop w:val="0"/>
                  <w:marBottom w:val="0"/>
                  <w:divBdr>
                    <w:top w:val="none" w:sz="0" w:space="0" w:color="auto"/>
                    <w:left w:val="none" w:sz="0" w:space="0" w:color="auto"/>
                    <w:bottom w:val="none" w:sz="0" w:space="0" w:color="auto"/>
                    <w:right w:val="none" w:sz="0" w:space="0" w:color="auto"/>
                  </w:divBdr>
                </w:div>
                <w:div w:id="1852572671">
                  <w:marLeft w:val="0"/>
                  <w:marRight w:val="0"/>
                  <w:marTop w:val="0"/>
                  <w:marBottom w:val="0"/>
                  <w:divBdr>
                    <w:top w:val="none" w:sz="0" w:space="0" w:color="auto"/>
                    <w:left w:val="none" w:sz="0" w:space="0" w:color="auto"/>
                    <w:bottom w:val="none" w:sz="0" w:space="0" w:color="auto"/>
                    <w:right w:val="none" w:sz="0" w:space="0" w:color="auto"/>
                  </w:divBdr>
                </w:div>
                <w:div w:id="1176117011">
                  <w:marLeft w:val="0"/>
                  <w:marRight w:val="0"/>
                  <w:marTop w:val="0"/>
                  <w:marBottom w:val="0"/>
                  <w:divBdr>
                    <w:top w:val="none" w:sz="0" w:space="0" w:color="auto"/>
                    <w:left w:val="none" w:sz="0" w:space="0" w:color="auto"/>
                    <w:bottom w:val="none" w:sz="0" w:space="0" w:color="auto"/>
                    <w:right w:val="none" w:sz="0" w:space="0" w:color="auto"/>
                  </w:divBdr>
                </w:div>
                <w:div w:id="529299482">
                  <w:marLeft w:val="0"/>
                  <w:marRight w:val="0"/>
                  <w:marTop w:val="0"/>
                  <w:marBottom w:val="0"/>
                  <w:divBdr>
                    <w:top w:val="none" w:sz="0" w:space="0" w:color="auto"/>
                    <w:left w:val="none" w:sz="0" w:space="0" w:color="auto"/>
                    <w:bottom w:val="none" w:sz="0" w:space="0" w:color="auto"/>
                    <w:right w:val="none" w:sz="0" w:space="0" w:color="auto"/>
                  </w:divBdr>
                </w:div>
                <w:div w:id="490411628">
                  <w:marLeft w:val="0"/>
                  <w:marRight w:val="0"/>
                  <w:marTop w:val="0"/>
                  <w:marBottom w:val="0"/>
                  <w:divBdr>
                    <w:top w:val="none" w:sz="0" w:space="0" w:color="auto"/>
                    <w:left w:val="none" w:sz="0" w:space="0" w:color="auto"/>
                    <w:bottom w:val="none" w:sz="0" w:space="0" w:color="auto"/>
                    <w:right w:val="none" w:sz="0" w:space="0" w:color="auto"/>
                  </w:divBdr>
                </w:div>
                <w:div w:id="1209416567">
                  <w:marLeft w:val="0"/>
                  <w:marRight w:val="0"/>
                  <w:marTop w:val="0"/>
                  <w:marBottom w:val="0"/>
                  <w:divBdr>
                    <w:top w:val="none" w:sz="0" w:space="0" w:color="auto"/>
                    <w:left w:val="none" w:sz="0" w:space="0" w:color="auto"/>
                    <w:bottom w:val="none" w:sz="0" w:space="0" w:color="auto"/>
                    <w:right w:val="none" w:sz="0" w:space="0" w:color="auto"/>
                  </w:divBdr>
                </w:div>
                <w:div w:id="1769109371">
                  <w:marLeft w:val="0"/>
                  <w:marRight w:val="0"/>
                  <w:marTop w:val="0"/>
                  <w:marBottom w:val="0"/>
                  <w:divBdr>
                    <w:top w:val="none" w:sz="0" w:space="0" w:color="auto"/>
                    <w:left w:val="none" w:sz="0" w:space="0" w:color="auto"/>
                    <w:bottom w:val="none" w:sz="0" w:space="0" w:color="auto"/>
                    <w:right w:val="none" w:sz="0" w:space="0" w:color="auto"/>
                  </w:divBdr>
                </w:div>
                <w:div w:id="1421876087">
                  <w:marLeft w:val="0"/>
                  <w:marRight w:val="0"/>
                  <w:marTop w:val="0"/>
                  <w:marBottom w:val="0"/>
                  <w:divBdr>
                    <w:top w:val="none" w:sz="0" w:space="0" w:color="auto"/>
                    <w:left w:val="none" w:sz="0" w:space="0" w:color="auto"/>
                    <w:bottom w:val="none" w:sz="0" w:space="0" w:color="auto"/>
                    <w:right w:val="none" w:sz="0" w:space="0" w:color="auto"/>
                  </w:divBdr>
                </w:div>
                <w:div w:id="867138188">
                  <w:marLeft w:val="0"/>
                  <w:marRight w:val="0"/>
                  <w:marTop w:val="0"/>
                  <w:marBottom w:val="0"/>
                  <w:divBdr>
                    <w:top w:val="none" w:sz="0" w:space="0" w:color="auto"/>
                    <w:left w:val="none" w:sz="0" w:space="0" w:color="auto"/>
                    <w:bottom w:val="none" w:sz="0" w:space="0" w:color="auto"/>
                    <w:right w:val="none" w:sz="0" w:space="0" w:color="auto"/>
                  </w:divBdr>
                </w:div>
                <w:div w:id="2114399349">
                  <w:marLeft w:val="0"/>
                  <w:marRight w:val="0"/>
                  <w:marTop w:val="0"/>
                  <w:marBottom w:val="0"/>
                  <w:divBdr>
                    <w:top w:val="none" w:sz="0" w:space="0" w:color="auto"/>
                    <w:left w:val="none" w:sz="0" w:space="0" w:color="auto"/>
                    <w:bottom w:val="none" w:sz="0" w:space="0" w:color="auto"/>
                    <w:right w:val="none" w:sz="0" w:space="0" w:color="auto"/>
                  </w:divBdr>
                </w:div>
                <w:div w:id="416243928">
                  <w:marLeft w:val="0"/>
                  <w:marRight w:val="0"/>
                  <w:marTop w:val="0"/>
                  <w:marBottom w:val="0"/>
                  <w:divBdr>
                    <w:top w:val="none" w:sz="0" w:space="0" w:color="auto"/>
                    <w:left w:val="none" w:sz="0" w:space="0" w:color="auto"/>
                    <w:bottom w:val="none" w:sz="0" w:space="0" w:color="auto"/>
                    <w:right w:val="none" w:sz="0" w:space="0" w:color="auto"/>
                  </w:divBdr>
                </w:div>
                <w:div w:id="1675717045">
                  <w:marLeft w:val="0"/>
                  <w:marRight w:val="0"/>
                  <w:marTop w:val="0"/>
                  <w:marBottom w:val="0"/>
                  <w:divBdr>
                    <w:top w:val="none" w:sz="0" w:space="0" w:color="auto"/>
                    <w:left w:val="none" w:sz="0" w:space="0" w:color="auto"/>
                    <w:bottom w:val="none" w:sz="0" w:space="0" w:color="auto"/>
                    <w:right w:val="none" w:sz="0" w:space="0" w:color="auto"/>
                  </w:divBdr>
                </w:div>
                <w:div w:id="1502549025">
                  <w:marLeft w:val="0"/>
                  <w:marRight w:val="0"/>
                  <w:marTop w:val="0"/>
                  <w:marBottom w:val="0"/>
                  <w:divBdr>
                    <w:top w:val="none" w:sz="0" w:space="0" w:color="auto"/>
                    <w:left w:val="none" w:sz="0" w:space="0" w:color="auto"/>
                    <w:bottom w:val="none" w:sz="0" w:space="0" w:color="auto"/>
                    <w:right w:val="none" w:sz="0" w:space="0" w:color="auto"/>
                  </w:divBdr>
                </w:div>
                <w:div w:id="1227034062">
                  <w:marLeft w:val="0"/>
                  <w:marRight w:val="0"/>
                  <w:marTop w:val="0"/>
                  <w:marBottom w:val="0"/>
                  <w:divBdr>
                    <w:top w:val="none" w:sz="0" w:space="0" w:color="auto"/>
                    <w:left w:val="none" w:sz="0" w:space="0" w:color="auto"/>
                    <w:bottom w:val="none" w:sz="0" w:space="0" w:color="auto"/>
                    <w:right w:val="none" w:sz="0" w:space="0" w:color="auto"/>
                  </w:divBdr>
                </w:div>
                <w:div w:id="651061333">
                  <w:marLeft w:val="0"/>
                  <w:marRight w:val="0"/>
                  <w:marTop w:val="0"/>
                  <w:marBottom w:val="0"/>
                  <w:divBdr>
                    <w:top w:val="none" w:sz="0" w:space="0" w:color="auto"/>
                    <w:left w:val="none" w:sz="0" w:space="0" w:color="auto"/>
                    <w:bottom w:val="none" w:sz="0" w:space="0" w:color="auto"/>
                    <w:right w:val="none" w:sz="0" w:space="0" w:color="auto"/>
                  </w:divBdr>
                </w:div>
                <w:div w:id="475607498">
                  <w:marLeft w:val="0"/>
                  <w:marRight w:val="0"/>
                  <w:marTop w:val="0"/>
                  <w:marBottom w:val="0"/>
                  <w:divBdr>
                    <w:top w:val="none" w:sz="0" w:space="0" w:color="auto"/>
                    <w:left w:val="none" w:sz="0" w:space="0" w:color="auto"/>
                    <w:bottom w:val="none" w:sz="0" w:space="0" w:color="auto"/>
                    <w:right w:val="none" w:sz="0" w:space="0" w:color="auto"/>
                  </w:divBdr>
                </w:div>
                <w:div w:id="397019010">
                  <w:marLeft w:val="0"/>
                  <w:marRight w:val="0"/>
                  <w:marTop w:val="0"/>
                  <w:marBottom w:val="0"/>
                  <w:divBdr>
                    <w:top w:val="none" w:sz="0" w:space="0" w:color="auto"/>
                    <w:left w:val="none" w:sz="0" w:space="0" w:color="auto"/>
                    <w:bottom w:val="none" w:sz="0" w:space="0" w:color="auto"/>
                    <w:right w:val="none" w:sz="0" w:space="0" w:color="auto"/>
                  </w:divBdr>
                </w:div>
                <w:div w:id="87582929">
                  <w:marLeft w:val="0"/>
                  <w:marRight w:val="0"/>
                  <w:marTop w:val="0"/>
                  <w:marBottom w:val="0"/>
                  <w:divBdr>
                    <w:top w:val="none" w:sz="0" w:space="0" w:color="auto"/>
                    <w:left w:val="none" w:sz="0" w:space="0" w:color="auto"/>
                    <w:bottom w:val="none" w:sz="0" w:space="0" w:color="auto"/>
                    <w:right w:val="none" w:sz="0" w:space="0" w:color="auto"/>
                  </w:divBdr>
                </w:div>
                <w:div w:id="784813391">
                  <w:marLeft w:val="0"/>
                  <w:marRight w:val="0"/>
                  <w:marTop w:val="0"/>
                  <w:marBottom w:val="0"/>
                  <w:divBdr>
                    <w:top w:val="none" w:sz="0" w:space="0" w:color="auto"/>
                    <w:left w:val="none" w:sz="0" w:space="0" w:color="auto"/>
                    <w:bottom w:val="none" w:sz="0" w:space="0" w:color="auto"/>
                    <w:right w:val="none" w:sz="0" w:space="0" w:color="auto"/>
                  </w:divBdr>
                </w:div>
                <w:div w:id="1874220691">
                  <w:marLeft w:val="0"/>
                  <w:marRight w:val="0"/>
                  <w:marTop w:val="0"/>
                  <w:marBottom w:val="0"/>
                  <w:divBdr>
                    <w:top w:val="none" w:sz="0" w:space="0" w:color="auto"/>
                    <w:left w:val="none" w:sz="0" w:space="0" w:color="auto"/>
                    <w:bottom w:val="none" w:sz="0" w:space="0" w:color="auto"/>
                    <w:right w:val="none" w:sz="0" w:space="0" w:color="auto"/>
                  </w:divBdr>
                </w:div>
                <w:div w:id="1650866905">
                  <w:marLeft w:val="0"/>
                  <w:marRight w:val="0"/>
                  <w:marTop w:val="0"/>
                  <w:marBottom w:val="0"/>
                  <w:divBdr>
                    <w:top w:val="none" w:sz="0" w:space="0" w:color="auto"/>
                    <w:left w:val="none" w:sz="0" w:space="0" w:color="auto"/>
                    <w:bottom w:val="none" w:sz="0" w:space="0" w:color="auto"/>
                    <w:right w:val="none" w:sz="0" w:space="0" w:color="auto"/>
                  </w:divBdr>
                </w:div>
                <w:div w:id="891187852">
                  <w:marLeft w:val="0"/>
                  <w:marRight w:val="0"/>
                  <w:marTop w:val="0"/>
                  <w:marBottom w:val="0"/>
                  <w:divBdr>
                    <w:top w:val="none" w:sz="0" w:space="0" w:color="auto"/>
                    <w:left w:val="none" w:sz="0" w:space="0" w:color="auto"/>
                    <w:bottom w:val="none" w:sz="0" w:space="0" w:color="auto"/>
                    <w:right w:val="none" w:sz="0" w:space="0" w:color="auto"/>
                  </w:divBdr>
                </w:div>
                <w:div w:id="2099011947">
                  <w:marLeft w:val="0"/>
                  <w:marRight w:val="0"/>
                  <w:marTop w:val="0"/>
                  <w:marBottom w:val="0"/>
                  <w:divBdr>
                    <w:top w:val="none" w:sz="0" w:space="0" w:color="auto"/>
                    <w:left w:val="none" w:sz="0" w:space="0" w:color="auto"/>
                    <w:bottom w:val="none" w:sz="0" w:space="0" w:color="auto"/>
                    <w:right w:val="none" w:sz="0" w:space="0" w:color="auto"/>
                  </w:divBdr>
                </w:div>
                <w:div w:id="1921019316">
                  <w:marLeft w:val="0"/>
                  <w:marRight w:val="0"/>
                  <w:marTop w:val="0"/>
                  <w:marBottom w:val="0"/>
                  <w:divBdr>
                    <w:top w:val="none" w:sz="0" w:space="0" w:color="auto"/>
                    <w:left w:val="none" w:sz="0" w:space="0" w:color="auto"/>
                    <w:bottom w:val="none" w:sz="0" w:space="0" w:color="auto"/>
                    <w:right w:val="none" w:sz="0" w:space="0" w:color="auto"/>
                  </w:divBdr>
                </w:div>
                <w:div w:id="934558448">
                  <w:marLeft w:val="0"/>
                  <w:marRight w:val="0"/>
                  <w:marTop w:val="0"/>
                  <w:marBottom w:val="0"/>
                  <w:divBdr>
                    <w:top w:val="none" w:sz="0" w:space="0" w:color="auto"/>
                    <w:left w:val="none" w:sz="0" w:space="0" w:color="auto"/>
                    <w:bottom w:val="none" w:sz="0" w:space="0" w:color="auto"/>
                    <w:right w:val="none" w:sz="0" w:space="0" w:color="auto"/>
                  </w:divBdr>
                </w:div>
                <w:div w:id="264659774">
                  <w:marLeft w:val="0"/>
                  <w:marRight w:val="0"/>
                  <w:marTop w:val="0"/>
                  <w:marBottom w:val="0"/>
                  <w:divBdr>
                    <w:top w:val="none" w:sz="0" w:space="0" w:color="auto"/>
                    <w:left w:val="none" w:sz="0" w:space="0" w:color="auto"/>
                    <w:bottom w:val="none" w:sz="0" w:space="0" w:color="auto"/>
                    <w:right w:val="none" w:sz="0" w:space="0" w:color="auto"/>
                  </w:divBdr>
                </w:div>
                <w:div w:id="1791781380">
                  <w:marLeft w:val="0"/>
                  <w:marRight w:val="0"/>
                  <w:marTop w:val="0"/>
                  <w:marBottom w:val="0"/>
                  <w:divBdr>
                    <w:top w:val="none" w:sz="0" w:space="0" w:color="auto"/>
                    <w:left w:val="none" w:sz="0" w:space="0" w:color="auto"/>
                    <w:bottom w:val="none" w:sz="0" w:space="0" w:color="auto"/>
                    <w:right w:val="none" w:sz="0" w:space="0" w:color="auto"/>
                  </w:divBdr>
                </w:div>
                <w:div w:id="1230310081">
                  <w:marLeft w:val="0"/>
                  <w:marRight w:val="0"/>
                  <w:marTop w:val="0"/>
                  <w:marBottom w:val="0"/>
                  <w:divBdr>
                    <w:top w:val="none" w:sz="0" w:space="0" w:color="auto"/>
                    <w:left w:val="none" w:sz="0" w:space="0" w:color="auto"/>
                    <w:bottom w:val="none" w:sz="0" w:space="0" w:color="auto"/>
                    <w:right w:val="none" w:sz="0" w:space="0" w:color="auto"/>
                  </w:divBdr>
                </w:div>
                <w:div w:id="532153479">
                  <w:marLeft w:val="0"/>
                  <w:marRight w:val="0"/>
                  <w:marTop w:val="0"/>
                  <w:marBottom w:val="0"/>
                  <w:divBdr>
                    <w:top w:val="none" w:sz="0" w:space="0" w:color="auto"/>
                    <w:left w:val="none" w:sz="0" w:space="0" w:color="auto"/>
                    <w:bottom w:val="none" w:sz="0" w:space="0" w:color="auto"/>
                    <w:right w:val="none" w:sz="0" w:space="0" w:color="auto"/>
                  </w:divBdr>
                </w:div>
                <w:div w:id="880284155">
                  <w:marLeft w:val="0"/>
                  <w:marRight w:val="0"/>
                  <w:marTop w:val="0"/>
                  <w:marBottom w:val="0"/>
                  <w:divBdr>
                    <w:top w:val="none" w:sz="0" w:space="0" w:color="auto"/>
                    <w:left w:val="none" w:sz="0" w:space="0" w:color="auto"/>
                    <w:bottom w:val="none" w:sz="0" w:space="0" w:color="auto"/>
                    <w:right w:val="none" w:sz="0" w:space="0" w:color="auto"/>
                  </w:divBdr>
                </w:div>
                <w:div w:id="1488008304">
                  <w:marLeft w:val="0"/>
                  <w:marRight w:val="0"/>
                  <w:marTop w:val="0"/>
                  <w:marBottom w:val="0"/>
                  <w:divBdr>
                    <w:top w:val="none" w:sz="0" w:space="0" w:color="auto"/>
                    <w:left w:val="none" w:sz="0" w:space="0" w:color="auto"/>
                    <w:bottom w:val="none" w:sz="0" w:space="0" w:color="auto"/>
                    <w:right w:val="none" w:sz="0" w:space="0" w:color="auto"/>
                  </w:divBdr>
                </w:div>
                <w:div w:id="1406342687">
                  <w:marLeft w:val="0"/>
                  <w:marRight w:val="0"/>
                  <w:marTop w:val="0"/>
                  <w:marBottom w:val="0"/>
                  <w:divBdr>
                    <w:top w:val="none" w:sz="0" w:space="0" w:color="auto"/>
                    <w:left w:val="none" w:sz="0" w:space="0" w:color="auto"/>
                    <w:bottom w:val="none" w:sz="0" w:space="0" w:color="auto"/>
                    <w:right w:val="none" w:sz="0" w:space="0" w:color="auto"/>
                  </w:divBdr>
                </w:div>
                <w:div w:id="710806555">
                  <w:marLeft w:val="0"/>
                  <w:marRight w:val="0"/>
                  <w:marTop w:val="0"/>
                  <w:marBottom w:val="0"/>
                  <w:divBdr>
                    <w:top w:val="none" w:sz="0" w:space="0" w:color="auto"/>
                    <w:left w:val="none" w:sz="0" w:space="0" w:color="auto"/>
                    <w:bottom w:val="none" w:sz="0" w:space="0" w:color="auto"/>
                    <w:right w:val="none" w:sz="0" w:space="0" w:color="auto"/>
                  </w:divBdr>
                </w:div>
                <w:div w:id="1985886601">
                  <w:marLeft w:val="0"/>
                  <w:marRight w:val="0"/>
                  <w:marTop w:val="0"/>
                  <w:marBottom w:val="0"/>
                  <w:divBdr>
                    <w:top w:val="none" w:sz="0" w:space="0" w:color="auto"/>
                    <w:left w:val="none" w:sz="0" w:space="0" w:color="auto"/>
                    <w:bottom w:val="none" w:sz="0" w:space="0" w:color="auto"/>
                    <w:right w:val="none" w:sz="0" w:space="0" w:color="auto"/>
                  </w:divBdr>
                </w:div>
                <w:div w:id="1757241707">
                  <w:marLeft w:val="0"/>
                  <w:marRight w:val="0"/>
                  <w:marTop w:val="0"/>
                  <w:marBottom w:val="0"/>
                  <w:divBdr>
                    <w:top w:val="none" w:sz="0" w:space="0" w:color="auto"/>
                    <w:left w:val="none" w:sz="0" w:space="0" w:color="auto"/>
                    <w:bottom w:val="none" w:sz="0" w:space="0" w:color="auto"/>
                    <w:right w:val="none" w:sz="0" w:space="0" w:color="auto"/>
                  </w:divBdr>
                </w:div>
                <w:div w:id="1697273354">
                  <w:marLeft w:val="0"/>
                  <w:marRight w:val="0"/>
                  <w:marTop w:val="0"/>
                  <w:marBottom w:val="0"/>
                  <w:divBdr>
                    <w:top w:val="none" w:sz="0" w:space="0" w:color="auto"/>
                    <w:left w:val="none" w:sz="0" w:space="0" w:color="auto"/>
                    <w:bottom w:val="none" w:sz="0" w:space="0" w:color="auto"/>
                    <w:right w:val="none" w:sz="0" w:space="0" w:color="auto"/>
                  </w:divBdr>
                </w:div>
                <w:div w:id="1397511299">
                  <w:marLeft w:val="0"/>
                  <w:marRight w:val="0"/>
                  <w:marTop w:val="0"/>
                  <w:marBottom w:val="0"/>
                  <w:divBdr>
                    <w:top w:val="none" w:sz="0" w:space="0" w:color="auto"/>
                    <w:left w:val="none" w:sz="0" w:space="0" w:color="auto"/>
                    <w:bottom w:val="none" w:sz="0" w:space="0" w:color="auto"/>
                    <w:right w:val="none" w:sz="0" w:space="0" w:color="auto"/>
                  </w:divBdr>
                </w:div>
                <w:div w:id="1021708183">
                  <w:marLeft w:val="0"/>
                  <w:marRight w:val="0"/>
                  <w:marTop w:val="0"/>
                  <w:marBottom w:val="0"/>
                  <w:divBdr>
                    <w:top w:val="none" w:sz="0" w:space="0" w:color="auto"/>
                    <w:left w:val="none" w:sz="0" w:space="0" w:color="auto"/>
                    <w:bottom w:val="none" w:sz="0" w:space="0" w:color="auto"/>
                    <w:right w:val="none" w:sz="0" w:space="0" w:color="auto"/>
                  </w:divBdr>
                </w:div>
                <w:div w:id="721438591">
                  <w:marLeft w:val="0"/>
                  <w:marRight w:val="0"/>
                  <w:marTop w:val="0"/>
                  <w:marBottom w:val="0"/>
                  <w:divBdr>
                    <w:top w:val="none" w:sz="0" w:space="0" w:color="auto"/>
                    <w:left w:val="none" w:sz="0" w:space="0" w:color="auto"/>
                    <w:bottom w:val="none" w:sz="0" w:space="0" w:color="auto"/>
                    <w:right w:val="none" w:sz="0" w:space="0" w:color="auto"/>
                  </w:divBdr>
                </w:div>
                <w:div w:id="2021351675">
                  <w:marLeft w:val="0"/>
                  <w:marRight w:val="0"/>
                  <w:marTop w:val="0"/>
                  <w:marBottom w:val="0"/>
                  <w:divBdr>
                    <w:top w:val="none" w:sz="0" w:space="0" w:color="auto"/>
                    <w:left w:val="none" w:sz="0" w:space="0" w:color="auto"/>
                    <w:bottom w:val="none" w:sz="0" w:space="0" w:color="auto"/>
                    <w:right w:val="none" w:sz="0" w:space="0" w:color="auto"/>
                  </w:divBdr>
                </w:div>
                <w:div w:id="580140285">
                  <w:marLeft w:val="0"/>
                  <w:marRight w:val="0"/>
                  <w:marTop w:val="0"/>
                  <w:marBottom w:val="0"/>
                  <w:divBdr>
                    <w:top w:val="none" w:sz="0" w:space="0" w:color="auto"/>
                    <w:left w:val="none" w:sz="0" w:space="0" w:color="auto"/>
                    <w:bottom w:val="none" w:sz="0" w:space="0" w:color="auto"/>
                    <w:right w:val="none" w:sz="0" w:space="0" w:color="auto"/>
                  </w:divBdr>
                </w:div>
                <w:div w:id="1519000898">
                  <w:marLeft w:val="0"/>
                  <w:marRight w:val="0"/>
                  <w:marTop w:val="0"/>
                  <w:marBottom w:val="0"/>
                  <w:divBdr>
                    <w:top w:val="none" w:sz="0" w:space="0" w:color="auto"/>
                    <w:left w:val="none" w:sz="0" w:space="0" w:color="auto"/>
                    <w:bottom w:val="none" w:sz="0" w:space="0" w:color="auto"/>
                    <w:right w:val="none" w:sz="0" w:space="0" w:color="auto"/>
                  </w:divBdr>
                </w:div>
                <w:div w:id="95637939">
                  <w:marLeft w:val="0"/>
                  <w:marRight w:val="0"/>
                  <w:marTop w:val="0"/>
                  <w:marBottom w:val="0"/>
                  <w:divBdr>
                    <w:top w:val="none" w:sz="0" w:space="0" w:color="auto"/>
                    <w:left w:val="none" w:sz="0" w:space="0" w:color="auto"/>
                    <w:bottom w:val="none" w:sz="0" w:space="0" w:color="auto"/>
                    <w:right w:val="none" w:sz="0" w:space="0" w:color="auto"/>
                  </w:divBdr>
                </w:div>
                <w:div w:id="1668508721">
                  <w:marLeft w:val="0"/>
                  <w:marRight w:val="0"/>
                  <w:marTop w:val="0"/>
                  <w:marBottom w:val="0"/>
                  <w:divBdr>
                    <w:top w:val="none" w:sz="0" w:space="0" w:color="auto"/>
                    <w:left w:val="none" w:sz="0" w:space="0" w:color="auto"/>
                    <w:bottom w:val="none" w:sz="0" w:space="0" w:color="auto"/>
                    <w:right w:val="none" w:sz="0" w:space="0" w:color="auto"/>
                  </w:divBdr>
                </w:div>
                <w:div w:id="7466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132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gengshaohua@micshaanxi.co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0B3084-26AB-43DA-AD48-BA43E475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518</Words>
  <Characters>2954</Characters>
  <Application>Microsoft Office Word</Application>
  <DocSecurity>0</DocSecurity>
  <Lines>24</Lines>
  <Paragraphs>6</Paragraphs>
  <ScaleCrop>false</ScaleCrop>
  <Company>陕西中医药大学</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赵文堂</dc:creator>
  <cp:lastModifiedBy>Administrator</cp:lastModifiedBy>
  <cp:revision>20</cp:revision>
  <cp:lastPrinted>2018-11-09T01:08:00Z</cp:lastPrinted>
  <dcterms:created xsi:type="dcterms:W3CDTF">2018-11-28T04:05:00Z</dcterms:created>
  <dcterms:modified xsi:type="dcterms:W3CDTF">2018-12-04T08:03:00Z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