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ascii="方正小标宋简体" w:hAnsi="仿宋" w:eastAsia="方正小标宋简体" w:cs="仿宋"/>
          <w:bCs/>
          <w:kern w:val="0"/>
          <w:sz w:val="44"/>
          <w:szCs w:val="44"/>
        </w:rPr>
      </w:pPr>
      <w:bookmarkStart w:id="0" w:name="_GoBack"/>
      <w:bookmarkEnd w:id="0"/>
    </w:p>
    <w:p>
      <w:pPr>
        <w:rPr>
          <w:rFonts w:ascii="黑体" w:hAnsi="仿宋" w:eastAsia="黑体" w:cs="仿宋"/>
          <w:bCs/>
          <w:kern w:val="0"/>
          <w:sz w:val="32"/>
          <w:szCs w:val="32"/>
        </w:rPr>
      </w:pPr>
      <w:r>
        <w:rPr>
          <w:rFonts w:hint="eastAsia" w:ascii="黑体" w:hAnsi="仿宋" w:eastAsia="黑体" w:cs="仿宋"/>
          <w:bCs/>
          <w:kern w:val="0"/>
          <w:sz w:val="32"/>
          <w:szCs w:val="32"/>
        </w:rPr>
        <w:t>附件2</w:t>
      </w:r>
    </w:p>
    <w:p>
      <w:pPr>
        <w:spacing w:afterLines="50"/>
        <w:jc w:val="center"/>
        <w:rPr>
          <w:rFonts w:ascii="黑体" w:hAnsi="黑体" w:eastAsia="黑体" w:cs="仿宋"/>
          <w:bCs/>
          <w:kern w:val="0"/>
          <w:sz w:val="36"/>
          <w:szCs w:val="36"/>
        </w:rPr>
      </w:pPr>
      <w:r>
        <w:rPr>
          <w:rFonts w:hint="eastAsia" w:ascii="黑体" w:hAnsi="黑体" w:eastAsia="黑体" w:cs="仿宋"/>
          <w:bCs/>
          <w:kern w:val="0"/>
          <w:sz w:val="36"/>
          <w:szCs w:val="36"/>
        </w:rPr>
        <w:t>***学院推荐参加课程思政师资培训班教师名单</w:t>
      </w:r>
    </w:p>
    <w:tbl>
      <w:tblPr>
        <w:tblStyle w:val="3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07"/>
        <w:gridCol w:w="1704"/>
        <w:gridCol w:w="1705"/>
        <w:gridCol w:w="23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部门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教研室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主讲课程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课程思政建设项目或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教学竞赛获奖情况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0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30AFE"/>
    <w:rsid w:val="23C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2019-10-31T03:57:00Z</dcterms:created>
  <dc:creator>MISS_LAU</dc:creator>
  <cp:lastModifiedBy>MISS_LAU</cp:lastModifiedBy>
  <dcterms:modified xsi:type="dcterms:W3CDTF">2019-10-31T03:58:05Z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