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51231681" w:displacedByCustomXml="next"/>
    <w:bookmarkEnd w:id="0" w:displacedByCustomXml="next"/>
    <w:sdt>
      <w:sdtPr>
        <w:rPr>
          <w:rFonts w:asciiTheme="majorHAnsi" w:eastAsiaTheme="majorEastAsia" w:hAnsiTheme="majorHAnsi" w:cstheme="majorBidi"/>
          <w:kern w:val="2"/>
          <w:sz w:val="21"/>
          <w:szCs w:val="24"/>
        </w:rPr>
        <w:id w:val="-1719197674"/>
      </w:sdtPr>
      <w:sdtEndPr>
        <w:rPr>
          <w:rFonts w:ascii="STZhongsong" w:eastAsia="STZhongsong" w:hAnsi="STZhongsong" w:cs="宋体"/>
          <w:b/>
          <w:kern w:val="0"/>
          <w:sz w:val="44"/>
          <w:szCs w:val="44"/>
        </w:rPr>
      </w:sdtEndPr>
      <w:sdtContent>
        <w:tbl>
          <w:tblPr>
            <w:tblpPr w:leftFromText="187" w:rightFromText="187" w:horzAnchor="margin" w:tblpXSpec="center" w:tblpY="2881"/>
            <w:tblW w:w="4000" w:type="pct"/>
            <w:tblBorders>
              <w:left w:val="single" w:sz="18" w:space="0" w:color="4472C4" w:themeColor="accent1"/>
            </w:tblBorders>
            <w:tblLook w:val="04A0" w:firstRow="1" w:lastRow="0" w:firstColumn="1" w:lastColumn="0" w:noHBand="0" w:noVBand="1"/>
          </w:tblPr>
          <w:tblGrid>
            <w:gridCol w:w="7168"/>
          </w:tblGrid>
          <w:tr w:rsidR="00F0796F" w14:paraId="706A0BE5" w14:textId="77777777">
            <w:tc>
              <w:tcPr>
                <w:tcW w:w="7672" w:type="dxa"/>
                <w:tcMar>
                  <w:top w:w="216" w:type="dxa"/>
                  <w:left w:w="115" w:type="dxa"/>
                  <w:bottom w:w="216" w:type="dxa"/>
                  <w:right w:w="115" w:type="dxa"/>
                </w:tcMar>
              </w:tcPr>
              <w:p w14:paraId="32689006" w14:textId="77777777" w:rsidR="00F0796F" w:rsidRDefault="00F0796F">
                <w:pPr>
                  <w:pStyle w:val="aa"/>
                  <w:rPr>
                    <w:rFonts w:asciiTheme="majorHAnsi" w:eastAsiaTheme="majorEastAsia" w:hAnsiTheme="majorHAnsi" w:cstheme="majorBidi"/>
                  </w:rPr>
                </w:pPr>
              </w:p>
            </w:tc>
          </w:tr>
          <w:tr w:rsidR="00F0796F" w14:paraId="428911E3" w14:textId="77777777">
            <w:tc>
              <w:tcPr>
                <w:tcW w:w="7672" w:type="dxa"/>
              </w:tcPr>
              <w:sdt>
                <w:sdtPr>
                  <w:rPr>
                    <w:rFonts w:ascii="方正小标宋简体" w:eastAsia="方正小标宋简体" w:hAnsiTheme="majorHAnsi" w:cstheme="majorBidi" w:hint="eastAsia"/>
                    <w:color w:val="1F3864" w:themeColor="accent1" w:themeShade="80"/>
                    <w:sz w:val="80"/>
                    <w:szCs w:val="80"/>
                  </w:rPr>
                  <w:alias w:val="标题"/>
                  <w:id w:val="13406919"/>
                  <w:placeholder>
                    <w:docPart w:val="9D520ACAA293439AAE5B8F0C4BD082F1"/>
                  </w:placeholder>
                  <w:dataBinding w:prefixMappings="xmlns:ns0='http://schemas.openxmlformats.org/package/2006/metadata/core-properties' xmlns:ns1='http://purl.org/dc/elements/1.1/'" w:xpath="/ns0:coreProperties[1]/ns1:title[1]" w:storeItemID="{6C3C8BC8-F283-45AE-878A-BAB7291924A1}"/>
                  <w:text/>
                </w:sdtPr>
                <w:sdtEndPr/>
                <w:sdtContent>
                  <w:p w14:paraId="2F57489A" w14:textId="77777777" w:rsidR="00F0796F" w:rsidRDefault="00B63A43">
                    <w:pPr>
                      <w:pStyle w:val="aa"/>
                      <w:rPr>
                        <w:rFonts w:asciiTheme="majorHAnsi" w:eastAsiaTheme="majorEastAsia" w:hAnsiTheme="majorHAnsi" w:cstheme="majorBidi"/>
                        <w:color w:val="4472C4" w:themeColor="accent1"/>
                        <w:sz w:val="80"/>
                        <w:szCs w:val="80"/>
                      </w:rPr>
                    </w:pPr>
                    <w:r>
                      <w:rPr>
                        <w:rFonts w:ascii="方正小标宋简体" w:eastAsia="方正小标宋简体" w:hAnsiTheme="majorHAnsi" w:cstheme="majorBidi" w:hint="eastAsia"/>
                        <w:color w:val="1F3864" w:themeColor="accent1" w:themeShade="80"/>
                        <w:sz w:val="80"/>
                        <w:szCs w:val="80"/>
                      </w:rPr>
                      <w:t>大学生教学信息员工作周报</w:t>
                    </w:r>
                  </w:p>
                </w:sdtContent>
              </w:sdt>
            </w:tc>
          </w:tr>
          <w:tr w:rsidR="00F0796F" w14:paraId="10358A61" w14:textId="77777777">
            <w:sdt>
              <w:sdtPr>
                <w:rPr>
                  <w:rFonts w:ascii="方正小标宋简体" w:eastAsia="方正小标宋简体" w:hAnsiTheme="majorHAnsi" w:cstheme="majorBidi" w:hint="eastAsia"/>
                  <w:b/>
                  <w:color w:val="44546A" w:themeColor="text2"/>
                  <w:sz w:val="52"/>
                  <w:szCs w:val="52"/>
                </w:rPr>
                <w:alias w:val="副标题"/>
                <w:id w:val="13406923"/>
                <w:placeholder>
                  <w:docPart w:val="5432C32047F041F8A551B097D8BE1278"/>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1F80186B" w14:textId="0033780F" w:rsidR="00F0796F" w:rsidRDefault="00B63A43">
                    <w:pPr>
                      <w:pStyle w:val="aa"/>
                      <w:rPr>
                        <w:rFonts w:asciiTheme="majorHAnsi" w:eastAsiaTheme="majorEastAsia" w:hAnsiTheme="majorHAnsi" w:cstheme="majorBidi"/>
                      </w:rPr>
                    </w:pPr>
                    <w:r>
                      <w:rPr>
                        <w:rFonts w:ascii="方正小标宋简体" w:eastAsia="方正小标宋简体" w:hAnsiTheme="majorHAnsi" w:cstheme="majorBidi" w:hint="eastAsia"/>
                        <w:b/>
                        <w:color w:val="44546A" w:themeColor="text2"/>
                        <w:sz w:val="52"/>
                        <w:szCs w:val="52"/>
                      </w:rPr>
                      <w:t>（第</w:t>
                    </w:r>
                    <w:r w:rsidR="007476CE">
                      <w:rPr>
                        <w:rFonts w:ascii="方正小标宋简体" w:eastAsia="方正小标宋简体" w:hAnsiTheme="majorHAnsi" w:cstheme="majorBidi" w:hint="eastAsia"/>
                        <w:b/>
                        <w:color w:val="44546A" w:themeColor="text2"/>
                        <w:sz w:val="52"/>
                        <w:szCs w:val="52"/>
                      </w:rPr>
                      <w:t>3-</w:t>
                    </w:r>
                    <w:r w:rsidR="007476CE">
                      <w:rPr>
                        <w:rFonts w:ascii="方正小标宋简体" w:eastAsia="方正小标宋简体" w:hAnsiTheme="majorHAnsi" w:cstheme="majorBidi"/>
                        <w:b/>
                        <w:color w:val="44546A" w:themeColor="text2"/>
                        <w:sz w:val="52"/>
                        <w:szCs w:val="52"/>
                      </w:rPr>
                      <w:t>6</w:t>
                    </w:r>
                    <w:r>
                      <w:rPr>
                        <w:rFonts w:ascii="方正小标宋简体" w:eastAsia="方正小标宋简体" w:hAnsiTheme="majorHAnsi" w:cstheme="majorBidi" w:hint="eastAsia"/>
                        <w:b/>
                        <w:color w:val="44546A" w:themeColor="text2"/>
                        <w:sz w:val="52"/>
                        <w:szCs w:val="52"/>
                      </w:rPr>
                      <w:t>周）</w:t>
                    </w:r>
                  </w:p>
                </w:tc>
              </w:sdtContent>
            </w:sdt>
          </w:tr>
        </w:tbl>
        <w:p w14:paraId="710A65FB" w14:textId="77777777" w:rsidR="00F0796F" w:rsidRDefault="00F0796F"/>
        <w:p w14:paraId="36F7379C" w14:textId="77777777" w:rsidR="00F0796F" w:rsidRDefault="00F0796F"/>
        <w:tbl>
          <w:tblPr>
            <w:tblpPr w:leftFromText="187" w:rightFromText="187" w:horzAnchor="margin" w:tblpXSpec="center" w:tblpYSpec="bottom"/>
            <w:tblW w:w="4000" w:type="pct"/>
            <w:tblLook w:val="04A0" w:firstRow="1" w:lastRow="0" w:firstColumn="1" w:lastColumn="0" w:noHBand="0" w:noVBand="1"/>
          </w:tblPr>
          <w:tblGrid>
            <w:gridCol w:w="7168"/>
          </w:tblGrid>
          <w:tr w:rsidR="00F0796F" w14:paraId="6AF1B28C" w14:textId="77777777">
            <w:tc>
              <w:tcPr>
                <w:tcW w:w="7168" w:type="dxa"/>
                <w:tcMar>
                  <w:top w:w="216" w:type="dxa"/>
                  <w:left w:w="115" w:type="dxa"/>
                  <w:bottom w:w="216" w:type="dxa"/>
                  <w:right w:w="115" w:type="dxa"/>
                </w:tcMar>
              </w:tcPr>
              <w:sdt>
                <w:sdtPr>
                  <w:rPr>
                    <w:rFonts w:ascii="方正小标宋简体" w:eastAsia="方正小标宋简体" w:hint="eastAsia"/>
                    <w:b/>
                    <w:color w:val="4472C4" w:themeColor="accent1"/>
                    <w:sz w:val="32"/>
                    <w:szCs w:val="32"/>
                  </w:rPr>
                  <w:alias w:val="作者"/>
                  <w:id w:val="13406928"/>
                  <w:dataBinding w:prefixMappings="xmlns:ns0='http://schemas.openxmlformats.org/package/2006/metadata/core-properties' xmlns:ns1='http://purl.org/dc/elements/1.1/'" w:xpath="/ns0:coreProperties[1]/ns1:creator[1]" w:storeItemID="{6C3C8BC8-F283-45AE-878A-BAB7291924A1}"/>
                  <w:text/>
                </w:sdtPr>
                <w:sdtEndPr/>
                <w:sdtContent>
                  <w:p w14:paraId="451D2507" w14:textId="77777777" w:rsidR="00F0796F" w:rsidRDefault="00B63A43">
                    <w:pPr>
                      <w:pStyle w:val="aa"/>
                      <w:rPr>
                        <w:rFonts w:ascii="方正小标宋简体" w:eastAsia="方正小标宋简体"/>
                        <w:b/>
                        <w:color w:val="4472C4" w:themeColor="accent1"/>
                        <w:sz w:val="32"/>
                        <w:szCs w:val="32"/>
                      </w:rPr>
                    </w:pPr>
                    <w:r>
                      <w:rPr>
                        <w:rFonts w:ascii="方正小标宋简体" w:eastAsia="方正小标宋简体" w:hint="eastAsia"/>
                        <w:b/>
                        <w:color w:val="4472C4" w:themeColor="accent1"/>
                        <w:sz w:val="32"/>
                        <w:szCs w:val="32"/>
                      </w:rPr>
                      <w:t>陕西中医药大学教育教学质量监控与评价中心</w:t>
                    </w:r>
                  </w:p>
                </w:sdtContent>
              </w:sdt>
              <w:sdt>
                <w:sdtPr>
                  <w:rPr>
                    <w:rFonts w:ascii="方正小标宋简体" w:eastAsia="方正小标宋简体" w:hint="eastAsia"/>
                    <w:color w:val="4472C4" w:themeColor="accent1"/>
                    <w:sz w:val="32"/>
                    <w:szCs w:val="32"/>
                  </w:rPr>
                  <w:alias w:val="日期"/>
                  <w:id w:val="13406932"/>
                  <w:dataBinding w:prefixMappings="xmlns:ns0='http://schemas.microsoft.com/office/2006/coverPageProps'" w:xpath="/ns0:CoverPageProperties[1]/ns0:PublishDate[1]" w:storeItemID="{55AF091B-3C7A-41E3-B477-F2FDAA23CFDA}"/>
                  <w:date w:fullDate="2020-03-24T00:00:00Z">
                    <w:dateFormat w:val="yyyy/M/d"/>
                    <w:lid w:val="zh-CN"/>
                    <w:storeMappedDataAs w:val="dateTime"/>
                    <w:calendar w:val="gregorian"/>
                  </w:date>
                </w:sdtPr>
                <w:sdtEndPr/>
                <w:sdtContent>
                  <w:p w14:paraId="0A2250B8" w14:textId="42A9CCDA" w:rsidR="00F0796F" w:rsidRDefault="00AE6D67">
                    <w:pPr>
                      <w:pStyle w:val="aa"/>
                      <w:rPr>
                        <w:rFonts w:ascii="方正小标宋简体" w:eastAsia="方正小标宋简体"/>
                        <w:color w:val="4472C4" w:themeColor="accent1"/>
                        <w:sz w:val="32"/>
                        <w:szCs w:val="32"/>
                      </w:rPr>
                    </w:pPr>
                    <w:r>
                      <w:rPr>
                        <w:rFonts w:ascii="方正小标宋简体" w:eastAsia="方正小标宋简体" w:hint="eastAsia"/>
                        <w:color w:val="4472C4" w:themeColor="accent1"/>
                        <w:sz w:val="32"/>
                        <w:szCs w:val="32"/>
                      </w:rPr>
                      <w:t>2020/</w:t>
                    </w:r>
                    <w:r w:rsidR="00BE7659">
                      <w:rPr>
                        <w:rFonts w:ascii="方正小标宋简体" w:eastAsia="方正小标宋简体"/>
                        <w:color w:val="4472C4" w:themeColor="accent1"/>
                        <w:sz w:val="32"/>
                        <w:szCs w:val="32"/>
                      </w:rPr>
                      <w:t>3</w:t>
                    </w:r>
                    <w:r>
                      <w:rPr>
                        <w:rFonts w:ascii="方正小标宋简体" w:eastAsia="方正小标宋简体" w:hint="eastAsia"/>
                        <w:color w:val="4472C4" w:themeColor="accent1"/>
                        <w:sz w:val="32"/>
                        <w:szCs w:val="32"/>
                      </w:rPr>
                      <w:t>/</w:t>
                    </w:r>
                    <w:r w:rsidR="00BE7659">
                      <w:rPr>
                        <w:rFonts w:ascii="方正小标宋简体" w:eastAsia="方正小标宋简体"/>
                        <w:color w:val="4472C4" w:themeColor="accent1"/>
                        <w:sz w:val="32"/>
                        <w:szCs w:val="32"/>
                      </w:rPr>
                      <w:t>24</w:t>
                    </w:r>
                  </w:p>
                </w:sdtContent>
              </w:sdt>
              <w:p w14:paraId="617F47C8" w14:textId="77777777" w:rsidR="00F0796F" w:rsidRDefault="00F0796F">
                <w:pPr>
                  <w:pStyle w:val="aa"/>
                  <w:rPr>
                    <w:color w:val="4472C4" w:themeColor="accent1"/>
                  </w:rPr>
                </w:pPr>
              </w:p>
            </w:tc>
          </w:tr>
        </w:tbl>
        <w:p w14:paraId="555B9E78" w14:textId="77777777" w:rsidR="00F0796F" w:rsidRDefault="00F0796F"/>
        <w:p w14:paraId="36DB33F1" w14:textId="77777777" w:rsidR="00F0796F" w:rsidRDefault="00B63A43">
          <w:pPr>
            <w:rPr>
              <w:rFonts w:ascii="STZhongsong" w:eastAsia="STZhongsong" w:hAnsi="STZhongsong"/>
              <w:b/>
              <w:sz w:val="44"/>
              <w:szCs w:val="44"/>
            </w:rPr>
          </w:pPr>
          <w:r>
            <w:rPr>
              <w:rFonts w:ascii="STZhongsong" w:eastAsia="STZhongsong" w:hAnsi="STZhongsong"/>
              <w:b/>
              <w:noProof/>
              <w:sz w:val="44"/>
              <w:szCs w:val="44"/>
            </w:rPr>
            <w:drawing>
              <wp:anchor distT="0" distB="0" distL="114300" distR="114300" simplePos="0" relativeHeight="251655168" behindDoc="0" locked="0" layoutInCell="1" allowOverlap="1" wp14:anchorId="6D2B0285" wp14:editId="260C9A0F">
                <wp:simplePos x="0" y="0"/>
                <wp:positionH relativeFrom="column">
                  <wp:posOffset>467995</wp:posOffset>
                </wp:positionH>
                <wp:positionV relativeFrom="paragraph">
                  <wp:posOffset>166370</wp:posOffset>
                </wp:positionV>
                <wp:extent cx="4419600" cy="963930"/>
                <wp:effectExtent l="0" t="0" r="0" b="762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19600" cy="963930"/>
                        </a:xfrm>
                        <a:prstGeom prst="rect">
                          <a:avLst/>
                        </a:prstGeom>
                      </pic:spPr>
                    </pic:pic>
                  </a:graphicData>
                </a:graphic>
              </wp:anchor>
            </w:drawing>
          </w:r>
          <w:r>
            <w:rPr>
              <w:rFonts w:ascii="STZhongsong" w:eastAsia="STZhongsong" w:hAnsi="STZhongsong"/>
              <w:b/>
              <w:sz w:val="44"/>
              <w:szCs w:val="44"/>
            </w:rPr>
            <w:br w:type="page"/>
          </w:r>
        </w:p>
      </w:sdtContent>
    </w:sdt>
    <w:p w14:paraId="063A13B8" w14:textId="77777777" w:rsidR="00BE7659" w:rsidRPr="002F39ED" w:rsidRDefault="00BE7659" w:rsidP="00BE7659">
      <w:pPr>
        <w:jc w:val="center"/>
        <w:rPr>
          <w:rFonts w:ascii="STZhongsong" w:eastAsia="STZhongsong" w:hAnsi="STZhongsong" w:cs="Arial"/>
          <w:color w:val="000000"/>
          <w:sz w:val="44"/>
          <w:szCs w:val="44"/>
          <w:shd w:val="clear" w:color="auto" w:fill="FFFFFF"/>
        </w:rPr>
      </w:pPr>
      <w:bookmarkStart w:id="1" w:name="_Hlk40864510"/>
      <w:bookmarkStart w:id="2" w:name="_Hlk39050657"/>
      <w:r w:rsidRPr="002F39ED">
        <w:rPr>
          <w:rFonts w:ascii="STZhongsong" w:eastAsia="STZhongsong" w:hAnsi="STZhongsong" w:cs="Arial" w:hint="eastAsia"/>
          <w:color w:val="000000"/>
          <w:sz w:val="44"/>
          <w:szCs w:val="44"/>
          <w:shd w:val="clear" w:color="auto" w:fill="FFFFFF"/>
        </w:rPr>
        <w:lastRenderedPageBreak/>
        <w:t>有序、高效、主动——大学生教学信息</w:t>
      </w:r>
      <w:proofErr w:type="gramStart"/>
      <w:r w:rsidRPr="002F39ED">
        <w:rPr>
          <w:rFonts w:ascii="STZhongsong" w:eastAsia="STZhongsong" w:hAnsi="STZhongsong" w:cs="Arial" w:hint="eastAsia"/>
          <w:color w:val="000000"/>
          <w:sz w:val="44"/>
          <w:szCs w:val="44"/>
          <w:shd w:val="clear" w:color="auto" w:fill="FFFFFF"/>
        </w:rPr>
        <w:t>员</w:t>
      </w:r>
      <w:r>
        <w:rPr>
          <w:rFonts w:ascii="STZhongsong" w:eastAsia="STZhongsong" w:hAnsi="STZhongsong" w:cs="Arial" w:hint="eastAsia"/>
          <w:color w:val="000000"/>
          <w:sz w:val="44"/>
          <w:szCs w:val="44"/>
          <w:shd w:val="clear" w:color="auto" w:fill="FFFFFF"/>
        </w:rPr>
        <w:t>教学</w:t>
      </w:r>
      <w:proofErr w:type="gramEnd"/>
      <w:r w:rsidRPr="002F39ED">
        <w:rPr>
          <w:rFonts w:ascii="STZhongsong" w:eastAsia="STZhongsong" w:hAnsi="STZhongsong" w:cs="Arial" w:hint="eastAsia"/>
          <w:color w:val="000000"/>
          <w:sz w:val="44"/>
          <w:szCs w:val="44"/>
          <w:shd w:val="clear" w:color="auto" w:fill="FFFFFF"/>
        </w:rPr>
        <w:t>集中摸排工作报告</w:t>
      </w:r>
    </w:p>
    <w:p w14:paraId="7D132872" w14:textId="77777777" w:rsidR="00BE7659" w:rsidRDefault="00BE7659" w:rsidP="00BE7659">
      <w:pPr>
        <w:spacing w:line="360" w:lineRule="auto"/>
        <w:ind w:firstLineChars="200" w:firstLine="640"/>
        <w:rPr>
          <w:rFonts w:ascii="仿宋_GB2312" w:eastAsia="仿宋_GB2312" w:hAnsi="Arial" w:cs="Arial"/>
          <w:color w:val="000000"/>
          <w:sz w:val="32"/>
          <w:szCs w:val="32"/>
          <w:shd w:val="clear" w:color="auto" w:fill="FFFFFF"/>
          <w:lang w:val="en"/>
        </w:rPr>
      </w:pPr>
      <w:r>
        <w:rPr>
          <w:rFonts w:ascii="仿宋_GB2312" w:eastAsia="仿宋_GB2312" w:hAnsi="Arial" w:cs="Arial" w:hint="eastAsia"/>
          <w:color w:val="000000"/>
          <w:sz w:val="32"/>
          <w:szCs w:val="32"/>
          <w:shd w:val="clear" w:color="auto" w:fill="FFFFFF"/>
          <w:lang w:val="en"/>
        </w:rPr>
        <w:t>3月2</w:t>
      </w:r>
      <w:r>
        <w:rPr>
          <w:rFonts w:ascii="仿宋_GB2312" w:eastAsia="仿宋_GB2312" w:hAnsi="Arial" w:cs="Arial"/>
          <w:color w:val="000000"/>
          <w:sz w:val="32"/>
          <w:szCs w:val="32"/>
          <w:shd w:val="clear" w:color="auto" w:fill="FFFFFF"/>
          <w:lang w:val="en"/>
        </w:rPr>
        <w:t>3</w:t>
      </w:r>
      <w:r>
        <w:rPr>
          <w:rFonts w:ascii="仿宋_GB2312" w:eastAsia="仿宋_GB2312" w:hAnsi="Arial" w:cs="Arial" w:hint="eastAsia"/>
          <w:color w:val="000000"/>
          <w:sz w:val="32"/>
          <w:szCs w:val="32"/>
          <w:shd w:val="clear" w:color="auto" w:fill="FFFFFF"/>
          <w:lang w:val="en"/>
        </w:rPr>
        <w:t>日，经历了四轮在线教学直播课程的“洗礼”，学校线上教学服务全面展开，基本实现与原教学计划有效衔接。</w:t>
      </w:r>
    </w:p>
    <w:p w14:paraId="63039CDE" w14:textId="77777777" w:rsidR="00BE7659" w:rsidRDefault="00BE7659" w:rsidP="00BE7659">
      <w:pPr>
        <w:spacing w:line="360" w:lineRule="auto"/>
        <w:ind w:firstLineChars="200" w:firstLine="640"/>
        <w:rPr>
          <w:rFonts w:ascii="仿宋_GB2312" w:eastAsia="仿宋_GB2312" w:hAnsi="Arial" w:cs="Arial"/>
          <w:color w:val="000000"/>
          <w:sz w:val="32"/>
          <w:szCs w:val="32"/>
          <w:shd w:val="clear" w:color="auto" w:fill="FFFFFF"/>
          <w:lang w:val="en"/>
        </w:rPr>
      </w:pPr>
      <w:r>
        <w:rPr>
          <w:rFonts w:ascii="仿宋_GB2312" w:eastAsia="仿宋_GB2312" w:hAnsi="Arial" w:cs="Arial" w:hint="eastAsia"/>
          <w:color w:val="000000"/>
          <w:sz w:val="32"/>
          <w:szCs w:val="32"/>
          <w:shd w:val="clear" w:color="auto" w:fill="FFFFFF"/>
          <w:lang w:val="en"/>
        </w:rPr>
        <w:t>教学秩序是否有序？线上教学是否高效</w:t>
      </w:r>
      <w:r>
        <w:rPr>
          <w:rFonts w:ascii="仿宋_GB2312" w:eastAsia="仿宋_GB2312" w:hAnsi="Arial" w:cs="Arial"/>
          <w:color w:val="000000"/>
          <w:sz w:val="32"/>
          <w:szCs w:val="32"/>
          <w:shd w:val="clear" w:color="auto" w:fill="FFFFFF"/>
          <w:lang w:val="en"/>
        </w:rPr>
        <w:t>?</w:t>
      </w:r>
      <w:r>
        <w:rPr>
          <w:rFonts w:ascii="仿宋_GB2312" w:eastAsia="仿宋_GB2312" w:hAnsi="Arial" w:cs="Arial" w:hint="eastAsia"/>
          <w:color w:val="000000"/>
          <w:sz w:val="32"/>
          <w:szCs w:val="32"/>
          <w:shd w:val="clear" w:color="auto" w:fill="FFFFFF"/>
          <w:lang w:val="en"/>
        </w:rPr>
        <w:t>学生学习状态如何？带着这些疑问，我们通过全校2</w:t>
      </w:r>
      <w:r>
        <w:rPr>
          <w:rFonts w:ascii="仿宋_GB2312" w:eastAsia="仿宋_GB2312" w:hAnsi="Arial" w:cs="Arial"/>
          <w:color w:val="000000"/>
          <w:sz w:val="32"/>
          <w:szCs w:val="32"/>
          <w:shd w:val="clear" w:color="auto" w:fill="FFFFFF"/>
          <w:lang w:val="en"/>
        </w:rPr>
        <w:t>15</w:t>
      </w:r>
      <w:r>
        <w:rPr>
          <w:rFonts w:ascii="仿宋_GB2312" w:eastAsia="仿宋_GB2312" w:hAnsi="Arial" w:cs="Arial" w:hint="eastAsia"/>
          <w:color w:val="000000"/>
          <w:sz w:val="32"/>
          <w:szCs w:val="32"/>
          <w:shd w:val="clear" w:color="auto" w:fill="FFFFFF"/>
          <w:lang w:val="en"/>
        </w:rPr>
        <w:t>个教学信息员对教学第六周2</w:t>
      </w:r>
      <w:r>
        <w:rPr>
          <w:rFonts w:ascii="仿宋_GB2312" w:eastAsia="仿宋_GB2312" w:hAnsi="Arial" w:cs="Arial"/>
          <w:color w:val="000000"/>
          <w:sz w:val="32"/>
          <w:szCs w:val="32"/>
          <w:shd w:val="clear" w:color="auto" w:fill="FFFFFF"/>
          <w:lang w:val="en"/>
        </w:rPr>
        <w:t>709</w:t>
      </w:r>
      <w:r>
        <w:rPr>
          <w:rFonts w:ascii="仿宋_GB2312" w:eastAsia="仿宋_GB2312" w:hAnsi="Arial" w:cs="Arial" w:hint="eastAsia"/>
          <w:color w:val="000000"/>
          <w:sz w:val="32"/>
          <w:szCs w:val="32"/>
          <w:shd w:val="clear" w:color="auto" w:fill="FFFFFF"/>
          <w:lang w:val="en"/>
        </w:rPr>
        <w:t>门次课程进行了基本情况摸排，并对数据信息进行了统计和分析。</w:t>
      </w:r>
    </w:p>
    <w:p w14:paraId="1CA5C971" w14:textId="77777777" w:rsidR="00BE7659" w:rsidRPr="002F39ED" w:rsidRDefault="00BE7659" w:rsidP="00BE7659">
      <w:pPr>
        <w:spacing w:line="360" w:lineRule="auto"/>
        <w:ind w:firstLineChars="200" w:firstLine="640"/>
        <w:rPr>
          <w:rFonts w:ascii="仿宋_GB2312" w:eastAsia="仿宋_GB2312" w:hAnsi="Arial" w:cs="Arial"/>
          <w:color w:val="000000"/>
          <w:sz w:val="32"/>
          <w:szCs w:val="32"/>
          <w:shd w:val="clear" w:color="auto" w:fill="FFFFFF"/>
          <w:lang w:val="en"/>
        </w:rPr>
      </w:pPr>
      <w:r>
        <w:rPr>
          <w:rFonts w:ascii="仿宋_GB2312" w:eastAsia="仿宋_GB2312" w:hAnsi="Arial" w:cs="Arial" w:hint="eastAsia"/>
          <w:color w:val="000000"/>
          <w:sz w:val="32"/>
          <w:szCs w:val="32"/>
          <w:shd w:val="clear" w:color="auto" w:fill="FFFFFF"/>
          <w:lang w:val="en"/>
        </w:rPr>
        <w:t>一、</w:t>
      </w:r>
      <w:r w:rsidRPr="002F39ED">
        <w:rPr>
          <w:rFonts w:ascii="仿宋_GB2312" w:eastAsia="仿宋_GB2312" w:hAnsi="Arial" w:cs="Arial" w:hint="eastAsia"/>
          <w:color w:val="000000"/>
          <w:sz w:val="32"/>
          <w:szCs w:val="32"/>
          <w:shd w:val="clear" w:color="auto" w:fill="FFFFFF"/>
          <w:lang w:val="en"/>
        </w:rPr>
        <w:t>学生对线上教学总体满意度</w:t>
      </w:r>
    </w:p>
    <w:p w14:paraId="1F2DB0E5" w14:textId="77777777" w:rsidR="00BE7659" w:rsidRDefault="00BE7659" w:rsidP="00BE7659">
      <w:pPr>
        <w:spacing w:line="360" w:lineRule="auto"/>
        <w:ind w:firstLineChars="200" w:firstLine="480"/>
        <w:rPr>
          <w:rFonts w:ascii="仿宋_GB2312" w:eastAsia="仿宋_GB2312" w:hAnsi="Arial" w:cs="Arial"/>
          <w:color w:val="000000"/>
          <w:sz w:val="32"/>
          <w:szCs w:val="32"/>
          <w:shd w:val="clear" w:color="auto" w:fill="FFFFFF"/>
          <w:lang w:val="en"/>
        </w:rPr>
      </w:pPr>
      <w:r w:rsidRPr="00B56DFB">
        <w:rPr>
          <w:noProof/>
        </w:rPr>
        <w:drawing>
          <wp:anchor distT="0" distB="0" distL="114300" distR="114300" simplePos="0" relativeHeight="251655680" behindDoc="0" locked="0" layoutInCell="1" allowOverlap="1" wp14:anchorId="4D162133" wp14:editId="62736D1D">
            <wp:simplePos x="0" y="0"/>
            <wp:positionH relativeFrom="column">
              <wp:posOffset>133350</wp:posOffset>
            </wp:positionH>
            <wp:positionV relativeFrom="paragraph">
              <wp:posOffset>1993900</wp:posOffset>
            </wp:positionV>
            <wp:extent cx="5273040" cy="2466975"/>
            <wp:effectExtent l="0" t="0" r="381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3040" cy="2466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仿宋_GB2312" w:eastAsia="仿宋_GB2312" w:hAnsi="Arial" w:cs="Arial" w:hint="eastAsia"/>
          <w:color w:val="000000"/>
          <w:sz w:val="32"/>
          <w:szCs w:val="32"/>
          <w:shd w:val="clear" w:color="auto" w:fill="FFFFFF"/>
          <w:lang w:val="en"/>
        </w:rPr>
        <w:t>调查结果显示：经过一个月的线上学习，教师和学生均已进入较好的状态，学生对线上教学整体满意度较高，达到9</w:t>
      </w:r>
      <w:r>
        <w:rPr>
          <w:rFonts w:ascii="仿宋_GB2312" w:eastAsia="仿宋_GB2312" w:hAnsi="Arial" w:cs="Arial"/>
          <w:color w:val="000000"/>
          <w:sz w:val="32"/>
          <w:szCs w:val="32"/>
          <w:shd w:val="clear" w:color="auto" w:fill="FFFFFF"/>
          <w:lang w:val="en"/>
        </w:rPr>
        <w:t>7</w:t>
      </w:r>
      <w:r>
        <w:rPr>
          <w:rFonts w:ascii="仿宋_GB2312" w:eastAsia="仿宋_GB2312" w:hAnsi="Arial" w:cs="Arial" w:hint="eastAsia"/>
          <w:color w:val="000000"/>
          <w:sz w:val="32"/>
          <w:szCs w:val="32"/>
          <w:shd w:val="clear" w:color="auto" w:fill="FFFFFF"/>
          <w:lang w:val="en"/>
        </w:rPr>
        <w:t>%；但尤其值得的是不满意和非常不满意的学生意见，我们第一时间</w:t>
      </w:r>
      <w:proofErr w:type="gramStart"/>
      <w:r>
        <w:rPr>
          <w:rFonts w:ascii="仿宋_GB2312" w:eastAsia="仿宋_GB2312" w:hAnsi="Arial" w:cs="Arial" w:hint="eastAsia"/>
          <w:color w:val="000000"/>
          <w:sz w:val="32"/>
          <w:szCs w:val="32"/>
          <w:shd w:val="clear" w:color="auto" w:fill="FFFFFF"/>
          <w:lang w:val="en"/>
        </w:rPr>
        <w:t>与其取得</w:t>
      </w:r>
      <w:proofErr w:type="gramEnd"/>
      <w:r>
        <w:rPr>
          <w:rFonts w:ascii="仿宋_GB2312" w:eastAsia="仿宋_GB2312" w:hAnsi="Arial" w:cs="Arial" w:hint="eastAsia"/>
          <w:color w:val="000000"/>
          <w:sz w:val="32"/>
          <w:szCs w:val="32"/>
          <w:shd w:val="clear" w:color="auto" w:fill="FFFFFF"/>
          <w:lang w:val="en"/>
        </w:rPr>
        <w:t>联系，了解情况，并向相关单位反馈，也会在今后的工作中持续关注。</w:t>
      </w:r>
    </w:p>
    <w:p w14:paraId="36E8078D" w14:textId="77777777" w:rsidR="00BE7659" w:rsidRDefault="00BE7659" w:rsidP="00BE7659">
      <w:pPr>
        <w:spacing w:line="360" w:lineRule="auto"/>
        <w:ind w:firstLineChars="200" w:firstLine="480"/>
        <w:jc w:val="center"/>
        <w:rPr>
          <w:rFonts w:ascii="仿宋_GB2312" w:eastAsia="仿宋_GB2312" w:hAnsi="Arial" w:cs="Arial"/>
          <w:color w:val="000000"/>
          <w:sz w:val="32"/>
          <w:szCs w:val="32"/>
          <w:shd w:val="clear" w:color="auto" w:fill="FFFFFF"/>
          <w:lang w:val="en"/>
        </w:rPr>
      </w:pPr>
      <w:r w:rsidRPr="002F39ED">
        <w:rPr>
          <w:noProof/>
        </w:rPr>
        <w:lastRenderedPageBreak/>
        <w:drawing>
          <wp:inline distT="0" distB="0" distL="0" distR="0" wp14:anchorId="7665692E" wp14:editId="2B811335">
            <wp:extent cx="5272599" cy="1666875"/>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7026" cy="1668275"/>
                    </a:xfrm>
                    <a:prstGeom prst="rect">
                      <a:avLst/>
                    </a:prstGeom>
                    <a:noFill/>
                    <a:ln>
                      <a:noFill/>
                    </a:ln>
                  </pic:spPr>
                </pic:pic>
              </a:graphicData>
            </a:graphic>
          </wp:inline>
        </w:drawing>
      </w:r>
    </w:p>
    <w:p w14:paraId="7E767533" w14:textId="77777777" w:rsidR="00BE7659" w:rsidRPr="002F39ED" w:rsidRDefault="00BE7659" w:rsidP="00BE7659"/>
    <w:p w14:paraId="217B2296" w14:textId="77777777" w:rsidR="00BE7659" w:rsidRDefault="00BE7659" w:rsidP="00BE7659">
      <w:pPr>
        <w:spacing w:line="360" w:lineRule="auto"/>
        <w:ind w:firstLineChars="200" w:firstLine="640"/>
        <w:rPr>
          <w:rFonts w:ascii="仿宋_GB2312" w:eastAsia="仿宋_GB2312" w:hAnsi="Arial" w:cs="Arial"/>
          <w:color w:val="000000"/>
          <w:sz w:val="32"/>
          <w:szCs w:val="32"/>
          <w:shd w:val="clear" w:color="auto" w:fill="FFFFFF"/>
          <w:lang w:val="en"/>
        </w:rPr>
      </w:pPr>
      <w:r>
        <w:rPr>
          <w:rFonts w:ascii="仿宋_GB2312" w:eastAsia="仿宋_GB2312" w:hAnsi="Arial" w:cs="Arial" w:hint="eastAsia"/>
          <w:color w:val="000000"/>
          <w:sz w:val="32"/>
          <w:szCs w:val="32"/>
          <w:shd w:val="clear" w:color="auto" w:fill="FFFFFF"/>
          <w:lang w:val="en"/>
        </w:rPr>
        <w:t>二、教学秩序</w:t>
      </w:r>
    </w:p>
    <w:p w14:paraId="0BEA8E1E" w14:textId="77777777" w:rsidR="00BE7659" w:rsidRDefault="00BE7659" w:rsidP="00BE7659">
      <w:pPr>
        <w:spacing w:line="360" w:lineRule="auto"/>
        <w:ind w:firstLineChars="200" w:firstLine="640"/>
        <w:rPr>
          <w:rFonts w:ascii="仿宋_GB2312" w:eastAsia="仿宋_GB2312" w:hAnsi="Arial" w:cs="Arial"/>
          <w:color w:val="000000"/>
          <w:sz w:val="32"/>
          <w:szCs w:val="32"/>
          <w:shd w:val="clear" w:color="auto" w:fill="FFFFFF"/>
          <w:lang w:val="en"/>
        </w:rPr>
      </w:pPr>
      <w:r>
        <w:rPr>
          <w:rFonts w:ascii="仿宋_GB2312" w:eastAsia="仿宋_GB2312" w:hAnsi="Arial" w:cs="Arial" w:hint="eastAsia"/>
          <w:color w:val="000000"/>
          <w:sz w:val="32"/>
          <w:szCs w:val="32"/>
          <w:shd w:val="clear" w:color="auto" w:fill="FFFFFF"/>
          <w:lang w:val="en"/>
        </w:rPr>
        <w:t>1</w:t>
      </w:r>
      <w:r>
        <w:rPr>
          <w:rFonts w:ascii="仿宋_GB2312" w:eastAsia="仿宋_GB2312" w:hAnsi="Arial" w:cs="Arial"/>
          <w:color w:val="000000"/>
          <w:sz w:val="32"/>
          <w:szCs w:val="32"/>
          <w:shd w:val="clear" w:color="auto" w:fill="FFFFFF"/>
          <w:lang w:val="en"/>
        </w:rPr>
        <w:t>.</w:t>
      </w:r>
      <w:r>
        <w:rPr>
          <w:rFonts w:ascii="仿宋_GB2312" w:eastAsia="仿宋_GB2312" w:hAnsi="Arial" w:cs="Arial" w:hint="eastAsia"/>
          <w:color w:val="000000"/>
          <w:sz w:val="32"/>
          <w:szCs w:val="32"/>
          <w:shd w:val="clear" w:color="auto" w:fill="FFFFFF"/>
          <w:lang w:val="en"/>
        </w:rPr>
        <w:t>调停课情况</w:t>
      </w:r>
    </w:p>
    <w:p w14:paraId="405ABC29" w14:textId="77777777" w:rsidR="00BE7659" w:rsidRPr="00463791" w:rsidRDefault="00BE7659" w:rsidP="00BE7659">
      <w:pPr>
        <w:spacing w:line="360" w:lineRule="auto"/>
        <w:ind w:firstLineChars="200" w:firstLine="480"/>
        <w:rPr>
          <w:rFonts w:ascii="仿宋_GB2312" w:eastAsia="仿宋_GB2312" w:hAnsi="Arial" w:cs="Arial"/>
          <w:color w:val="000000"/>
          <w:sz w:val="32"/>
          <w:szCs w:val="32"/>
          <w:shd w:val="clear" w:color="auto" w:fill="FFFFFF"/>
          <w:lang w:val="en"/>
        </w:rPr>
      </w:pPr>
      <w:r w:rsidRPr="00F83CC8">
        <w:rPr>
          <w:noProof/>
        </w:rPr>
        <w:drawing>
          <wp:anchor distT="0" distB="0" distL="114300" distR="114300" simplePos="0" relativeHeight="251657728" behindDoc="0" locked="0" layoutInCell="1" allowOverlap="1" wp14:anchorId="11CA97B9" wp14:editId="242B41EA">
            <wp:simplePos x="0" y="0"/>
            <wp:positionH relativeFrom="column">
              <wp:posOffset>9525</wp:posOffset>
            </wp:positionH>
            <wp:positionV relativeFrom="paragraph">
              <wp:posOffset>2331720</wp:posOffset>
            </wp:positionV>
            <wp:extent cx="5686425" cy="1619250"/>
            <wp:effectExtent l="0" t="0" r="952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6425"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3CC8">
        <w:rPr>
          <w:noProof/>
        </w:rPr>
        <w:drawing>
          <wp:anchor distT="0" distB="0" distL="114300" distR="114300" simplePos="0" relativeHeight="251659776" behindDoc="0" locked="0" layoutInCell="1" allowOverlap="1" wp14:anchorId="2A8C8035" wp14:editId="6B1F2EB1">
            <wp:simplePos x="0" y="0"/>
            <wp:positionH relativeFrom="column">
              <wp:posOffset>190500</wp:posOffset>
            </wp:positionH>
            <wp:positionV relativeFrom="paragraph">
              <wp:posOffset>4027170</wp:posOffset>
            </wp:positionV>
            <wp:extent cx="5273040" cy="2038350"/>
            <wp:effectExtent l="0" t="0" r="381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273040" cy="2038350"/>
                    </a:xfrm>
                    <a:prstGeom prst="rect">
                      <a:avLst/>
                    </a:prstGeom>
                  </pic:spPr>
                </pic:pic>
              </a:graphicData>
            </a:graphic>
            <wp14:sizeRelH relativeFrom="margin">
              <wp14:pctWidth>0</wp14:pctWidth>
            </wp14:sizeRelH>
            <wp14:sizeRelV relativeFrom="margin">
              <wp14:pctHeight>0</wp14:pctHeight>
            </wp14:sizeRelV>
          </wp:anchor>
        </w:drawing>
      </w:r>
      <w:r>
        <w:rPr>
          <w:rFonts w:ascii="仿宋_GB2312" w:eastAsia="仿宋_GB2312" w:hAnsi="Arial" w:cs="Arial" w:hint="eastAsia"/>
          <w:color w:val="000000"/>
          <w:sz w:val="32"/>
          <w:szCs w:val="32"/>
          <w:shd w:val="clear" w:color="auto" w:fill="FFFFFF"/>
          <w:lang w:val="en"/>
        </w:rPr>
        <w:t>调查结果显示：一周七天的教学活动中</w:t>
      </w:r>
      <w:r w:rsidRPr="00463791">
        <w:rPr>
          <w:rFonts w:ascii="仿宋_GB2312" w:eastAsia="仿宋_GB2312" w:hAnsi="Arial" w:cs="Arial" w:hint="eastAsia"/>
          <w:color w:val="000000"/>
          <w:sz w:val="28"/>
          <w:szCs w:val="28"/>
          <w:shd w:val="clear" w:color="auto" w:fill="FFFFFF"/>
          <w:lang w:val="en"/>
        </w:rPr>
        <w:t>，</w:t>
      </w:r>
      <w:r w:rsidRPr="00463791">
        <w:rPr>
          <w:rFonts w:ascii="仿宋_GB2312" w:eastAsia="仿宋_GB2312" w:hAnsi="Arial" w:cs="Arial" w:hint="eastAsia"/>
          <w:color w:val="000000"/>
          <w:sz w:val="32"/>
          <w:szCs w:val="32"/>
          <w:shd w:val="clear" w:color="auto" w:fill="FFFFFF"/>
          <w:lang w:val="en"/>
        </w:rPr>
        <w:t>每天平均调课率为</w:t>
      </w:r>
      <w:r>
        <w:rPr>
          <w:rFonts w:ascii="仿宋_GB2312" w:eastAsia="仿宋_GB2312" w:hAnsi="Arial" w:cs="Arial"/>
          <w:color w:val="000000"/>
          <w:sz w:val="32"/>
          <w:szCs w:val="32"/>
          <w:shd w:val="clear" w:color="auto" w:fill="FFFFFF"/>
          <w:lang w:val="en"/>
        </w:rPr>
        <w:t>2.80</w:t>
      </w:r>
      <w:r w:rsidRPr="00463791">
        <w:rPr>
          <w:rFonts w:ascii="仿宋_GB2312" w:eastAsia="仿宋_GB2312" w:hAnsi="Arial" w:cs="Arial" w:hint="eastAsia"/>
          <w:color w:val="000000"/>
          <w:sz w:val="32"/>
          <w:szCs w:val="32"/>
          <w:shd w:val="clear" w:color="auto" w:fill="FFFFFF"/>
          <w:lang w:val="en"/>
        </w:rPr>
        <w:t>%，</w:t>
      </w:r>
      <w:r>
        <w:rPr>
          <w:rFonts w:ascii="仿宋_GB2312" w:eastAsia="仿宋_GB2312" w:hAnsi="Arial" w:cs="Arial" w:hint="eastAsia"/>
          <w:color w:val="000000"/>
          <w:sz w:val="32"/>
          <w:szCs w:val="32"/>
          <w:shd w:val="clear" w:color="auto" w:fill="FFFFFF"/>
          <w:lang w:val="en"/>
        </w:rPr>
        <w:t>累计</w:t>
      </w:r>
      <w:r w:rsidRPr="00463791">
        <w:rPr>
          <w:rFonts w:ascii="仿宋_GB2312" w:eastAsia="仿宋_GB2312" w:hAnsi="Arial" w:cs="Arial" w:hint="eastAsia"/>
          <w:color w:val="000000"/>
          <w:sz w:val="32"/>
          <w:szCs w:val="32"/>
          <w:shd w:val="clear" w:color="auto" w:fill="FFFFFF"/>
          <w:lang w:val="en"/>
        </w:rPr>
        <w:t>调课总门次数占开课门次数的比例</w:t>
      </w:r>
      <w:r>
        <w:rPr>
          <w:rFonts w:ascii="仿宋_GB2312" w:eastAsia="仿宋_GB2312" w:hAnsi="Arial" w:cs="Arial" w:hint="eastAsia"/>
          <w:color w:val="000000"/>
          <w:sz w:val="32"/>
          <w:szCs w:val="32"/>
          <w:shd w:val="clear" w:color="auto" w:fill="FFFFFF"/>
          <w:lang w:val="en"/>
        </w:rPr>
        <w:t>仅</w:t>
      </w:r>
      <w:r w:rsidRPr="00463791">
        <w:rPr>
          <w:rFonts w:ascii="仿宋_GB2312" w:eastAsia="仿宋_GB2312" w:hAnsi="Arial" w:cs="Arial" w:hint="eastAsia"/>
          <w:color w:val="000000"/>
          <w:sz w:val="32"/>
          <w:szCs w:val="32"/>
          <w:shd w:val="clear" w:color="auto" w:fill="FFFFFF"/>
          <w:lang w:val="en"/>
        </w:rPr>
        <w:t>为</w:t>
      </w:r>
      <w:r>
        <w:rPr>
          <w:rFonts w:ascii="仿宋_GB2312" w:eastAsia="仿宋_GB2312" w:hAnsi="Arial" w:cs="Arial" w:hint="eastAsia"/>
          <w:color w:val="000000"/>
          <w:sz w:val="32"/>
          <w:szCs w:val="32"/>
          <w:shd w:val="clear" w:color="auto" w:fill="FFFFFF"/>
          <w:lang w:val="en"/>
        </w:rPr>
        <w:t>2</w:t>
      </w:r>
      <w:r>
        <w:rPr>
          <w:rFonts w:ascii="仿宋_GB2312" w:eastAsia="仿宋_GB2312" w:hAnsi="Arial" w:cs="Arial"/>
          <w:color w:val="000000"/>
          <w:sz w:val="32"/>
          <w:szCs w:val="32"/>
          <w:shd w:val="clear" w:color="auto" w:fill="FFFFFF"/>
          <w:lang w:val="en"/>
        </w:rPr>
        <w:t>.98</w:t>
      </w:r>
      <w:r>
        <w:rPr>
          <w:rFonts w:ascii="仿宋_GB2312" w:eastAsia="仿宋_GB2312" w:hAnsi="Arial" w:cs="Arial" w:hint="eastAsia"/>
          <w:color w:val="000000"/>
          <w:sz w:val="32"/>
          <w:szCs w:val="32"/>
          <w:shd w:val="clear" w:color="auto" w:fill="FFFFFF"/>
          <w:lang w:val="en"/>
        </w:rPr>
        <w:t>%，线上教学秩序稳定良好。众所周知，线上教学秩序</w:t>
      </w:r>
      <w:proofErr w:type="gramStart"/>
      <w:r>
        <w:rPr>
          <w:rFonts w:ascii="仿宋_GB2312" w:eastAsia="仿宋_GB2312" w:hAnsi="Arial" w:cs="Arial" w:hint="eastAsia"/>
          <w:color w:val="000000"/>
          <w:sz w:val="32"/>
          <w:szCs w:val="32"/>
          <w:shd w:val="clear" w:color="auto" w:fill="FFFFFF"/>
          <w:lang w:val="en"/>
        </w:rPr>
        <w:t>受网速</w:t>
      </w:r>
      <w:proofErr w:type="gramEnd"/>
      <w:r>
        <w:rPr>
          <w:rFonts w:ascii="仿宋_GB2312" w:eastAsia="仿宋_GB2312" w:hAnsi="Arial" w:cs="Arial" w:hint="eastAsia"/>
          <w:color w:val="000000"/>
          <w:sz w:val="32"/>
          <w:szCs w:val="32"/>
          <w:shd w:val="clear" w:color="auto" w:fill="FFFFFF"/>
          <w:lang w:val="en"/>
        </w:rPr>
        <w:t>、设备、平台等因素的影响比较大，可以看出学校各部门和老师们克服困难，共同保障线上教学顺利开展，为如期保质保量完成教学</w:t>
      </w:r>
      <w:r>
        <w:rPr>
          <w:rFonts w:ascii="仿宋_GB2312" w:eastAsia="仿宋_GB2312" w:hAnsi="Arial" w:cs="Arial" w:hint="eastAsia"/>
          <w:color w:val="000000"/>
          <w:sz w:val="32"/>
          <w:szCs w:val="32"/>
          <w:shd w:val="clear" w:color="auto" w:fill="FFFFFF"/>
          <w:lang w:val="en"/>
        </w:rPr>
        <w:lastRenderedPageBreak/>
        <w:t>任务奠定坚实的基础。</w:t>
      </w:r>
    </w:p>
    <w:p w14:paraId="73F151A0" w14:textId="77777777" w:rsidR="00BE7659" w:rsidRDefault="00BE7659" w:rsidP="00BE7659">
      <w:pPr>
        <w:spacing w:line="360" w:lineRule="auto"/>
        <w:ind w:firstLineChars="200" w:firstLine="640"/>
        <w:rPr>
          <w:rFonts w:ascii="仿宋_GB2312" w:eastAsia="仿宋_GB2312" w:hAnsi="Arial" w:cs="Arial"/>
          <w:color w:val="000000"/>
          <w:sz w:val="32"/>
          <w:szCs w:val="32"/>
          <w:shd w:val="clear" w:color="auto" w:fill="FFFFFF"/>
          <w:lang w:val="en"/>
        </w:rPr>
      </w:pPr>
      <w:r>
        <w:rPr>
          <w:rFonts w:ascii="仿宋_GB2312" w:eastAsia="仿宋_GB2312" w:hAnsi="Arial" w:cs="Arial" w:hint="eastAsia"/>
          <w:color w:val="000000"/>
          <w:sz w:val="32"/>
          <w:szCs w:val="32"/>
          <w:shd w:val="clear" w:color="auto" w:fill="FFFFFF"/>
          <w:lang w:val="en"/>
        </w:rPr>
        <w:t>2</w:t>
      </w:r>
      <w:r>
        <w:rPr>
          <w:rFonts w:ascii="仿宋_GB2312" w:eastAsia="仿宋_GB2312" w:hAnsi="Arial" w:cs="Arial"/>
          <w:color w:val="000000"/>
          <w:sz w:val="32"/>
          <w:szCs w:val="32"/>
          <w:shd w:val="clear" w:color="auto" w:fill="FFFFFF"/>
          <w:lang w:val="en"/>
        </w:rPr>
        <w:t>.</w:t>
      </w:r>
      <w:r>
        <w:rPr>
          <w:rFonts w:ascii="仿宋_GB2312" w:eastAsia="仿宋_GB2312" w:hAnsi="Arial" w:cs="Arial" w:hint="eastAsia"/>
          <w:color w:val="000000"/>
          <w:sz w:val="32"/>
          <w:szCs w:val="32"/>
          <w:shd w:val="clear" w:color="auto" w:fill="FFFFFF"/>
          <w:lang w:val="en"/>
        </w:rPr>
        <w:t>教师教学状态</w:t>
      </w:r>
    </w:p>
    <w:p w14:paraId="0BD55413" w14:textId="77777777" w:rsidR="00BE7659" w:rsidRDefault="00BE7659" w:rsidP="00BE7659">
      <w:pPr>
        <w:spacing w:line="360" w:lineRule="auto"/>
        <w:ind w:firstLineChars="200" w:firstLine="640"/>
        <w:rPr>
          <w:rFonts w:ascii="仿宋_GB2312" w:eastAsia="仿宋_GB2312" w:hAnsi="Arial" w:cs="Arial"/>
          <w:color w:val="000000"/>
          <w:sz w:val="32"/>
          <w:szCs w:val="32"/>
          <w:shd w:val="clear" w:color="auto" w:fill="FFFFFF"/>
          <w:lang w:val="en"/>
        </w:rPr>
      </w:pPr>
      <w:r>
        <w:rPr>
          <w:rFonts w:ascii="仿宋_GB2312" w:eastAsia="仿宋_GB2312" w:hAnsi="Arial" w:cs="Arial" w:hint="eastAsia"/>
          <w:color w:val="000000"/>
          <w:sz w:val="32"/>
          <w:szCs w:val="32"/>
          <w:shd w:val="clear" w:color="auto" w:fill="FFFFFF"/>
          <w:lang w:val="en"/>
        </w:rPr>
        <w:t>我们对课堂教学教师的主要教学行为进行了调查，结果显示：绝大多数教师能够按时上课，并</w:t>
      </w:r>
      <w:proofErr w:type="gramStart"/>
      <w:r>
        <w:rPr>
          <w:rFonts w:ascii="仿宋_GB2312" w:eastAsia="仿宋_GB2312" w:hAnsi="Arial" w:cs="Arial" w:hint="eastAsia"/>
          <w:color w:val="000000"/>
          <w:sz w:val="32"/>
          <w:szCs w:val="32"/>
          <w:shd w:val="clear" w:color="auto" w:fill="FFFFFF"/>
          <w:lang w:val="en"/>
        </w:rPr>
        <w:t>组织线</w:t>
      </w:r>
      <w:proofErr w:type="gramEnd"/>
      <w:r>
        <w:rPr>
          <w:rFonts w:ascii="仿宋_GB2312" w:eastAsia="仿宋_GB2312" w:hAnsi="Arial" w:cs="Arial" w:hint="eastAsia"/>
          <w:color w:val="000000"/>
          <w:sz w:val="32"/>
          <w:szCs w:val="32"/>
          <w:shd w:val="clear" w:color="auto" w:fill="FFFFFF"/>
          <w:lang w:val="en"/>
        </w:rPr>
        <w:t>上签到监督学生到课率，做好课前准备工作。教学中老师们能够及时分享课件等教学资源，与学生积极互动，部分教师教学之余还能够组织讨论和答疑，增强对学生知识掌握情况的了解，积极打造高效课堂教学模式。</w:t>
      </w:r>
    </w:p>
    <w:p w14:paraId="12071494" w14:textId="77777777" w:rsidR="00BE7659" w:rsidRDefault="00BE7659" w:rsidP="00BE7659">
      <w:pPr>
        <w:spacing w:line="360" w:lineRule="auto"/>
        <w:ind w:firstLineChars="200" w:firstLine="480"/>
        <w:rPr>
          <w:rFonts w:ascii="仿宋_GB2312" w:eastAsia="仿宋_GB2312" w:hAnsi="Arial" w:cs="Arial"/>
          <w:color w:val="000000"/>
          <w:sz w:val="32"/>
          <w:szCs w:val="32"/>
          <w:shd w:val="clear" w:color="auto" w:fill="FFFFFF"/>
          <w:lang w:val="en"/>
        </w:rPr>
      </w:pPr>
      <w:r w:rsidRPr="009E1E4D">
        <w:rPr>
          <w:noProof/>
        </w:rPr>
        <w:drawing>
          <wp:anchor distT="0" distB="0" distL="114300" distR="114300" simplePos="0" relativeHeight="251661824" behindDoc="0" locked="0" layoutInCell="1" allowOverlap="1" wp14:anchorId="264F3A68" wp14:editId="4880763B">
            <wp:simplePos x="0" y="0"/>
            <wp:positionH relativeFrom="margin">
              <wp:align>left</wp:align>
            </wp:positionH>
            <wp:positionV relativeFrom="paragraph">
              <wp:posOffset>1181100</wp:posOffset>
            </wp:positionV>
            <wp:extent cx="5454650" cy="2238375"/>
            <wp:effectExtent l="0" t="0" r="0" b="952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454650" cy="2238375"/>
                    </a:xfrm>
                    <a:prstGeom prst="rect">
                      <a:avLst/>
                    </a:prstGeom>
                  </pic:spPr>
                </pic:pic>
              </a:graphicData>
            </a:graphic>
            <wp14:sizeRelH relativeFrom="margin">
              <wp14:pctWidth>0</wp14:pctWidth>
            </wp14:sizeRelH>
            <wp14:sizeRelV relativeFrom="margin">
              <wp14:pctHeight>0</wp14:pctHeight>
            </wp14:sizeRelV>
          </wp:anchor>
        </w:drawing>
      </w:r>
      <w:r>
        <w:rPr>
          <w:rFonts w:ascii="仿宋_GB2312" w:eastAsia="仿宋_GB2312" w:hAnsi="Arial" w:cs="Arial" w:hint="eastAsia"/>
          <w:color w:val="000000"/>
          <w:sz w:val="32"/>
          <w:szCs w:val="32"/>
          <w:shd w:val="clear" w:color="auto" w:fill="FFFFFF"/>
          <w:lang w:val="en"/>
        </w:rPr>
        <w:t>调查中还发现，还存在教师不出镜、教师没有合理调配视频教学和讲解的时间、课后作业批改不够及时等问题，我们会进一步调查和跟踪督导。</w:t>
      </w:r>
    </w:p>
    <w:p w14:paraId="34AD23AB" w14:textId="77777777" w:rsidR="00BE7659" w:rsidRDefault="00BE7659" w:rsidP="00BE7659">
      <w:pPr>
        <w:spacing w:line="360" w:lineRule="auto"/>
        <w:ind w:firstLineChars="200" w:firstLine="640"/>
        <w:rPr>
          <w:rFonts w:ascii="仿宋_GB2312" w:eastAsia="仿宋_GB2312" w:hAnsi="Arial" w:cs="Arial"/>
          <w:color w:val="000000"/>
          <w:sz w:val="32"/>
          <w:szCs w:val="32"/>
          <w:shd w:val="clear" w:color="auto" w:fill="FFFFFF"/>
          <w:lang w:val="en"/>
        </w:rPr>
      </w:pPr>
      <w:r>
        <w:rPr>
          <w:rFonts w:ascii="仿宋_GB2312" w:eastAsia="仿宋_GB2312" w:hAnsi="Arial" w:cs="Arial" w:hint="eastAsia"/>
          <w:color w:val="000000"/>
          <w:sz w:val="32"/>
          <w:szCs w:val="32"/>
          <w:shd w:val="clear" w:color="auto" w:fill="FFFFFF"/>
          <w:lang w:val="en"/>
        </w:rPr>
        <w:t>三、学生的学习状态</w:t>
      </w:r>
    </w:p>
    <w:p w14:paraId="713E2FE9" w14:textId="77777777" w:rsidR="00BE7659" w:rsidRDefault="00BE7659" w:rsidP="00BE7659">
      <w:pPr>
        <w:spacing w:line="360" w:lineRule="auto"/>
        <w:ind w:firstLineChars="200" w:firstLine="640"/>
        <w:rPr>
          <w:rFonts w:ascii="仿宋_GB2312" w:eastAsia="仿宋_GB2312" w:hAnsi="Arial" w:cs="Arial"/>
          <w:color w:val="000000"/>
          <w:sz w:val="32"/>
          <w:szCs w:val="32"/>
          <w:shd w:val="clear" w:color="auto" w:fill="FFFFFF"/>
          <w:lang w:val="en"/>
        </w:rPr>
      </w:pPr>
      <w:r>
        <w:rPr>
          <w:rFonts w:ascii="仿宋_GB2312" w:eastAsia="仿宋_GB2312" w:hAnsi="Arial" w:cs="Arial" w:hint="eastAsia"/>
          <w:color w:val="000000"/>
          <w:sz w:val="32"/>
          <w:szCs w:val="32"/>
          <w:shd w:val="clear" w:color="auto" w:fill="FFFFFF"/>
          <w:lang w:val="en"/>
        </w:rPr>
        <w:t>在为期一周的调查中，学生信息员们表现出非常积极的工作态度，认真收集同学们的意见和建议，如实做好每一节课的</w:t>
      </w:r>
      <w:r>
        <w:rPr>
          <w:rFonts w:ascii="仿宋_GB2312" w:eastAsia="仿宋_GB2312" w:hAnsi="Arial" w:cs="Arial" w:hint="eastAsia"/>
          <w:color w:val="000000"/>
          <w:sz w:val="32"/>
          <w:szCs w:val="32"/>
          <w:shd w:val="clear" w:color="auto" w:fill="FFFFFF"/>
          <w:lang w:val="en"/>
        </w:rPr>
        <w:lastRenderedPageBreak/>
        <w:t>堂课记录。从反馈的情况来看，同学们大都适应了线上教学模式，能够做到提前预习，课后复习，积极完成老师的作业。但是从自发学习过渡到自觉学习还需要付出更多的努力。</w:t>
      </w:r>
    </w:p>
    <w:p w14:paraId="79C0E0D9" w14:textId="77777777" w:rsidR="00BE7659" w:rsidRDefault="00BE7659" w:rsidP="00BE7659">
      <w:pPr>
        <w:spacing w:line="360" w:lineRule="auto"/>
        <w:ind w:firstLineChars="200" w:firstLine="640"/>
        <w:rPr>
          <w:rFonts w:ascii="仿宋_GB2312" w:eastAsia="仿宋_GB2312" w:hAnsi="Arial" w:cs="Arial"/>
          <w:color w:val="000000"/>
          <w:sz w:val="32"/>
          <w:szCs w:val="32"/>
          <w:shd w:val="clear" w:color="auto" w:fill="FFFFFF"/>
          <w:lang w:val="en"/>
        </w:rPr>
      </w:pPr>
      <w:r>
        <w:rPr>
          <w:rFonts w:ascii="仿宋_GB2312" w:eastAsia="仿宋_GB2312" w:hAnsi="Arial" w:cs="Arial" w:hint="eastAsia"/>
          <w:color w:val="000000"/>
          <w:sz w:val="32"/>
          <w:szCs w:val="32"/>
          <w:shd w:val="clear" w:color="auto" w:fill="FFFFFF"/>
          <w:lang w:val="en"/>
        </w:rPr>
        <w:t>四、建议和意见</w:t>
      </w:r>
    </w:p>
    <w:p w14:paraId="777ED18D" w14:textId="77777777" w:rsidR="00BE7659" w:rsidRDefault="00BE7659" w:rsidP="00BE7659">
      <w:pPr>
        <w:spacing w:line="360" w:lineRule="auto"/>
        <w:ind w:firstLineChars="200" w:firstLine="640"/>
        <w:rPr>
          <w:rFonts w:ascii="仿宋_GB2312" w:eastAsia="仿宋_GB2312" w:hAnsi="Arial" w:cs="Arial"/>
          <w:color w:val="000000"/>
          <w:sz w:val="32"/>
          <w:szCs w:val="32"/>
          <w:shd w:val="clear" w:color="auto" w:fill="FFFFFF"/>
          <w:lang w:val="en"/>
        </w:rPr>
      </w:pPr>
      <w:r w:rsidRPr="007D24EE">
        <w:rPr>
          <w:rFonts w:ascii="仿宋_GB2312" w:eastAsia="仿宋_GB2312" w:hAnsi="Arial" w:cs="Arial" w:hint="eastAsia"/>
          <w:color w:val="000000"/>
          <w:sz w:val="32"/>
          <w:szCs w:val="32"/>
          <w:shd w:val="clear" w:color="auto" w:fill="FFFFFF"/>
          <w:lang w:val="en"/>
        </w:rPr>
        <w:t>高质量的线上学习就是引导学生从自发的学习状态过渡到自觉的学习状态</w:t>
      </w:r>
      <w:r>
        <w:rPr>
          <w:rFonts w:ascii="仿宋_GB2312" w:eastAsia="仿宋_GB2312" w:hAnsi="Arial" w:cs="Arial" w:hint="eastAsia"/>
          <w:color w:val="000000"/>
          <w:sz w:val="32"/>
          <w:szCs w:val="32"/>
          <w:shd w:val="clear" w:color="auto" w:fill="FFFFFF"/>
          <w:lang w:val="en"/>
        </w:rPr>
        <w:t>。这对教师的教和学生的学都提出了更高的要求。根据调查结果以及与部分学生线上交谈情况，对线上教学提几点建议：</w:t>
      </w:r>
    </w:p>
    <w:p w14:paraId="5739FDA4" w14:textId="77777777" w:rsidR="00BE7659" w:rsidRPr="00C81C01" w:rsidRDefault="00BE7659" w:rsidP="00BE7659">
      <w:pPr>
        <w:spacing w:line="360" w:lineRule="auto"/>
        <w:ind w:firstLineChars="200" w:firstLine="640"/>
        <w:rPr>
          <w:rFonts w:ascii="仿宋_GB2312" w:eastAsia="仿宋_GB2312" w:hAnsi="Arial" w:cs="Arial"/>
          <w:color w:val="000000"/>
          <w:sz w:val="32"/>
          <w:szCs w:val="32"/>
          <w:shd w:val="clear" w:color="auto" w:fill="FFFFFF"/>
          <w:lang w:val="en"/>
        </w:rPr>
      </w:pPr>
      <w:r>
        <w:rPr>
          <w:rFonts w:ascii="仿宋_GB2312" w:eastAsia="仿宋_GB2312" w:hAnsi="Arial" w:cs="Arial" w:hint="eastAsia"/>
          <w:color w:val="000000"/>
          <w:sz w:val="32"/>
          <w:szCs w:val="32"/>
          <w:shd w:val="clear" w:color="auto" w:fill="FFFFFF"/>
          <w:lang w:val="en"/>
        </w:rPr>
        <w:t>1</w:t>
      </w:r>
      <w:r>
        <w:rPr>
          <w:rFonts w:ascii="仿宋_GB2312" w:eastAsia="仿宋_GB2312" w:hAnsi="Arial" w:cs="Arial"/>
          <w:color w:val="000000"/>
          <w:sz w:val="32"/>
          <w:szCs w:val="32"/>
          <w:shd w:val="clear" w:color="auto" w:fill="FFFFFF"/>
          <w:lang w:val="en"/>
        </w:rPr>
        <w:t>.</w:t>
      </w:r>
      <w:r w:rsidRPr="00C81C01">
        <w:rPr>
          <w:rFonts w:ascii="仿宋_GB2312" w:eastAsia="仿宋_GB2312" w:hAnsi="Arial" w:cs="Arial" w:hint="eastAsia"/>
          <w:color w:val="000000"/>
          <w:sz w:val="32"/>
          <w:szCs w:val="32"/>
          <w:shd w:val="clear" w:color="auto" w:fill="FFFFFF"/>
          <w:lang w:val="en"/>
        </w:rPr>
        <w:t>关于教学设计：希望以教研室为单位能够</w:t>
      </w:r>
      <w:r w:rsidRPr="00C97960">
        <w:rPr>
          <w:rFonts w:ascii="仿宋_GB2312" w:eastAsia="仿宋_GB2312" w:hAnsi="Arial" w:cs="Arial"/>
          <w:color w:val="000000"/>
          <w:sz w:val="32"/>
          <w:szCs w:val="32"/>
          <w:shd w:val="clear" w:color="auto" w:fill="FFFFFF"/>
          <w:lang w:val="en"/>
        </w:rPr>
        <w:t>针对线上教学的特点，进一步做好课程设计</w:t>
      </w:r>
      <w:r w:rsidRPr="00C81C01">
        <w:rPr>
          <w:rFonts w:ascii="仿宋_GB2312" w:eastAsia="仿宋_GB2312" w:hAnsi="Arial" w:cs="Arial" w:hint="eastAsia"/>
          <w:color w:val="000000"/>
          <w:sz w:val="32"/>
          <w:szCs w:val="32"/>
          <w:shd w:val="clear" w:color="auto" w:fill="FFFFFF"/>
          <w:lang w:val="en"/>
        </w:rPr>
        <w:t>。老师们能够</w:t>
      </w:r>
      <w:r w:rsidRPr="00C97960">
        <w:rPr>
          <w:rFonts w:ascii="仿宋_GB2312" w:eastAsia="仿宋_GB2312" w:hAnsi="Arial" w:cs="Arial"/>
          <w:color w:val="000000"/>
          <w:sz w:val="32"/>
          <w:szCs w:val="32"/>
          <w:shd w:val="clear" w:color="auto" w:fill="FFFFFF"/>
          <w:lang w:val="en"/>
        </w:rPr>
        <w:t>改进教学方法，</w:t>
      </w:r>
      <w:r w:rsidRPr="00C97960">
        <w:rPr>
          <w:rFonts w:ascii="MS Gothic" w:eastAsia="MS Gothic" w:hAnsi="MS Gothic" w:cs="MS Gothic" w:hint="eastAsia"/>
          <w:color w:val="000000"/>
          <w:sz w:val="32"/>
          <w:szCs w:val="32"/>
          <w:shd w:val="clear" w:color="auto" w:fill="FFFFFF"/>
          <w:lang w:val="en"/>
        </w:rPr>
        <w:t>​</w:t>
      </w:r>
      <w:r w:rsidRPr="00C97960">
        <w:rPr>
          <w:rFonts w:ascii="仿宋_GB2312" w:eastAsia="仿宋_GB2312" w:hAnsi="Arial" w:cs="Arial"/>
          <w:color w:val="000000"/>
          <w:sz w:val="32"/>
          <w:szCs w:val="32"/>
          <w:shd w:val="clear" w:color="auto" w:fill="FFFFFF"/>
          <w:lang w:val="en"/>
        </w:rPr>
        <w:t>如案例导入、讨论互动等启发式教学法，提高学生的学习兴趣</w:t>
      </w:r>
      <w:r w:rsidRPr="00C81C01">
        <w:rPr>
          <w:rFonts w:ascii="仿宋_GB2312" w:eastAsia="仿宋_GB2312" w:hAnsi="Arial" w:cs="Arial" w:hint="eastAsia"/>
          <w:color w:val="000000"/>
          <w:sz w:val="32"/>
          <w:szCs w:val="32"/>
          <w:shd w:val="clear" w:color="auto" w:fill="FFFFFF"/>
          <w:lang w:val="en"/>
        </w:rPr>
        <w:t>。课后可以</w:t>
      </w:r>
      <w:r w:rsidRPr="00C97960">
        <w:rPr>
          <w:rFonts w:ascii="仿宋_GB2312" w:eastAsia="仿宋_GB2312" w:hAnsi="Arial" w:cs="Arial"/>
          <w:color w:val="000000"/>
          <w:sz w:val="32"/>
          <w:szCs w:val="32"/>
          <w:shd w:val="clear" w:color="auto" w:fill="FFFFFF"/>
          <w:lang w:val="en"/>
        </w:rPr>
        <w:t>出好复习测试题，加强教学过程的考核</w:t>
      </w:r>
      <w:r w:rsidRPr="00C81C01">
        <w:rPr>
          <w:rFonts w:ascii="仿宋_GB2312" w:eastAsia="仿宋_GB2312" w:hAnsi="Arial" w:cs="Arial" w:hint="eastAsia"/>
          <w:color w:val="000000"/>
          <w:sz w:val="32"/>
          <w:szCs w:val="32"/>
          <w:shd w:val="clear" w:color="auto" w:fill="FFFFFF"/>
          <w:lang w:val="en"/>
        </w:rPr>
        <w:t>和</w:t>
      </w:r>
      <w:r w:rsidRPr="00C97960">
        <w:rPr>
          <w:rFonts w:ascii="仿宋_GB2312" w:eastAsia="仿宋_GB2312" w:hAnsi="Arial" w:cs="Arial"/>
          <w:color w:val="000000"/>
          <w:sz w:val="32"/>
          <w:szCs w:val="32"/>
          <w:shd w:val="clear" w:color="auto" w:fill="FFFFFF"/>
          <w:lang w:val="en"/>
        </w:rPr>
        <w:t>管理</w:t>
      </w:r>
      <w:r w:rsidRPr="00C81C01">
        <w:rPr>
          <w:rFonts w:ascii="仿宋_GB2312" w:eastAsia="仿宋_GB2312" w:hAnsi="Arial" w:cs="Arial" w:hint="eastAsia"/>
          <w:color w:val="000000"/>
          <w:sz w:val="32"/>
          <w:szCs w:val="32"/>
          <w:shd w:val="clear" w:color="auto" w:fill="FFFFFF"/>
          <w:lang w:val="en"/>
        </w:rPr>
        <w:t>。</w:t>
      </w:r>
    </w:p>
    <w:p w14:paraId="66C45A50" w14:textId="77777777" w:rsidR="00BE7659" w:rsidRPr="00C81C01" w:rsidRDefault="00BE7659" w:rsidP="00BE7659">
      <w:pPr>
        <w:spacing w:line="360" w:lineRule="auto"/>
        <w:ind w:firstLineChars="200" w:firstLine="640"/>
        <w:rPr>
          <w:rFonts w:ascii="仿宋_GB2312" w:eastAsia="仿宋_GB2312" w:hAnsi="Arial" w:cs="Arial"/>
          <w:color w:val="000000"/>
          <w:sz w:val="32"/>
          <w:szCs w:val="32"/>
          <w:shd w:val="clear" w:color="auto" w:fill="FFFFFF"/>
          <w:lang w:val="en"/>
        </w:rPr>
      </w:pPr>
      <w:r w:rsidRPr="00C81C01">
        <w:rPr>
          <w:rFonts w:ascii="仿宋_GB2312" w:eastAsia="仿宋_GB2312" w:hAnsi="Arial" w:cs="Arial"/>
          <w:color w:val="000000"/>
          <w:sz w:val="32"/>
          <w:szCs w:val="32"/>
          <w:shd w:val="clear" w:color="auto" w:fill="FFFFFF"/>
          <w:lang w:val="en"/>
        </w:rPr>
        <w:t>2.</w:t>
      </w:r>
      <w:r w:rsidRPr="00C81C01">
        <w:rPr>
          <w:rFonts w:ascii="仿宋_GB2312" w:eastAsia="仿宋_GB2312" w:hAnsi="Arial" w:cs="Arial" w:hint="eastAsia"/>
          <w:color w:val="000000"/>
          <w:sz w:val="32"/>
          <w:szCs w:val="32"/>
          <w:shd w:val="clear" w:color="auto" w:fill="FFFFFF"/>
          <w:lang w:val="en"/>
        </w:rPr>
        <w:t>关于教学资源：希望</w:t>
      </w:r>
      <w:r w:rsidRPr="00C97960">
        <w:rPr>
          <w:rFonts w:ascii="仿宋_GB2312" w:eastAsia="仿宋_GB2312" w:hAnsi="Arial" w:cs="Arial"/>
          <w:color w:val="000000"/>
          <w:sz w:val="32"/>
          <w:szCs w:val="32"/>
          <w:shd w:val="clear" w:color="auto" w:fill="FFFFFF"/>
          <w:lang w:val="en"/>
        </w:rPr>
        <w:t>老师</w:t>
      </w:r>
      <w:r w:rsidRPr="00C81C01">
        <w:rPr>
          <w:rFonts w:ascii="仿宋_GB2312" w:eastAsia="仿宋_GB2312" w:hAnsi="Arial" w:cs="Arial" w:hint="eastAsia"/>
          <w:color w:val="000000"/>
          <w:sz w:val="32"/>
          <w:szCs w:val="32"/>
          <w:shd w:val="clear" w:color="auto" w:fill="FFFFFF"/>
          <w:lang w:val="en"/>
        </w:rPr>
        <w:t>们能够及时上传教学资料，方便学生在没有书的情况下提前复习、课后补充笔记和复习，养成学生自学的良好习惯。希望老师们能够设置课堂视频回放，</w:t>
      </w:r>
      <w:r w:rsidRPr="00C97960">
        <w:rPr>
          <w:rFonts w:ascii="仿宋_GB2312" w:eastAsia="仿宋_GB2312" w:hAnsi="Arial" w:cs="Arial"/>
          <w:color w:val="000000"/>
          <w:sz w:val="32"/>
          <w:szCs w:val="32"/>
          <w:shd w:val="clear" w:color="auto" w:fill="FFFFFF"/>
          <w:lang w:val="en"/>
        </w:rPr>
        <w:t>以便学生听不懂、停电、断网等情况，能够及时补救</w:t>
      </w:r>
      <w:r w:rsidRPr="00C81C01">
        <w:rPr>
          <w:rFonts w:ascii="仿宋_GB2312" w:eastAsia="仿宋_GB2312" w:hAnsi="Arial" w:cs="Arial" w:hint="eastAsia"/>
          <w:color w:val="000000"/>
          <w:sz w:val="32"/>
          <w:szCs w:val="32"/>
          <w:shd w:val="clear" w:color="auto" w:fill="FFFFFF"/>
          <w:lang w:val="en"/>
        </w:rPr>
        <w:t>。</w:t>
      </w:r>
    </w:p>
    <w:p w14:paraId="15C991D2" w14:textId="77777777" w:rsidR="00BE7659" w:rsidRPr="00C97960" w:rsidRDefault="00BE7659" w:rsidP="00BE7659">
      <w:pPr>
        <w:spacing w:line="360" w:lineRule="auto"/>
        <w:ind w:firstLineChars="200" w:firstLine="640"/>
        <w:rPr>
          <w:rFonts w:ascii="仿宋_GB2312" w:eastAsia="仿宋_GB2312" w:hAnsi="Arial" w:cs="Arial"/>
          <w:color w:val="000000"/>
          <w:sz w:val="32"/>
          <w:szCs w:val="32"/>
          <w:shd w:val="clear" w:color="auto" w:fill="FFFFFF"/>
          <w:lang w:val="en"/>
        </w:rPr>
      </w:pPr>
      <w:r w:rsidRPr="00C81C01">
        <w:rPr>
          <w:rFonts w:ascii="仿宋_GB2312" w:eastAsia="仿宋_GB2312" w:hAnsi="Arial" w:cs="Arial"/>
          <w:color w:val="000000"/>
          <w:sz w:val="32"/>
          <w:szCs w:val="32"/>
          <w:shd w:val="clear" w:color="auto" w:fill="FFFFFF"/>
          <w:lang w:val="en"/>
        </w:rPr>
        <w:t>3.</w:t>
      </w:r>
      <w:r w:rsidRPr="00C81C01">
        <w:rPr>
          <w:rFonts w:ascii="仿宋_GB2312" w:eastAsia="仿宋_GB2312" w:hAnsi="Arial" w:cs="Arial" w:hint="eastAsia"/>
          <w:color w:val="000000"/>
          <w:sz w:val="32"/>
          <w:szCs w:val="32"/>
          <w:shd w:val="clear" w:color="auto" w:fill="FFFFFF"/>
          <w:lang w:val="en"/>
        </w:rPr>
        <w:t>关于直播和互动：希望们可以视频出镜，尽管</w:t>
      </w:r>
      <w:r w:rsidRPr="00C97960">
        <w:rPr>
          <w:rFonts w:ascii="仿宋_GB2312" w:eastAsia="仿宋_GB2312" w:hAnsi="Arial" w:cs="Arial"/>
          <w:color w:val="000000"/>
          <w:sz w:val="32"/>
          <w:szCs w:val="32"/>
          <w:shd w:val="clear" w:color="auto" w:fill="FFFFFF"/>
          <w:lang w:val="en"/>
        </w:rPr>
        <w:t>图像很小，有些肢体语言对学生</w:t>
      </w:r>
      <w:r w:rsidRPr="00C81C01">
        <w:rPr>
          <w:rFonts w:ascii="仿宋_GB2312" w:eastAsia="仿宋_GB2312" w:hAnsi="Arial" w:cs="Arial" w:hint="eastAsia"/>
          <w:color w:val="000000"/>
          <w:sz w:val="32"/>
          <w:szCs w:val="32"/>
          <w:shd w:val="clear" w:color="auto" w:fill="FFFFFF"/>
          <w:lang w:val="en"/>
        </w:rPr>
        <w:t>学习</w:t>
      </w:r>
      <w:r w:rsidRPr="00C97960">
        <w:rPr>
          <w:rFonts w:ascii="仿宋_GB2312" w:eastAsia="仿宋_GB2312" w:hAnsi="Arial" w:cs="Arial"/>
          <w:color w:val="000000"/>
          <w:sz w:val="32"/>
          <w:szCs w:val="32"/>
          <w:shd w:val="clear" w:color="auto" w:fill="FFFFFF"/>
          <w:lang w:val="en"/>
        </w:rPr>
        <w:t>有</w:t>
      </w:r>
      <w:r w:rsidRPr="00C81C01">
        <w:rPr>
          <w:rFonts w:ascii="仿宋_GB2312" w:eastAsia="仿宋_GB2312" w:hAnsi="Arial" w:cs="Arial" w:hint="eastAsia"/>
          <w:color w:val="000000"/>
          <w:sz w:val="32"/>
          <w:szCs w:val="32"/>
          <w:shd w:val="clear" w:color="auto" w:fill="FFFFFF"/>
          <w:lang w:val="en"/>
        </w:rPr>
        <w:t>很大</w:t>
      </w:r>
      <w:r w:rsidRPr="00C97960">
        <w:rPr>
          <w:rFonts w:ascii="仿宋_GB2312" w:eastAsia="仿宋_GB2312" w:hAnsi="Arial" w:cs="Arial"/>
          <w:color w:val="000000"/>
          <w:sz w:val="32"/>
          <w:szCs w:val="32"/>
          <w:shd w:val="clear" w:color="auto" w:fill="FFFFFF"/>
          <w:lang w:val="en"/>
        </w:rPr>
        <w:t>帮助。老师</w:t>
      </w:r>
      <w:r w:rsidRPr="00C81C01">
        <w:rPr>
          <w:rFonts w:ascii="仿宋_GB2312" w:eastAsia="仿宋_GB2312" w:hAnsi="Arial" w:cs="Arial" w:hint="eastAsia"/>
          <w:color w:val="000000"/>
          <w:sz w:val="32"/>
          <w:szCs w:val="32"/>
          <w:shd w:val="clear" w:color="auto" w:fill="FFFFFF"/>
          <w:lang w:val="en"/>
        </w:rPr>
        <w:t>们上课时尽可能保证</w:t>
      </w:r>
      <w:r w:rsidRPr="00C97960">
        <w:rPr>
          <w:rFonts w:ascii="仿宋_GB2312" w:eastAsia="仿宋_GB2312" w:hAnsi="Arial" w:cs="Arial"/>
          <w:color w:val="000000"/>
          <w:sz w:val="32"/>
          <w:szCs w:val="32"/>
          <w:shd w:val="clear" w:color="auto" w:fill="FFFFFF"/>
          <w:lang w:val="en"/>
        </w:rPr>
        <w:t>周围环境安静，有的</w:t>
      </w:r>
      <w:r w:rsidRPr="00C81C01">
        <w:rPr>
          <w:rFonts w:ascii="仿宋_GB2312" w:eastAsia="仿宋_GB2312" w:hAnsi="Arial" w:cs="Arial" w:hint="eastAsia"/>
          <w:color w:val="000000"/>
          <w:sz w:val="32"/>
          <w:szCs w:val="32"/>
          <w:shd w:val="clear" w:color="auto" w:fill="FFFFFF"/>
          <w:lang w:val="en"/>
        </w:rPr>
        <w:t>噪音会影响学生听课质量。</w:t>
      </w:r>
    </w:p>
    <w:p w14:paraId="70EBE833" w14:textId="77777777" w:rsidR="00BE7659" w:rsidRPr="00C81C01" w:rsidRDefault="00BE7659" w:rsidP="00BE7659">
      <w:pPr>
        <w:spacing w:line="360" w:lineRule="auto"/>
        <w:ind w:firstLineChars="200" w:firstLine="640"/>
        <w:rPr>
          <w:rFonts w:ascii="仿宋_GB2312" w:eastAsia="仿宋_GB2312" w:hAnsi="Arial" w:cs="Arial"/>
          <w:color w:val="000000"/>
          <w:sz w:val="32"/>
          <w:szCs w:val="32"/>
          <w:shd w:val="clear" w:color="auto" w:fill="FFFFFF"/>
        </w:rPr>
      </w:pPr>
      <w:r>
        <w:rPr>
          <w:rFonts w:ascii="仿宋_GB2312" w:eastAsia="仿宋_GB2312" w:hAnsi="Arial" w:cs="Arial" w:hint="eastAsia"/>
          <w:color w:val="000000"/>
          <w:sz w:val="32"/>
          <w:szCs w:val="32"/>
          <w:shd w:val="clear" w:color="auto" w:fill="FFFFFF"/>
        </w:rPr>
        <w:t>4</w:t>
      </w:r>
      <w:r>
        <w:rPr>
          <w:rFonts w:ascii="仿宋_GB2312" w:eastAsia="仿宋_GB2312" w:hAnsi="Arial" w:cs="Arial"/>
          <w:color w:val="000000"/>
          <w:sz w:val="32"/>
          <w:szCs w:val="32"/>
          <w:shd w:val="clear" w:color="auto" w:fill="FFFFFF"/>
        </w:rPr>
        <w:t>.</w:t>
      </w:r>
      <w:r>
        <w:rPr>
          <w:rFonts w:ascii="仿宋_GB2312" w:eastAsia="仿宋_GB2312" w:hAnsi="Arial" w:cs="Arial" w:hint="eastAsia"/>
          <w:color w:val="000000"/>
          <w:sz w:val="32"/>
          <w:szCs w:val="32"/>
          <w:shd w:val="clear" w:color="auto" w:fill="FFFFFF"/>
        </w:rPr>
        <w:t>关于实验和实训课：实验和</w:t>
      </w:r>
      <w:proofErr w:type="gramStart"/>
      <w:r>
        <w:rPr>
          <w:rFonts w:ascii="仿宋_GB2312" w:eastAsia="仿宋_GB2312" w:hAnsi="Arial" w:cs="Arial" w:hint="eastAsia"/>
          <w:color w:val="000000"/>
          <w:sz w:val="32"/>
          <w:szCs w:val="32"/>
          <w:shd w:val="clear" w:color="auto" w:fill="FFFFFF"/>
        </w:rPr>
        <w:t>实训都</w:t>
      </w:r>
      <w:r w:rsidRPr="00C81C01">
        <w:rPr>
          <w:rFonts w:ascii="仿宋_GB2312" w:eastAsia="仿宋_GB2312" w:hAnsi="Arial" w:cs="Arial" w:hint="eastAsia"/>
          <w:color w:val="000000"/>
          <w:sz w:val="32"/>
          <w:szCs w:val="32"/>
          <w:shd w:val="clear" w:color="auto" w:fill="FFFFFF"/>
        </w:rPr>
        <w:t>需要</w:t>
      </w:r>
      <w:proofErr w:type="gramEnd"/>
      <w:r w:rsidRPr="00C81C01">
        <w:rPr>
          <w:rFonts w:ascii="仿宋_GB2312" w:eastAsia="仿宋_GB2312" w:hAnsi="Arial" w:cs="Arial" w:hint="eastAsia"/>
          <w:color w:val="000000"/>
          <w:sz w:val="32"/>
          <w:szCs w:val="32"/>
          <w:shd w:val="clear" w:color="auto" w:fill="FFFFFF"/>
        </w:rPr>
        <w:t>在实训室（实验室）手把手</w:t>
      </w:r>
      <w:r>
        <w:rPr>
          <w:rFonts w:ascii="仿宋_GB2312" w:eastAsia="仿宋_GB2312" w:hAnsi="Arial" w:cs="Arial" w:hint="eastAsia"/>
          <w:color w:val="000000"/>
          <w:sz w:val="32"/>
          <w:szCs w:val="32"/>
          <w:shd w:val="clear" w:color="auto" w:fill="FFFFFF"/>
        </w:rPr>
        <w:t>进行</w:t>
      </w:r>
      <w:r w:rsidRPr="00C81C01">
        <w:rPr>
          <w:rFonts w:ascii="仿宋_GB2312" w:eastAsia="仿宋_GB2312" w:hAnsi="Arial" w:cs="Arial" w:hint="eastAsia"/>
          <w:color w:val="000000"/>
          <w:sz w:val="32"/>
          <w:szCs w:val="32"/>
          <w:shd w:val="clear" w:color="auto" w:fill="FFFFFF"/>
        </w:rPr>
        <w:t>教学</w:t>
      </w:r>
      <w:r>
        <w:rPr>
          <w:rFonts w:ascii="仿宋_GB2312" w:eastAsia="仿宋_GB2312" w:hAnsi="Arial" w:cs="Arial" w:hint="eastAsia"/>
          <w:color w:val="000000"/>
          <w:sz w:val="32"/>
          <w:szCs w:val="32"/>
          <w:shd w:val="clear" w:color="auto" w:fill="FFFFFF"/>
        </w:rPr>
        <w:t>和</w:t>
      </w:r>
      <w:r w:rsidRPr="00C81C01">
        <w:rPr>
          <w:rFonts w:ascii="仿宋_GB2312" w:eastAsia="仿宋_GB2312" w:hAnsi="Arial" w:cs="Arial" w:hint="eastAsia"/>
          <w:color w:val="000000"/>
          <w:sz w:val="32"/>
          <w:szCs w:val="32"/>
          <w:shd w:val="clear" w:color="auto" w:fill="FFFFFF"/>
        </w:rPr>
        <w:t>练习</w:t>
      </w:r>
      <w:r>
        <w:rPr>
          <w:rFonts w:ascii="仿宋_GB2312" w:eastAsia="仿宋_GB2312" w:hAnsi="Arial" w:cs="Arial" w:hint="eastAsia"/>
          <w:color w:val="000000"/>
          <w:sz w:val="32"/>
          <w:szCs w:val="32"/>
          <w:shd w:val="clear" w:color="auto" w:fill="FFFFFF"/>
        </w:rPr>
        <w:t>，由于条件限制，</w:t>
      </w:r>
      <w:r w:rsidRPr="00C81C01">
        <w:rPr>
          <w:rFonts w:ascii="仿宋_GB2312" w:eastAsia="仿宋_GB2312" w:hAnsi="Arial" w:cs="Arial" w:hint="eastAsia"/>
          <w:color w:val="000000"/>
          <w:sz w:val="32"/>
          <w:szCs w:val="32"/>
          <w:shd w:val="clear" w:color="auto" w:fill="FFFFFF"/>
        </w:rPr>
        <w:t>操作项目无法实</w:t>
      </w:r>
      <w:r w:rsidRPr="00C81C01">
        <w:rPr>
          <w:rFonts w:ascii="仿宋_GB2312" w:eastAsia="仿宋_GB2312" w:hAnsi="Arial" w:cs="Arial" w:hint="eastAsia"/>
          <w:color w:val="000000"/>
          <w:sz w:val="32"/>
          <w:szCs w:val="32"/>
          <w:shd w:val="clear" w:color="auto" w:fill="FFFFFF"/>
        </w:rPr>
        <w:lastRenderedPageBreak/>
        <w:t>现</w:t>
      </w:r>
      <w:r>
        <w:rPr>
          <w:rFonts w:ascii="仿宋_GB2312" w:eastAsia="仿宋_GB2312" w:hAnsi="Arial" w:cs="Arial" w:hint="eastAsia"/>
          <w:color w:val="000000"/>
          <w:sz w:val="32"/>
          <w:szCs w:val="32"/>
          <w:shd w:val="clear" w:color="auto" w:fill="FFFFFF"/>
        </w:rPr>
        <w:t>，希望老师们</w:t>
      </w:r>
      <w:proofErr w:type="gramStart"/>
      <w:r>
        <w:rPr>
          <w:rFonts w:ascii="仿宋_GB2312" w:eastAsia="仿宋_GB2312" w:hAnsi="Arial" w:cs="Arial" w:hint="eastAsia"/>
          <w:color w:val="000000"/>
          <w:sz w:val="32"/>
          <w:szCs w:val="32"/>
          <w:shd w:val="clear" w:color="auto" w:fill="FFFFFF"/>
        </w:rPr>
        <w:t>注意线</w:t>
      </w:r>
      <w:proofErr w:type="gramEnd"/>
      <w:r>
        <w:rPr>
          <w:rFonts w:ascii="仿宋_GB2312" w:eastAsia="仿宋_GB2312" w:hAnsi="Arial" w:cs="Arial" w:hint="eastAsia"/>
          <w:color w:val="000000"/>
          <w:sz w:val="32"/>
          <w:szCs w:val="32"/>
          <w:shd w:val="clear" w:color="auto" w:fill="FFFFFF"/>
        </w:rPr>
        <w:t>上与线下教学的衔接，确保学生完全掌握知识。</w:t>
      </w:r>
    </w:p>
    <w:p w14:paraId="2537CE3C" w14:textId="77777777" w:rsidR="00BE7659" w:rsidRPr="00AB299B" w:rsidRDefault="00BE7659" w:rsidP="00BE7659">
      <w:pPr>
        <w:spacing w:line="360" w:lineRule="auto"/>
        <w:ind w:firstLineChars="200" w:firstLine="640"/>
        <w:rPr>
          <w:rFonts w:ascii="仿宋_GB2312" w:eastAsia="仿宋_GB2312" w:hAnsi="Arial" w:cs="Arial"/>
          <w:color w:val="000000"/>
          <w:sz w:val="32"/>
          <w:szCs w:val="32"/>
          <w:shd w:val="clear" w:color="auto" w:fill="FFFFFF"/>
        </w:rPr>
      </w:pPr>
      <w:r>
        <w:rPr>
          <w:rFonts w:ascii="仿宋_GB2312" w:eastAsia="仿宋_GB2312" w:hAnsi="Arial" w:cs="Arial" w:hint="eastAsia"/>
          <w:color w:val="000000"/>
          <w:sz w:val="32"/>
          <w:szCs w:val="32"/>
          <w:shd w:val="clear" w:color="auto" w:fill="FFFFFF"/>
        </w:rPr>
        <w:t>5</w:t>
      </w:r>
      <w:r>
        <w:rPr>
          <w:rFonts w:ascii="仿宋_GB2312" w:eastAsia="仿宋_GB2312" w:hAnsi="Arial" w:cs="Arial"/>
          <w:color w:val="000000"/>
          <w:sz w:val="32"/>
          <w:szCs w:val="32"/>
          <w:shd w:val="clear" w:color="auto" w:fill="FFFFFF"/>
        </w:rPr>
        <w:t>.</w:t>
      </w:r>
      <w:r>
        <w:rPr>
          <w:rFonts w:ascii="仿宋_GB2312" w:eastAsia="仿宋_GB2312" w:hAnsi="Arial" w:cs="Arial" w:hint="eastAsia"/>
          <w:color w:val="000000"/>
          <w:sz w:val="32"/>
          <w:szCs w:val="32"/>
          <w:shd w:val="clear" w:color="auto" w:fill="FFFFFF"/>
        </w:rPr>
        <w:t>关于如何提高线上学习能力</w:t>
      </w:r>
      <w:r>
        <w:rPr>
          <w:rFonts w:ascii="仿宋_GB2312" w:eastAsia="仿宋_GB2312" w:hAnsi="Arial" w:cs="Arial"/>
          <w:color w:val="000000"/>
          <w:sz w:val="32"/>
          <w:szCs w:val="32"/>
          <w:shd w:val="clear" w:color="auto" w:fill="FFFFFF"/>
        </w:rPr>
        <w:t>:</w:t>
      </w:r>
      <w:r>
        <w:rPr>
          <w:rFonts w:ascii="仿宋_GB2312" w:eastAsia="仿宋_GB2312" w:hAnsi="Arial" w:cs="Arial" w:hint="eastAsia"/>
          <w:color w:val="000000"/>
          <w:sz w:val="32"/>
          <w:szCs w:val="32"/>
          <w:shd w:val="clear" w:color="auto" w:fill="FFFFFF"/>
        </w:rPr>
        <w:t>希望同学们能够做到“课上抓听讲、分类做记录、课后抓训练”。</w:t>
      </w:r>
      <w:r w:rsidRPr="00AB299B">
        <w:rPr>
          <w:rFonts w:ascii="仿宋_GB2312" w:eastAsia="仿宋_GB2312" w:hAnsi="Arial" w:cs="Arial" w:hint="eastAsia"/>
          <w:color w:val="000000"/>
          <w:sz w:val="32"/>
          <w:szCs w:val="32"/>
          <w:shd w:val="clear" w:color="auto" w:fill="FFFFFF"/>
        </w:rPr>
        <w:t>要有选择</w:t>
      </w:r>
      <w:r>
        <w:rPr>
          <w:rFonts w:ascii="仿宋_GB2312" w:eastAsia="仿宋_GB2312" w:hAnsi="Arial" w:cs="Arial" w:hint="eastAsia"/>
          <w:color w:val="000000"/>
          <w:sz w:val="32"/>
          <w:szCs w:val="32"/>
          <w:shd w:val="clear" w:color="auto" w:fill="FFFFFF"/>
        </w:rPr>
        <w:t>的听课</w:t>
      </w:r>
      <w:r w:rsidRPr="00AB299B">
        <w:rPr>
          <w:rFonts w:ascii="仿宋_GB2312" w:eastAsia="仿宋_GB2312" w:hAnsi="Arial" w:cs="Arial" w:hint="eastAsia"/>
          <w:color w:val="000000"/>
          <w:sz w:val="32"/>
          <w:szCs w:val="32"/>
          <w:shd w:val="clear" w:color="auto" w:fill="FFFFFF"/>
        </w:rPr>
        <w:t>，听重点，听疑点，听老师重复之语，独到之处，点睛之笔。</w:t>
      </w:r>
      <w:r>
        <w:rPr>
          <w:rFonts w:ascii="仿宋_GB2312" w:eastAsia="仿宋_GB2312" w:hAnsi="Arial" w:cs="Arial" w:hint="eastAsia"/>
          <w:color w:val="000000"/>
          <w:sz w:val="32"/>
          <w:szCs w:val="32"/>
          <w:shd w:val="clear" w:color="auto" w:fill="FFFFFF"/>
        </w:rPr>
        <w:t>要做好笔记，</w:t>
      </w:r>
      <w:r w:rsidRPr="00AB299B">
        <w:rPr>
          <w:rFonts w:ascii="仿宋_GB2312" w:eastAsia="仿宋_GB2312" w:hAnsi="Arial" w:cs="Arial" w:hint="eastAsia"/>
          <w:color w:val="000000"/>
          <w:sz w:val="32"/>
          <w:szCs w:val="32"/>
          <w:shd w:val="clear" w:color="auto" w:fill="FFFFFF"/>
        </w:rPr>
        <w:t>要有分类，记规律，记关键，记要害之处，疑惑之点，规律之魂。</w:t>
      </w:r>
      <w:r>
        <w:rPr>
          <w:rFonts w:ascii="仿宋_GB2312" w:eastAsia="仿宋_GB2312" w:hAnsi="Arial" w:cs="Arial" w:hint="eastAsia"/>
          <w:color w:val="000000"/>
          <w:sz w:val="32"/>
          <w:szCs w:val="32"/>
          <w:shd w:val="clear" w:color="auto" w:fill="FFFFFF"/>
        </w:rPr>
        <w:t>要抓住机会展示自己，表达观点和自己的学习状态。要更加主动做好练习，根据老师的课堂教学内容</w:t>
      </w:r>
      <w:r w:rsidRPr="00AB299B">
        <w:rPr>
          <w:rFonts w:ascii="仿宋_GB2312" w:eastAsia="仿宋_GB2312" w:hAnsi="Arial" w:cs="Arial" w:hint="eastAsia"/>
          <w:color w:val="000000"/>
          <w:sz w:val="32"/>
          <w:szCs w:val="32"/>
          <w:shd w:val="clear" w:color="auto" w:fill="FFFFFF"/>
        </w:rPr>
        <w:t>科学编制</w:t>
      </w:r>
      <w:proofErr w:type="gramStart"/>
      <w:r w:rsidRPr="00AB299B">
        <w:rPr>
          <w:rFonts w:ascii="仿宋_GB2312" w:eastAsia="仿宋_GB2312" w:hAnsi="Arial" w:cs="Arial" w:hint="eastAsia"/>
          <w:color w:val="000000"/>
          <w:sz w:val="32"/>
          <w:szCs w:val="32"/>
          <w:shd w:val="clear" w:color="auto" w:fill="FFFFFF"/>
        </w:rPr>
        <w:t>一</w:t>
      </w:r>
      <w:proofErr w:type="gramEnd"/>
      <w:r w:rsidRPr="00AB299B">
        <w:rPr>
          <w:rFonts w:ascii="仿宋_GB2312" w:eastAsia="仿宋_GB2312" w:hAnsi="Arial" w:cs="Arial" w:hint="eastAsia"/>
          <w:color w:val="000000"/>
          <w:sz w:val="32"/>
          <w:szCs w:val="32"/>
          <w:shd w:val="clear" w:color="auto" w:fill="FFFFFF"/>
        </w:rPr>
        <w:t>定时限的训练习题，用来巩固课堂知识</w:t>
      </w:r>
      <w:r>
        <w:rPr>
          <w:rFonts w:ascii="仿宋_GB2312" w:eastAsia="仿宋_GB2312" w:hAnsi="Arial" w:cs="Arial" w:hint="eastAsia"/>
          <w:color w:val="000000"/>
          <w:sz w:val="32"/>
          <w:szCs w:val="32"/>
          <w:shd w:val="clear" w:color="auto" w:fill="FFFFFF"/>
        </w:rPr>
        <w:t>。</w:t>
      </w:r>
      <w:r w:rsidRPr="00AB299B">
        <w:rPr>
          <w:rFonts w:ascii="仿宋_GB2312" w:eastAsia="仿宋_GB2312" w:hAnsi="Arial" w:cs="Arial" w:hint="eastAsia"/>
          <w:color w:val="000000"/>
          <w:sz w:val="32"/>
          <w:szCs w:val="32"/>
          <w:shd w:val="clear" w:color="auto" w:fill="FFFFFF"/>
        </w:rPr>
        <w:t xml:space="preserve"> </w:t>
      </w:r>
    </w:p>
    <w:p w14:paraId="68EFA83D" w14:textId="77777777" w:rsidR="00BE7659" w:rsidRPr="00C02D69" w:rsidRDefault="00BE7659" w:rsidP="00BE7659">
      <w:pPr>
        <w:rPr>
          <w:rFonts w:ascii="仿宋_GB2312" w:eastAsia="仿宋_GB2312"/>
          <w:sz w:val="32"/>
          <w:szCs w:val="32"/>
        </w:rPr>
      </w:pPr>
    </w:p>
    <w:p w14:paraId="773DB2F9" w14:textId="77777777" w:rsidR="00F0796F" w:rsidRPr="00BE7659" w:rsidRDefault="00F0796F">
      <w:pPr>
        <w:spacing w:line="360" w:lineRule="auto"/>
        <w:jc w:val="center"/>
        <w:rPr>
          <w:rFonts w:ascii="仿宋_GB2312" w:eastAsia="仿宋_GB2312" w:hAnsi="STZhongsong"/>
          <w:b/>
          <w:bCs/>
          <w:sz w:val="32"/>
          <w:szCs w:val="32"/>
        </w:rPr>
      </w:pPr>
    </w:p>
    <w:bookmarkEnd w:id="1"/>
    <w:bookmarkEnd w:id="2"/>
    <w:p w14:paraId="1507F412" w14:textId="77777777" w:rsidR="00F0796F" w:rsidRDefault="00F0796F">
      <w:pPr>
        <w:spacing w:line="360" w:lineRule="auto"/>
        <w:jc w:val="center"/>
        <w:rPr>
          <w:rFonts w:ascii="仿宋_GB2312" w:eastAsia="仿宋_GB2312" w:hAnsi="STZhongsong"/>
          <w:b/>
          <w:bCs/>
          <w:sz w:val="32"/>
          <w:szCs w:val="32"/>
        </w:rPr>
      </w:pPr>
    </w:p>
    <w:sectPr w:rsidR="00F0796F">
      <w:headerReference w:type="default" r:id="rId16"/>
      <w:footerReference w:type="default" r:id="rId17"/>
      <w:pgSz w:w="11906" w:h="16838"/>
      <w:pgMar w:top="2098" w:right="1588" w:bottom="1440" w:left="1588"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E4DF7" w14:textId="77777777" w:rsidR="00B07349" w:rsidRDefault="00B07349">
      <w:r>
        <w:separator/>
      </w:r>
    </w:p>
  </w:endnote>
  <w:endnote w:type="continuationSeparator" w:id="0">
    <w:p w14:paraId="6B6A20E0" w14:textId="77777777" w:rsidR="00B07349" w:rsidRDefault="00B0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TZhongsong">
    <w:altName w:val="华文中宋"/>
    <w:charset w:val="86"/>
    <w:family w:val="auto"/>
    <w:pitch w:val="variable"/>
    <w:sig w:usb0="00000287" w:usb1="080F0000" w:usb2="00000010" w:usb3="00000000" w:csb0="0004009F" w:csb1="00000000"/>
  </w:font>
  <w:font w:name="方正小标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5562899"/>
    </w:sdtPr>
    <w:sdtEndPr/>
    <w:sdtContent>
      <w:p w14:paraId="151FEE53" w14:textId="77777777" w:rsidR="00F0796F" w:rsidRDefault="00B63A43">
        <w:pPr>
          <w:pStyle w:val="a5"/>
          <w:jc w:val="center"/>
        </w:pPr>
        <w:r>
          <w:fldChar w:fldCharType="begin"/>
        </w:r>
        <w:r>
          <w:instrText>PAGE   \* MERGEFORMAT</w:instrText>
        </w:r>
        <w:r>
          <w:fldChar w:fldCharType="separate"/>
        </w:r>
        <w:r>
          <w:rPr>
            <w:lang w:val="zh-CN"/>
          </w:rPr>
          <w:t>5</w:t>
        </w:r>
        <w:r>
          <w:fldChar w:fldCharType="end"/>
        </w:r>
      </w:p>
    </w:sdtContent>
  </w:sdt>
  <w:p w14:paraId="0506A146" w14:textId="77777777" w:rsidR="00F0796F" w:rsidRDefault="00F079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AA2A6" w14:textId="77777777" w:rsidR="00B07349" w:rsidRDefault="00B07349">
      <w:r>
        <w:separator/>
      </w:r>
    </w:p>
  </w:footnote>
  <w:footnote w:type="continuationSeparator" w:id="0">
    <w:p w14:paraId="76D41ACA" w14:textId="77777777" w:rsidR="00B07349" w:rsidRDefault="00B07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58" w:type="dxa"/>
        <w:left w:w="115" w:type="dxa"/>
        <w:bottom w:w="58" w:type="dxa"/>
        <w:right w:w="115" w:type="dxa"/>
      </w:tblCellMar>
      <w:tblLook w:val="04A0" w:firstRow="1" w:lastRow="0" w:firstColumn="1" w:lastColumn="0" w:noHBand="0" w:noVBand="1"/>
    </w:tblPr>
    <w:tblGrid>
      <w:gridCol w:w="1344"/>
      <w:gridCol w:w="7616"/>
    </w:tblGrid>
    <w:tr w:rsidR="00F0796F" w14:paraId="61A73DCF" w14:textId="77777777">
      <w:tc>
        <w:tcPr>
          <w:tcW w:w="750" w:type="pct"/>
          <w:tcBorders>
            <w:right w:val="single" w:sz="18" w:space="0" w:color="4472C4" w:themeColor="accent1"/>
          </w:tcBorders>
        </w:tcPr>
        <w:p w14:paraId="0321B4AF" w14:textId="77777777" w:rsidR="00F0796F" w:rsidRDefault="00B63A43">
          <w:pPr>
            <w:pStyle w:val="a7"/>
          </w:pPr>
          <w:r>
            <w:rPr>
              <w:rFonts w:ascii="STZhongsong" w:eastAsia="STZhongsong" w:hAnsi="STZhongsong" w:hint="eastAsia"/>
              <w:b/>
              <w:noProof/>
              <w:sz w:val="44"/>
              <w:szCs w:val="44"/>
            </w:rPr>
            <w:drawing>
              <wp:inline distT="0" distB="0" distL="0" distR="0" wp14:anchorId="136EF86E" wp14:editId="233D51C7">
                <wp:extent cx="190500" cy="1905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964" cy="191784"/>
                        </a:xfrm>
                        <a:prstGeom prst="rect">
                          <a:avLst/>
                        </a:prstGeom>
                      </pic:spPr>
                    </pic:pic>
                  </a:graphicData>
                </a:graphic>
              </wp:inline>
            </w:drawing>
          </w:r>
        </w:p>
      </w:tc>
      <w:sdt>
        <w:sdtPr>
          <w:rPr>
            <w:rFonts w:asciiTheme="majorHAnsi" w:eastAsiaTheme="majorEastAsia" w:hAnsiTheme="majorHAnsi" w:cstheme="majorBidi" w:hint="eastAsia"/>
            <w:color w:val="4472C4" w:themeColor="accent1"/>
            <w:sz w:val="24"/>
            <w:szCs w:val="24"/>
          </w:rPr>
          <w:alias w:val="标题"/>
          <w:id w:val="77580493"/>
          <w:dataBinding w:prefixMappings="xmlns:ns0='http://schemas.openxmlformats.org/package/2006/metadata/core-properties' xmlns:ns1='http://purl.org/dc/elements/1.1/'" w:xpath="/ns0:coreProperties[1]/ns1:title[1]" w:storeItemID="{6C3C8BC8-F283-45AE-878A-BAB7291924A1}"/>
          <w:text/>
        </w:sdtPr>
        <w:sdtEndPr/>
        <w:sdtContent>
          <w:tc>
            <w:tcPr>
              <w:tcW w:w="4250" w:type="pct"/>
              <w:tcBorders>
                <w:left w:val="single" w:sz="18" w:space="0" w:color="4472C4" w:themeColor="accent1"/>
              </w:tcBorders>
            </w:tcPr>
            <w:p w14:paraId="3F1D49DB" w14:textId="77777777" w:rsidR="00F0796F" w:rsidRDefault="00B63A43">
              <w:pPr>
                <w:pStyle w:val="a7"/>
                <w:rPr>
                  <w:rFonts w:asciiTheme="majorHAnsi" w:eastAsiaTheme="majorEastAsia" w:hAnsiTheme="majorHAnsi" w:cstheme="majorBidi"/>
                  <w:color w:val="4472C4" w:themeColor="accent1"/>
                  <w:sz w:val="24"/>
                  <w:szCs w:val="24"/>
                </w:rPr>
              </w:pPr>
              <w:r>
                <w:rPr>
                  <w:rFonts w:asciiTheme="majorHAnsi" w:eastAsiaTheme="majorEastAsia" w:hAnsiTheme="majorHAnsi" w:cstheme="majorBidi" w:hint="eastAsia"/>
                  <w:color w:val="4472C4" w:themeColor="accent1"/>
                  <w:sz w:val="24"/>
                  <w:szCs w:val="24"/>
                </w:rPr>
                <w:t>大学生</w:t>
              </w:r>
              <w:r>
                <w:rPr>
                  <w:rFonts w:asciiTheme="majorHAnsi" w:eastAsiaTheme="majorEastAsia" w:hAnsiTheme="majorHAnsi" w:cstheme="majorBidi"/>
                  <w:color w:val="4472C4" w:themeColor="accent1"/>
                  <w:sz w:val="24"/>
                  <w:szCs w:val="24"/>
                </w:rPr>
                <w:t>教学信息员工作周报</w:t>
              </w:r>
            </w:p>
          </w:tc>
        </w:sdtContent>
      </w:sdt>
    </w:tr>
  </w:tbl>
  <w:p w14:paraId="67FB2A94" w14:textId="77777777" w:rsidR="00F0796F" w:rsidRDefault="00F0796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82D28"/>
    <w:multiLevelType w:val="hybridMultilevel"/>
    <w:tmpl w:val="DE561D7E"/>
    <w:lvl w:ilvl="0" w:tplc="5672AE80">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0D6C1A57"/>
    <w:multiLevelType w:val="hybridMultilevel"/>
    <w:tmpl w:val="DD5E22CC"/>
    <w:lvl w:ilvl="0" w:tplc="D80E4F3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270A5D47"/>
    <w:multiLevelType w:val="hybridMultilevel"/>
    <w:tmpl w:val="45BEEC3C"/>
    <w:lvl w:ilvl="0" w:tplc="0A269C6C">
      <w:start w:val="2"/>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15:restartNumberingAfterBreak="0">
    <w:nsid w:val="29AB32E6"/>
    <w:multiLevelType w:val="hybridMultilevel"/>
    <w:tmpl w:val="DE760F20"/>
    <w:lvl w:ilvl="0" w:tplc="0234ED94">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15:restartNumberingAfterBreak="0">
    <w:nsid w:val="384165E0"/>
    <w:multiLevelType w:val="hybridMultilevel"/>
    <w:tmpl w:val="4F108EFA"/>
    <w:lvl w:ilvl="0" w:tplc="F5A680A2">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15:restartNumberingAfterBreak="0">
    <w:nsid w:val="668F5A34"/>
    <w:multiLevelType w:val="hybridMultilevel"/>
    <w:tmpl w:val="9C18D014"/>
    <w:lvl w:ilvl="0" w:tplc="6F6E66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D732628"/>
    <w:multiLevelType w:val="hybridMultilevel"/>
    <w:tmpl w:val="B63A76EE"/>
    <w:lvl w:ilvl="0" w:tplc="C72A47C4">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15:restartNumberingAfterBreak="0">
    <w:nsid w:val="7F7E539E"/>
    <w:multiLevelType w:val="hybridMultilevel"/>
    <w:tmpl w:val="2578F368"/>
    <w:lvl w:ilvl="0" w:tplc="C4684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3"/>
  </w:num>
  <w:num w:numId="4">
    <w:abstractNumId w:val="6"/>
  </w:num>
  <w:num w:numId="5">
    <w:abstractNumId w:val="1"/>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0C5"/>
    <w:rsid w:val="00003B65"/>
    <w:rsid w:val="0000501D"/>
    <w:rsid w:val="000139DB"/>
    <w:rsid w:val="00013E36"/>
    <w:rsid w:val="00014111"/>
    <w:rsid w:val="00014C70"/>
    <w:rsid w:val="00020A56"/>
    <w:rsid w:val="00020AEE"/>
    <w:rsid w:val="00030C3D"/>
    <w:rsid w:val="00040651"/>
    <w:rsid w:val="00047600"/>
    <w:rsid w:val="00050716"/>
    <w:rsid w:val="00051E5D"/>
    <w:rsid w:val="00056E2C"/>
    <w:rsid w:val="000618E9"/>
    <w:rsid w:val="000665CF"/>
    <w:rsid w:val="00080B43"/>
    <w:rsid w:val="00084E95"/>
    <w:rsid w:val="00091255"/>
    <w:rsid w:val="00093F4E"/>
    <w:rsid w:val="00094357"/>
    <w:rsid w:val="000959F0"/>
    <w:rsid w:val="000960C5"/>
    <w:rsid w:val="000A0D66"/>
    <w:rsid w:val="000A1C5F"/>
    <w:rsid w:val="000A55F1"/>
    <w:rsid w:val="000A686A"/>
    <w:rsid w:val="000B3BC7"/>
    <w:rsid w:val="000B7383"/>
    <w:rsid w:val="000C4421"/>
    <w:rsid w:val="000D1D59"/>
    <w:rsid w:val="000D3E8B"/>
    <w:rsid w:val="000D6238"/>
    <w:rsid w:val="000E01B4"/>
    <w:rsid w:val="000E1203"/>
    <w:rsid w:val="000E5753"/>
    <w:rsid w:val="000E7F49"/>
    <w:rsid w:val="000F58BB"/>
    <w:rsid w:val="0010380C"/>
    <w:rsid w:val="0010526B"/>
    <w:rsid w:val="00113189"/>
    <w:rsid w:val="0011455E"/>
    <w:rsid w:val="00121758"/>
    <w:rsid w:val="00123A04"/>
    <w:rsid w:val="001250B6"/>
    <w:rsid w:val="00125F8E"/>
    <w:rsid w:val="001320A4"/>
    <w:rsid w:val="00132790"/>
    <w:rsid w:val="00135262"/>
    <w:rsid w:val="00136811"/>
    <w:rsid w:val="001512C4"/>
    <w:rsid w:val="001543AD"/>
    <w:rsid w:val="00155DF2"/>
    <w:rsid w:val="00161EF8"/>
    <w:rsid w:val="00170E1D"/>
    <w:rsid w:val="001750BA"/>
    <w:rsid w:val="00183175"/>
    <w:rsid w:val="00185677"/>
    <w:rsid w:val="00190756"/>
    <w:rsid w:val="00193B05"/>
    <w:rsid w:val="0019626E"/>
    <w:rsid w:val="001A0038"/>
    <w:rsid w:val="001A1B1B"/>
    <w:rsid w:val="001A7FAF"/>
    <w:rsid w:val="001B0B3F"/>
    <w:rsid w:val="001B1C27"/>
    <w:rsid w:val="001B7B24"/>
    <w:rsid w:val="001C222D"/>
    <w:rsid w:val="001C44F8"/>
    <w:rsid w:val="001D0709"/>
    <w:rsid w:val="001D0A63"/>
    <w:rsid w:val="001D7E62"/>
    <w:rsid w:val="001E6666"/>
    <w:rsid w:val="001F34E9"/>
    <w:rsid w:val="00202135"/>
    <w:rsid w:val="00202AAC"/>
    <w:rsid w:val="00204116"/>
    <w:rsid w:val="00204B6E"/>
    <w:rsid w:val="00204CD1"/>
    <w:rsid w:val="00206B02"/>
    <w:rsid w:val="002279F6"/>
    <w:rsid w:val="00231A9A"/>
    <w:rsid w:val="00240BBB"/>
    <w:rsid w:val="002516DC"/>
    <w:rsid w:val="002518C6"/>
    <w:rsid w:val="00255658"/>
    <w:rsid w:val="002630F0"/>
    <w:rsid w:val="002647A5"/>
    <w:rsid w:val="00275FC3"/>
    <w:rsid w:val="00280072"/>
    <w:rsid w:val="00280F50"/>
    <w:rsid w:val="00286A08"/>
    <w:rsid w:val="002913A7"/>
    <w:rsid w:val="00294330"/>
    <w:rsid w:val="002977FC"/>
    <w:rsid w:val="002A15B5"/>
    <w:rsid w:val="002B37DB"/>
    <w:rsid w:val="002B4A2A"/>
    <w:rsid w:val="002D2DFB"/>
    <w:rsid w:val="002D65C6"/>
    <w:rsid w:val="002E65AB"/>
    <w:rsid w:val="00302C2C"/>
    <w:rsid w:val="00304B2D"/>
    <w:rsid w:val="00305D47"/>
    <w:rsid w:val="0030627F"/>
    <w:rsid w:val="00312A7D"/>
    <w:rsid w:val="0032259F"/>
    <w:rsid w:val="0033058E"/>
    <w:rsid w:val="00336B62"/>
    <w:rsid w:val="00337E49"/>
    <w:rsid w:val="00344401"/>
    <w:rsid w:val="0034467E"/>
    <w:rsid w:val="003474E2"/>
    <w:rsid w:val="00360E54"/>
    <w:rsid w:val="003635B3"/>
    <w:rsid w:val="00363AAE"/>
    <w:rsid w:val="00367F02"/>
    <w:rsid w:val="00376B4C"/>
    <w:rsid w:val="00376E77"/>
    <w:rsid w:val="003A317B"/>
    <w:rsid w:val="003A44D1"/>
    <w:rsid w:val="003B5FC8"/>
    <w:rsid w:val="003C0693"/>
    <w:rsid w:val="003C0CAC"/>
    <w:rsid w:val="003C6732"/>
    <w:rsid w:val="003D3AC9"/>
    <w:rsid w:val="003E27FA"/>
    <w:rsid w:val="003E5AC2"/>
    <w:rsid w:val="003E7067"/>
    <w:rsid w:val="003F0738"/>
    <w:rsid w:val="004009A8"/>
    <w:rsid w:val="00412377"/>
    <w:rsid w:val="004160D8"/>
    <w:rsid w:val="004167B0"/>
    <w:rsid w:val="00416A45"/>
    <w:rsid w:val="00422490"/>
    <w:rsid w:val="004276B4"/>
    <w:rsid w:val="00436271"/>
    <w:rsid w:val="00436587"/>
    <w:rsid w:val="00437BFA"/>
    <w:rsid w:val="00441841"/>
    <w:rsid w:val="004434AB"/>
    <w:rsid w:val="004477FD"/>
    <w:rsid w:val="00467857"/>
    <w:rsid w:val="00467FBF"/>
    <w:rsid w:val="00470C09"/>
    <w:rsid w:val="004806D5"/>
    <w:rsid w:val="004815DC"/>
    <w:rsid w:val="004B10B9"/>
    <w:rsid w:val="004B11CB"/>
    <w:rsid w:val="004B1410"/>
    <w:rsid w:val="004B16A5"/>
    <w:rsid w:val="004B44FD"/>
    <w:rsid w:val="004B4A37"/>
    <w:rsid w:val="004C00FB"/>
    <w:rsid w:val="004C77F5"/>
    <w:rsid w:val="004D03D5"/>
    <w:rsid w:val="004E06D6"/>
    <w:rsid w:val="004E2A0B"/>
    <w:rsid w:val="004E2BCC"/>
    <w:rsid w:val="004E6DB6"/>
    <w:rsid w:val="004E7726"/>
    <w:rsid w:val="004E7F56"/>
    <w:rsid w:val="004F0D4F"/>
    <w:rsid w:val="00512692"/>
    <w:rsid w:val="00520487"/>
    <w:rsid w:val="00520659"/>
    <w:rsid w:val="00524CCC"/>
    <w:rsid w:val="00525F3E"/>
    <w:rsid w:val="00530925"/>
    <w:rsid w:val="005313EB"/>
    <w:rsid w:val="00532DC4"/>
    <w:rsid w:val="005540F2"/>
    <w:rsid w:val="00554DD0"/>
    <w:rsid w:val="00557C1E"/>
    <w:rsid w:val="00563AEC"/>
    <w:rsid w:val="00563C7C"/>
    <w:rsid w:val="00565055"/>
    <w:rsid w:val="00566C55"/>
    <w:rsid w:val="005725EA"/>
    <w:rsid w:val="00577781"/>
    <w:rsid w:val="0058480E"/>
    <w:rsid w:val="00587E85"/>
    <w:rsid w:val="0059185F"/>
    <w:rsid w:val="00594595"/>
    <w:rsid w:val="005A6D1B"/>
    <w:rsid w:val="005A7003"/>
    <w:rsid w:val="005B0FFC"/>
    <w:rsid w:val="005B20FF"/>
    <w:rsid w:val="005C3333"/>
    <w:rsid w:val="005C637D"/>
    <w:rsid w:val="005E4DCD"/>
    <w:rsid w:val="005E615F"/>
    <w:rsid w:val="005E7D09"/>
    <w:rsid w:val="005F0372"/>
    <w:rsid w:val="005F6DBC"/>
    <w:rsid w:val="0060330F"/>
    <w:rsid w:val="00603C03"/>
    <w:rsid w:val="00613779"/>
    <w:rsid w:val="00615D84"/>
    <w:rsid w:val="00621F1D"/>
    <w:rsid w:val="00625625"/>
    <w:rsid w:val="00625683"/>
    <w:rsid w:val="00627E33"/>
    <w:rsid w:val="0063462C"/>
    <w:rsid w:val="006403DE"/>
    <w:rsid w:val="006432AF"/>
    <w:rsid w:val="006510B8"/>
    <w:rsid w:val="00654D80"/>
    <w:rsid w:val="00661839"/>
    <w:rsid w:val="00662740"/>
    <w:rsid w:val="00665124"/>
    <w:rsid w:val="00671256"/>
    <w:rsid w:val="00676D7F"/>
    <w:rsid w:val="00680803"/>
    <w:rsid w:val="00692241"/>
    <w:rsid w:val="00695AAC"/>
    <w:rsid w:val="006A1F5F"/>
    <w:rsid w:val="006A55F5"/>
    <w:rsid w:val="006B0477"/>
    <w:rsid w:val="006B2520"/>
    <w:rsid w:val="006B3AF5"/>
    <w:rsid w:val="006C03AA"/>
    <w:rsid w:val="006C7F70"/>
    <w:rsid w:val="006D3FAC"/>
    <w:rsid w:val="006D4102"/>
    <w:rsid w:val="006E2D63"/>
    <w:rsid w:val="006E520D"/>
    <w:rsid w:val="006E708F"/>
    <w:rsid w:val="00703502"/>
    <w:rsid w:val="00712AA1"/>
    <w:rsid w:val="00713167"/>
    <w:rsid w:val="00713289"/>
    <w:rsid w:val="0071447C"/>
    <w:rsid w:val="00715E1C"/>
    <w:rsid w:val="00721166"/>
    <w:rsid w:val="00726D97"/>
    <w:rsid w:val="007347D7"/>
    <w:rsid w:val="00743769"/>
    <w:rsid w:val="00745DC0"/>
    <w:rsid w:val="007476CE"/>
    <w:rsid w:val="00760499"/>
    <w:rsid w:val="007617CC"/>
    <w:rsid w:val="00765048"/>
    <w:rsid w:val="00765213"/>
    <w:rsid w:val="00766A1C"/>
    <w:rsid w:val="0076729F"/>
    <w:rsid w:val="00772CD8"/>
    <w:rsid w:val="0078113E"/>
    <w:rsid w:val="00782FA1"/>
    <w:rsid w:val="007B0CF7"/>
    <w:rsid w:val="007B6E6D"/>
    <w:rsid w:val="007C335E"/>
    <w:rsid w:val="007C5344"/>
    <w:rsid w:val="007C6BFD"/>
    <w:rsid w:val="007C723E"/>
    <w:rsid w:val="007C7AD8"/>
    <w:rsid w:val="007D6CC8"/>
    <w:rsid w:val="007E1C8C"/>
    <w:rsid w:val="007E45C3"/>
    <w:rsid w:val="007F0AC1"/>
    <w:rsid w:val="007F229C"/>
    <w:rsid w:val="007F32D9"/>
    <w:rsid w:val="007F52FB"/>
    <w:rsid w:val="008124E5"/>
    <w:rsid w:val="008135C1"/>
    <w:rsid w:val="00817868"/>
    <w:rsid w:val="0082158E"/>
    <w:rsid w:val="00822861"/>
    <w:rsid w:val="00822B6E"/>
    <w:rsid w:val="00824080"/>
    <w:rsid w:val="0082513E"/>
    <w:rsid w:val="00832F29"/>
    <w:rsid w:val="00842AED"/>
    <w:rsid w:val="00852265"/>
    <w:rsid w:val="00861390"/>
    <w:rsid w:val="008633A4"/>
    <w:rsid w:val="00866EAC"/>
    <w:rsid w:val="00867EE3"/>
    <w:rsid w:val="008701EA"/>
    <w:rsid w:val="00872386"/>
    <w:rsid w:val="00872A35"/>
    <w:rsid w:val="00880704"/>
    <w:rsid w:val="00880D78"/>
    <w:rsid w:val="00881CB2"/>
    <w:rsid w:val="008878EA"/>
    <w:rsid w:val="008A141C"/>
    <w:rsid w:val="008A2F65"/>
    <w:rsid w:val="008A3C10"/>
    <w:rsid w:val="008A410E"/>
    <w:rsid w:val="008A44BA"/>
    <w:rsid w:val="008B1A19"/>
    <w:rsid w:val="008B4CEC"/>
    <w:rsid w:val="008C3ACE"/>
    <w:rsid w:val="008C7F10"/>
    <w:rsid w:val="008D14E7"/>
    <w:rsid w:val="008D4696"/>
    <w:rsid w:val="008D4840"/>
    <w:rsid w:val="008D4C4A"/>
    <w:rsid w:val="008E14C5"/>
    <w:rsid w:val="008E1E58"/>
    <w:rsid w:val="008E40CD"/>
    <w:rsid w:val="009136A9"/>
    <w:rsid w:val="009139A7"/>
    <w:rsid w:val="00913DE4"/>
    <w:rsid w:val="00914B2F"/>
    <w:rsid w:val="009176DB"/>
    <w:rsid w:val="009232B3"/>
    <w:rsid w:val="00923437"/>
    <w:rsid w:val="0092538B"/>
    <w:rsid w:val="0092647A"/>
    <w:rsid w:val="009265AE"/>
    <w:rsid w:val="00930E21"/>
    <w:rsid w:val="00933709"/>
    <w:rsid w:val="00936ECC"/>
    <w:rsid w:val="00942343"/>
    <w:rsid w:val="00943CAA"/>
    <w:rsid w:val="00950AFF"/>
    <w:rsid w:val="009558C0"/>
    <w:rsid w:val="00973DCA"/>
    <w:rsid w:val="00975DDB"/>
    <w:rsid w:val="009763AF"/>
    <w:rsid w:val="00976A88"/>
    <w:rsid w:val="009855E8"/>
    <w:rsid w:val="009A5056"/>
    <w:rsid w:val="009B08B2"/>
    <w:rsid w:val="009B1FDA"/>
    <w:rsid w:val="009B327C"/>
    <w:rsid w:val="009B480A"/>
    <w:rsid w:val="009C679D"/>
    <w:rsid w:val="009C71C4"/>
    <w:rsid w:val="009C7A6E"/>
    <w:rsid w:val="009D03E0"/>
    <w:rsid w:val="009D17DE"/>
    <w:rsid w:val="009D1BA2"/>
    <w:rsid w:val="009E0577"/>
    <w:rsid w:val="009F6B1D"/>
    <w:rsid w:val="00A17804"/>
    <w:rsid w:val="00A273FA"/>
    <w:rsid w:val="00A313D2"/>
    <w:rsid w:val="00A341AE"/>
    <w:rsid w:val="00A40390"/>
    <w:rsid w:val="00A44195"/>
    <w:rsid w:val="00A47B05"/>
    <w:rsid w:val="00A55827"/>
    <w:rsid w:val="00A60050"/>
    <w:rsid w:val="00A60360"/>
    <w:rsid w:val="00A61007"/>
    <w:rsid w:val="00A63F29"/>
    <w:rsid w:val="00A66C0C"/>
    <w:rsid w:val="00A92950"/>
    <w:rsid w:val="00A966D2"/>
    <w:rsid w:val="00AA1086"/>
    <w:rsid w:val="00AA69C7"/>
    <w:rsid w:val="00AA6EFD"/>
    <w:rsid w:val="00AB36FC"/>
    <w:rsid w:val="00AB6312"/>
    <w:rsid w:val="00AE5D36"/>
    <w:rsid w:val="00AE5F17"/>
    <w:rsid w:val="00AE613F"/>
    <w:rsid w:val="00AE6D67"/>
    <w:rsid w:val="00AE73C9"/>
    <w:rsid w:val="00AF2E82"/>
    <w:rsid w:val="00AF5E7A"/>
    <w:rsid w:val="00AF6261"/>
    <w:rsid w:val="00B01114"/>
    <w:rsid w:val="00B07349"/>
    <w:rsid w:val="00B10492"/>
    <w:rsid w:val="00B12893"/>
    <w:rsid w:val="00B14685"/>
    <w:rsid w:val="00B166D7"/>
    <w:rsid w:val="00B16D01"/>
    <w:rsid w:val="00B17235"/>
    <w:rsid w:val="00B241BF"/>
    <w:rsid w:val="00B24900"/>
    <w:rsid w:val="00B32458"/>
    <w:rsid w:val="00B34A9D"/>
    <w:rsid w:val="00B405EC"/>
    <w:rsid w:val="00B44C07"/>
    <w:rsid w:val="00B45603"/>
    <w:rsid w:val="00B47EE5"/>
    <w:rsid w:val="00B506E8"/>
    <w:rsid w:val="00B50D76"/>
    <w:rsid w:val="00B50EA7"/>
    <w:rsid w:val="00B51D76"/>
    <w:rsid w:val="00B57F06"/>
    <w:rsid w:val="00B63A43"/>
    <w:rsid w:val="00B63BB9"/>
    <w:rsid w:val="00B7112F"/>
    <w:rsid w:val="00B71F98"/>
    <w:rsid w:val="00B726F2"/>
    <w:rsid w:val="00B77A0F"/>
    <w:rsid w:val="00B845C4"/>
    <w:rsid w:val="00B85CFE"/>
    <w:rsid w:val="00B939EC"/>
    <w:rsid w:val="00B95435"/>
    <w:rsid w:val="00BA0ED3"/>
    <w:rsid w:val="00BB1B99"/>
    <w:rsid w:val="00BB3675"/>
    <w:rsid w:val="00BB4B86"/>
    <w:rsid w:val="00BB4F21"/>
    <w:rsid w:val="00BC2796"/>
    <w:rsid w:val="00BD11A5"/>
    <w:rsid w:val="00BD3605"/>
    <w:rsid w:val="00BD4D99"/>
    <w:rsid w:val="00BD5811"/>
    <w:rsid w:val="00BD7D1E"/>
    <w:rsid w:val="00BE28EB"/>
    <w:rsid w:val="00BE3154"/>
    <w:rsid w:val="00BE7659"/>
    <w:rsid w:val="00C00F88"/>
    <w:rsid w:val="00C01D10"/>
    <w:rsid w:val="00C05EB8"/>
    <w:rsid w:val="00C13B3F"/>
    <w:rsid w:val="00C13FD2"/>
    <w:rsid w:val="00C23ED2"/>
    <w:rsid w:val="00C349DC"/>
    <w:rsid w:val="00C40B1C"/>
    <w:rsid w:val="00C42800"/>
    <w:rsid w:val="00C5336F"/>
    <w:rsid w:val="00C55E0A"/>
    <w:rsid w:val="00C62E69"/>
    <w:rsid w:val="00C62F10"/>
    <w:rsid w:val="00C707BB"/>
    <w:rsid w:val="00C71FAB"/>
    <w:rsid w:val="00C76167"/>
    <w:rsid w:val="00C76824"/>
    <w:rsid w:val="00C800C1"/>
    <w:rsid w:val="00C84AD7"/>
    <w:rsid w:val="00C85138"/>
    <w:rsid w:val="00C95C62"/>
    <w:rsid w:val="00C97093"/>
    <w:rsid w:val="00CB048E"/>
    <w:rsid w:val="00CB15F8"/>
    <w:rsid w:val="00CD2152"/>
    <w:rsid w:val="00CD609D"/>
    <w:rsid w:val="00CE19DF"/>
    <w:rsid w:val="00CE27E4"/>
    <w:rsid w:val="00D0277E"/>
    <w:rsid w:val="00D037D5"/>
    <w:rsid w:val="00D04747"/>
    <w:rsid w:val="00D13675"/>
    <w:rsid w:val="00D13779"/>
    <w:rsid w:val="00D146FB"/>
    <w:rsid w:val="00D219B4"/>
    <w:rsid w:val="00D25D68"/>
    <w:rsid w:val="00D30D46"/>
    <w:rsid w:val="00D34558"/>
    <w:rsid w:val="00D42875"/>
    <w:rsid w:val="00D436D0"/>
    <w:rsid w:val="00D44C33"/>
    <w:rsid w:val="00D57DA3"/>
    <w:rsid w:val="00D612E9"/>
    <w:rsid w:val="00D655A1"/>
    <w:rsid w:val="00D71219"/>
    <w:rsid w:val="00D72058"/>
    <w:rsid w:val="00D820FA"/>
    <w:rsid w:val="00D86AF7"/>
    <w:rsid w:val="00D9376D"/>
    <w:rsid w:val="00D96767"/>
    <w:rsid w:val="00DB1EE8"/>
    <w:rsid w:val="00DB2C4A"/>
    <w:rsid w:val="00DB3425"/>
    <w:rsid w:val="00DC054A"/>
    <w:rsid w:val="00DC1CE0"/>
    <w:rsid w:val="00DD0216"/>
    <w:rsid w:val="00DD25DD"/>
    <w:rsid w:val="00DD5935"/>
    <w:rsid w:val="00DD64FE"/>
    <w:rsid w:val="00DD7EE0"/>
    <w:rsid w:val="00DE50B6"/>
    <w:rsid w:val="00DE7219"/>
    <w:rsid w:val="00DF018A"/>
    <w:rsid w:val="00DF48E9"/>
    <w:rsid w:val="00DF6687"/>
    <w:rsid w:val="00E0267A"/>
    <w:rsid w:val="00E065E4"/>
    <w:rsid w:val="00E06F1A"/>
    <w:rsid w:val="00E13F0D"/>
    <w:rsid w:val="00E14296"/>
    <w:rsid w:val="00E15367"/>
    <w:rsid w:val="00E17FD7"/>
    <w:rsid w:val="00E23C03"/>
    <w:rsid w:val="00E27F35"/>
    <w:rsid w:val="00E32319"/>
    <w:rsid w:val="00E32D6D"/>
    <w:rsid w:val="00E4097B"/>
    <w:rsid w:val="00E44E3B"/>
    <w:rsid w:val="00E530D7"/>
    <w:rsid w:val="00E56FCC"/>
    <w:rsid w:val="00E641CB"/>
    <w:rsid w:val="00E73534"/>
    <w:rsid w:val="00E84DED"/>
    <w:rsid w:val="00E97331"/>
    <w:rsid w:val="00EA3173"/>
    <w:rsid w:val="00EA581B"/>
    <w:rsid w:val="00EA7D01"/>
    <w:rsid w:val="00EB6CCB"/>
    <w:rsid w:val="00EC4750"/>
    <w:rsid w:val="00EC4C0D"/>
    <w:rsid w:val="00ED0C6B"/>
    <w:rsid w:val="00ED35B0"/>
    <w:rsid w:val="00ED55D7"/>
    <w:rsid w:val="00ED7D8F"/>
    <w:rsid w:val="00EF0319"/>
    <w:rsid w:val="00EF304C"/>
    <w:rsid w:val="00EF73A9"/>
    <w:rsid w:val="00EF7A03"/>
    <w:rsid w:val="00F05018"/>
    <w:rsid w:val="00F0796F"/>
    <w:rsid w:val="00F1162E"/>
    <w:rsid w:val="00F17FD8"/>
    <w:rsid w:val="00F20ABF"/>
    <w:rsid w:val="00F25FE7"/>
    <w:rsid w:val="00F30498"/>
    <w:rsid w:val="00F307F0"/>
    <w:rsid w:val="00F32A3B"/>
    <w:rsid w:val="00F32E57"/>
    <w:rsid w:val="00F3620B"/>
    <w:rsid w:val="00F44B23"/>
    <w:rsid w:val="00F475CE"/>
    <w:rsid w:val="00F5389E"/>
    <w:rsid w:val="00F54208"/>
    <w:rsid w:val="00F548A1"/>
    <w:rsid w:val="00F54A03"/>
    <w:rsid w:val="00F56E3C"/>
    <w:rsid w:val="00F60FFA"/>
    <w:rsid w:val="00F64456"/>
    <w:rsid w:val="00F73483"/>
    <w:rsid w:val="00F77F6F"/>
    <w:rsid w:val="00F80A11"/>
    <w:rsid w:val="00F85038"/>
    <w:rsid w:val="00F85405"/>
    <w:rsid w:val="00F87BFA"/>
    <w:rsid w:val="00F90211"/>
    <w:rsid w:val="00F90988"/>
    <w:rsid w:val="00FA0570"/>
    <w:rsid w:val="00FA6235"/>
    <w:rsid w:val="00FA68FE"/>
    <w:rsid w:val="00FA6F91"/>
    <w:rsid w:val="00FC5F4B"/>
    <w:rsid w:val="00FC643A"/>
    <w:rsid w:val="00FD2AA9"/>
    <w:rsid w:val="00FD370F"/>
    <w:rsid w:val="00FD6D6B"/>
    <w:rsid w:val="00FF291A"/>
    <w:rsid w:val="07483D15"/>
    <w:rsid w:val="0A8853EF"/>
    <w:rsid w:val="10750AA2"/>
    <w:rsid w:val="108F21D9"/>
    <w:rsid w:val="15B66BC1"/>
    <w:rsid w:val="1A1F3CD1"/>
    <w:rsid w:val="2A331813"/>
    <w:rsid w:val="42493C4A"/>
    <w:rsid w:val="53097BE1"/>
    <w:rsid w:val="5E0818BB"/>
    <w:rsid w:val="5E543C7C"/>
    <w:rsid w:val="5F23442C"/>
    <w:rsid w:val="62A85C45"/>
    <w:rsid w:val="66710E21"/>
    <w:rsid w:val="6D9C0865"/>
    <w:rsid w:val="73391E42"/>
    <w:rsid w:val="74C54143"/>
    <w:rsid w:val="7AE40988"/>
    <w:rsid w:val="7E793B7A"/>
    <w:rsid w:val="7ECA0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3468B9"/>
  <w15:docId w15:val="{8BAA89A0-FAC6-46C4-9E93-A1122D47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1CB"/>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 w:type="paragraph" w:styleId="aa">
    <w:name w:val="No Spacing"/>
    <w:link w:val="ab"/>
    <w:uiPriority w:val="1"/>
    <w:qFormat/>
    <w:rPr>
      <w:sz w:val="22"/>
      <w:szCs w:val="22"/>
    </w:rPr>
  </w:style>
  <w:style w:type="character" w:customStyle="1" w:styleId="ab">
    <w:name w:val="无间隔 字符"/>
    <w:basedOn w:val="a0"/>
    <w:link w:val="aa"/>
    <w:uiPriority w:val="1"/>
    <w:rPr>
      <w:kern w:val="0"/>
      <w:sz w:val="22"/>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608795">
      <w:bodyDiv w:val="1"/>
      <w:marLeft w:val="0"/>
      <w:marRight w:val="0"/>
      <w:marTop w:val="0"/>
      <w:marBottom w:val="0"/>
      <w:divBdr>
        <w:top w:val="none" w:sz="0" w:space="0" w:color="auto"/>
        <w:left w:val="none" w:sz="0" w:space="0" w:color="auto"/>
        <w:bottom w:val="none" w:sz="0" w:space="0" w:color="auto"/>
        <w:right w:val="none" w:sz="0" w:space="0" w:color="auto"/>
      </w:divBdr>
    </w:div>
    <w:div w:id="375936291">
      <w:bodyDiv w:val="1"/>
      <w:marLeft w:val="0"/>
      <w:marRight w:val="0"/>
      <w:marTop w:val="0"/>
      <w:marBottom w:val="0"/>
      <w:divBdr>
        <w:top w:val="none" w:sz="0" w:space="0" w:color="auto"/>
        <w:left w:val="none" w:sz="0" w:space="0" w:color="auto"/>
        <w:bottom w:val="none" w:sz="0" w:space="0" w:color="auto"/>
        <w:right w:val="none" w:sz="0" w:space="0" w:color="auto"/>
      </w:divBdr>
    </w:div>
    <w:div w:id="383061517">
      <w:bodyDiv w:val="1"/>
      <w:marLeft w:val="0"/>
      <w:marRight w:val="0"/>
      <w:marTop w:val="0"/>
      <w:marBottom w:val="0"/>
      <w:divBdr>
        <w:top w:val="none" w:sz="0" w:space="0" w:color="auto"/>
        <w:left w:val="none" w:sz="0" w:space="0" w:color="auto"/>
        <w:bottom w:val="none" w:sz="0" w:space="0" w:color="auto"/>
        <w:right w:val="none" w:sz="0" w:space="0" w:color="auto"/>
      </w:divBdr>
    </w:div>
    <w:div w:id="432210501">
      <w:bodyDiv w:val="1"/>
      <w:marLeft w:val="0"/>
      <w:marRight w:val="0"/>
      <w:marTop w:val="0"/>
      <w:marBottom w:val="0"/>
      <w:divBdr>
        <w:top w:val="none" w:sz="0" w:space="0" w:color="auto"/>
        <w:left w:val="none" w:sz="0" w:space="0" w:color="auto"/>
        <w:bottom w:val="none" w:sz="0" w:space="0" w:color="auto"/>
        <w:right w:val="none" w:sz="0" w:space="0" w:color="auto"/>
      </w:divBdr>
    </w:div>
    <w:div w:id="476343688">
      <w:bodyDiv w:val="1"/>
      <w:marLeft w:val="0"/>
      <w:marRight w:val="0"/>
      <w:marTop w:val="0"/>
      <w:marBottom w:val="0"/>
      <w:divBdr>
        <w:top w:val="none" w:sz="0" w:space="0" w:color="auto"/>
        <w:left w:val="none" w:sz="0" w:space="0" w:color="auto"/>
        <w:bottom w:val="none" w:sz="0" w:space="0" w:color="auto"/>
        <w:right w:val="none" w:sz="0" w:space="0" w:color="auto"/>
      </w:divBdr>
    </w:div>
    <w:div w:id="737674857">
      <w:bodyDiv w:val="1"/>
      <w:marLeft w:val="0"/>
      <w:marRight w:val="0"/>
      <w:marTop w:val="0"/>
      <w:marBottom w:val="0"/>
      <w:divBdr>
        <w:top w:val="none" w:sz="0" w:space="0" w:color="auto"/>
        <w:left w:val="none" w:sz="0" w:space="0" w:color="auto"/>
        <w:bottom w:val="none" w:sz="0" w:space="0" w:color="auto"/>
        <w:right w:val="none" w:sz="0" w:space="0" w:color="auto"/>
      </w:divBdr>
    </w:div>
    <w:div w:id="800657816">
      <w:bodyDiv w:val="1"/>
      <w:marLeft w:val="0"/>
      <w:marRight w:val="0"/>
      <w:marTop w:val="0"/>
      <w:marBottom w:val="0"/>
      <w:divBdr>
        <w:top w:val="none" w:sz="0" w:space="0" w:color="auto"/>
        <w:left w:val="none" w:sz="0" w:space="0" w:color="auto"/>
        <w:bottom w:val="none" w:sz="0" w:space="0" w:color="auto"/>
        <w:right w:val="none" w:sz="0" w:space="0" w:color="auto"/>
      </w:divBdr>
    </w:div>
    <w:div w:id="855769787">
      <w:bodyDiv w:val="1"/>
      <w:marLeft w:val="0"/>
      <w:marRight w:val="0"/>
      <w:marTop w:val="0"/>
      <w:marBottom w:val="0"/>
      <w:divBdr>
        <w:top w:val="none" w:sz="0" w:space="0" w:color="auto"/>
        <w:left w:val="none" w:sz="0" w:space="0" w:color="auto"/>
        <w:bottom w:val="none" w:sz="0" w:space="0" w:color="auto"/>
        <w:right w:val="none" w:sz="0" w:space="0" w:color="auto"/>
      </w:divBdr>
    </w:div>
    <w:div w:id="910310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D520ACAA293439AAE5B8F0C4BD082F1"/>
        <w:category>
          <w:name w:val="常规"/>
          <w:gallery w:val="placeholder"/>
        </w:category>
        <w:types>
          <w:type w:val="bbPlcHdr"/>
        </w:types>
        <w:behaviors>
          <w:behavior w:val="content"/>
        </w:behaviors>
        <w:guid w:val="{3897A367-E1DC-4A73-B662-1D108D33CC60}"/>
      </w:docPartPr>
      <w:docPartBody>
        <w:p w:rsidR="00A33868" w:rsidRDefault="0071776C">
          <w:pPr>
            <w:pStyle w:val="9D520ACAA293439AAE5B8F0C4BD082F1"/>
          </w:pPr>
          <w:r>
            <w:rPr>
              <w:rFonts w:asciiTheme="majorHAnsi" w:eastAsiaTheme="majorEastAsia" w:hAnsiTheme="majorHAnsi" w:cstheme="majorBidi"/>
              <w:color w:val="4472C4" w:themeColor="accent1"/>
              <w:sz w:val="80"/>
              <w:szCs w:val="80"/>
              <w:lang w:val="zh-CN"/>
            </w:rPr>
            <w:t>[键入文档标题]</w:t>
          </w:r>
        </w:p>
      </w:docPartBody>
    </w:docPart>
    <w:docPart>
      <w:docPartPr>
        <w:name w:val="5432C32047F041F8A551B097D8BE1278"/>
        <w:category>
          <w:name w:val="常规"/>
          <w:gallery w:val="placeholder"/>
        </w:category>
        <w:types>
          <w:type w:val="bbPlcHdr"/>
        </w:types>
        <w:behaviors>
          <w:behavior w:val="content"/>
        </w:behaviors>
        <w:guid w:val="{B39741A7-A18F-484A-AB91-383E0124C600}"/>
      </w:docPartPr>
      <w:docPartBody>
        <w:p w:rsidR="00A33868" w:rsidRDefault="0071776C">
          <w:pPr>
            <w:pStyle w:val="5432C32047F041F8A551B097D8BE1278"/>
          </w:pPr>
          <w:r>
            <w:rPr>
              <w:rFonts w:asciiTheme="majorHAnsi" w:eastAsiaTheme="majorEastAsia" w:hAnsiTheme="majorHAnsi" w:cstheme="majorBidi"/>
              <w:lang w:val="zh-CN"/>
            </w:rPr>
            <w:t>[键入文档副标题]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TZhongsong">
    <w:altName w:val="华文中宋"/>
    <w:charset w:val="86"/>
    <w:family w:val="auto"/>
    <w:pitch w:val="variable"/>
    <w:sig w:usb0="00000287" w:usb1="080F0000" w:usb2="00000010" w:usb3="00000000" w:csb0="0004009F" w:csb1="00000000"/>
  </w:font>
  <w:font w:name="方正小标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432"/>
    <w:rsid w:val="00032C9C"/>
    <w:rsid w:val="000345C1"/>
    <w:rsid w:val="00104386"/>
    <w:rsid w:val="00177A9D"/>
    <w:rsid w:val="001A0432"/>
    <w:rsid w:val="00365E13"/>
    <w:rsid w:val="003B04F6"/>
    <w:rsid w:val="003F11D5"/>
    <w:rsid w:val="004A771A"/>
    <w:rsid w:val="0059354C"/>
    <w:rsid w:val="005C3D97"/>
    <w:rsid w:val="006E0E21"/>
    <w:rsid w:val="0071776C"/>
    <w:rsid w:val="007750F2"/>
    <w:rsid w:val="007B712A"/>
    <w:rsid w:val="007F7DB3"/>
    <w:rsid w:val="00874DD8"/>
    <w:rsid w:val="00890283"/>
    <w:rsid w:val="008B1B4A"/>
    <w:rsid w:val="009679FD"/>
    <w:rsid w:val="009D5E06"/>
    <w:rsid w:val="00A326D9"/>
    <w:rsid w:val="00A33868"/>
    <w:rsid w:val="00AE241F"/>
    <w:rsid w:val="00B711A2"/>
    <w:rsid w:val="00CA4EFA"/>
    <w:rsid w:val="00CC302A"/>
    <w:rsid w:val="00D30FDF"/>
    <w:rsid w:val="00F347D0"/>
    <w:rsid w:val="00F505A3"/>
    <w:rsid w:val="00F71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D520ACAA293439AAE5B8F0C4BD082F1">
    <w:name w:val="9D520ACAA293439AAE5B8F0C4BD082F1"/>
    <w:pPr>
      <w:widowControl w:val="0"/>
      <w:jc w:val="both"/>
    </w:pPr>
    <w:rPr>
      <w:kern w:val="2"/>
      <w:sz w:val="21"/>
      <w:szCs w:val="22"/>
    </w:rPr>
  </w:style>
  <w:style w:type="paragraph" w:customStyle="1" w:styleId="5432C32047F041F8A551B097D8BE1278">
    <w:name w:val="5432C32047F041F8A551B097D8BE1278"/>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2020-03-24T00:00:00</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2F29E10-1A52-4C62-B940-F522E57DA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6</Pages>
  <Words>232</Words>
  <Characters>1327</Characters>
  <Application>Microsoft Office Word</Application>
  <DocSecurity>0</DocSecurity>
  <Lines>11</Lines>
  <Paragraphs>3</Paragraphs>
  <ScaleCrop>false</ScaleCrop>
  <Company>微软中国</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大学生教学信息员工作周报</dc:title>
  <dc:subject>（第3-6周）</dc:subject>
  <dc:creator>陕西中医药大学教育教学质量监控与评价中心</dc:creator>
  <cp:lastModifiedBy>高教 中心</cp:lastModifiedBy>
  <cp:revision>572</cp:revision>
  <cp:lastPrinted>2020-04-15T02:56:00Z</cp:lastPrinted>
  <dcterms:created xsi:type="dcterms:W3CDTF">2020-04-14T01:55:00Z</dcterms:created>
  <dcterms:modified xsi:type="dcterms:W3CDTF">2020-11-12T08:31:00Z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