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03" w:rsidRPr="00B85C37" w:rsidRDefault="00360A03" w:rsidP="00360A03">
      <w:pPr>
        <w:pStyle w:val="2"/>
        <w:tabs>
          <w:tab w:val="left" w:pos="6237"/>
        </w:tabs>
        <w:rPr>
          <w:rFonts w:ascii="Times New Roman" w:hAnsi="Times New Roman"/>
          <w:kern w:val="0"/>
        </w:rPr>
      </w:pPr>
      <w:bookmarkStart w:id="0" w:name="_Toc46390734"/>
      <w:r w:rsidRPr="00B85C37">
        <w:rPr>
          <w:rFonts w:ascii="Times New Roman"/>
          <w:kern w:val="0"/>
        </w:rPr>
        <w:t>（一）</w:t>
      </w:r>
      <w:r>
        <w:rPr>
          <w:rFonts w:ascii="Times New Roman" w:hint="eastAsia"/>
          <w:kern w:val="0"/>
          <w:lang w:eastAsia="zh-CN"/>
        </w:rPr>
        <w:t>学生变动情况</w:t>
      </w:r>
      <w:r w:rsidRPr="00B85C37">
        <w:rPr>
          <w:rFonts w:ascii="Times New Roman"/>
          <w:kern w:val="0"/>
        </w:rPr>
        <w:t>表</w:t>
      </w:r>
      <w:bookmarkEnd w:id="0"/>
    </w:p>
    <w:p w:rsidR="00360A03" w:rsidRPr="005B0F06" w:rsidRDefault="00360A03" w:rsidP="00360A03">
      <w:pPr>
        <w:widowControl/>
        <w:tabs>
          <w:tab w:val="left" w:pos="6237"/>
        </w:tabs>
        <w:spacing w:line="240" w:lineRule="exact"/>
        <w:ind w:left="426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学校标识码</w:t>
      </w:r>
      <w:r w:rsidRPr="005B0F06">
        <w:rPr>
          <w:rFonts w:ascii="宋体" w:hAnsi="宋体" w:hint="eastAsia"/>
          <w:kern w:val="0"/>
          <w:sz w:val="18"/>
          <w:szCs w:val="18"/>
        </w:rPr>
        <w:t>：</w:t>
      </w:r>
      <w:r>
        <w:rPr>
          <w:rFonts w:ascii="宋体" w:hAnsi="宋体"/>
          <w:kern w:val="0"/>
          <w:sz w:val="18"/>
          <w:szCs w:val="18"/>
        </w:rPr>
        <w:tab/>
      </w:r>
      <w:r w:rsidRPr="005B0F06">
        <w:rPr>
          <w:rFonts w:ascii="宋体" w:hAnsi="宋体" w:hint="eastAsia"/>
          <w:kern w:val="0"/>
          <w:sz w:val="18"/>
          <w:szCs w:val="18"/>
        </w:rPr>
        <w:t>表</w:t>
      </w:r>
      <w:r w:rsidRPr="005B0F06">
        <w:rPr>
          <w:rFonts w:ascii="宋体" w:hAnsi="宋体"/>
          <w:kern w:val="0"/>
          <w:sz w:val="18"/>
          <w:szCs w:val="18"/>
        </w:rPr>
        <w:t xml:space="preserve">    </w:t>
      </w:r>
      <w:r w:rsidRPr="005B0F06">
        <w:rPr>
          <w:rFonts w:ascii="宋体" w:hAnsi="宋体" w:hint="eastAsia"/>
          <w:kern w:val="0"/>
          <w:sz w:val="18"/>
          <w:szCs w:val="18"/>
        </w:rPr>
        <w:t>号：</w:t>
      </w:r>
      <w:r>
        <w:rPr>
          <w:rFonts w:ascii="宋体" w:hAnsi="宋体" w:hint="eastAsia"/>
          <w:kern w:val="0"/>
          <w:sz w:val="18"/>
          <w:szCs w:val="18"/>
        </w:rPr>
        <w:t>教季01</w:t>
      </w:r>
      <w:r w:rsidRPr="005B0F06">
        <w:rPr>
          <w:rFonts w:ascii="宋体" w:hAnsi="宋体" w:hint="eastAsia"/>
          <w:kern w:val="0"/>
          <w:sz w:val="18"/>
          <w:szCs w:val="18"/>
        </w:rPr>
        <w:t>表</w:t>
      </w:r>
    </w:p>
    <w:p w:rsidR="00360A03" w:rsidRPr="005B0F06" w:rsidRDefault="00360A03" w:rsidP="00360A03">
      <w:pPr>
        <w:widowControl/>
        <w:tabs>
          <w:tab w:val="left" w:pos="4984"/>
          <w:tab w:val="left" w:pos="6255"/>
        </w:tabs>
        <w:spacing w:line="240" w:lineRule="exact"/>
        <w:ind w:left="426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学校</w:t>
      </w:r>
      <w:r w:rsidRPr="005B0F06">
        <w:rPr>
          <w:rFonts w:ascii="宋体" w:hAnsi="宋体" w:hint="eastAsia"/>
          <w:kern w:val="0"/>
          <w:sz w:val="18"/>
          <w:szCs w:val="18"/>
        </w:rPr>
        <w:t>名称：</w:t>
      </w:r>
      <w:r>
        <w:rPr>
          <w:rFonts w:ascii="宋体" w:hAnsi="宋体"/>
          <w:kern w:val="0"/>
          <w:sz w:val="18"/>
          <w:szCs w:val="18"/>
        </w:rPr>
        <w:tab/>
      </w:r>
      <w:r>
        <w:rPr>
          <w:rFonts w:ascii="宋体" w:hAnsi="宋体"/>
          <w:kern w:val="0"/>
          <w:sz w:val="18"/>
          <w:szCs w:val="18"/>
        </w:rPr>
        <w:tab/>
      </w:r>
      <w:r w:rsidRPr="005B0F06">
        <w:rPr>
          <w:rFonts w:ascii="宋体" w:hAnsi="宋体" w:hint="eastAsia"/>
          <w:kern w:val="0"/>
          <w:sz w:val="18"/>
          <w:szCs w:val="18"/>
        </w:rPr>
        <w:t>制定机关：教育部</w:t>
      </w:r>
    </w:p>
    <w:p w:rsidR="00360A03" w:rsidRPr="00D0563F" w:rsidRDefault="00360A03" w:rsidP="00360A03">
      <w:pPr>
        <w:widowControl/>
        <w:tabs>
          <w:tab w:val="left" w:pos="6600"/>
        </w:tabs>
        <w:spacing w:line="240" w:lineRule="exact"/>
        <w:ind w:left="108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 xml:space="preserve"> </w:t>
      </w:r>
      <w:r>
        <w:rPr>
          <w:rFonts w:ascii="宋体" w:hAnsi="宋体"/>
          <w:kern w:val="0"/>
          <w:sz w:val="18"/>
          <w:szCs w:val="18"/>
        </w:rPr>
        <w:t xml:space="preserve">                                     </w:t>
      </w:r>
      <w:r>
        <w:rPr>
          <w:rFonts w:ascii="宋体" w:hAnsi="宋体" w:hint="eastAsia"/>
          <w:kern w:val="0"/>
          <w:sz w:val="18"/>
          <w:szCs w:val="18"/>
        </w:rPr>
        <w:t>20</w:t>
      </w:r>
      <w:r>
        <w:rPr>
          <w:rFonts w:ascii="宋体" w:hAnsi="宋体"/>
          <w:kern w:val="0"/>
          <w:sz w:val="18"/>
          <w:szCs w:val="18"/>
        </w:rPr>
        <w:t>2</w:t>
      </w:r>
      <w:r w:rsidRPr="00EB1D3C">
        <w:rPr>
          <w:rFonts w:ascii="宋体" w:hAnsi="宋体" w:hint="eastAsia"/>
          <w:kern w:val="0"/>
          <w:sz w:val="18"/>
          <w:szCs w:val="18"/>
        </w:rPr>
        <w:t xml:space="preserve">  年</w:t>
      </w:r>
      <w:r>
        <w:rPr>
          <w:rFonts w:ascii="宋体" w:hAnsi="宋体" w:hint="eastAsia"/>
          <w:kern w:val="0"/>
          <w:sz w:val="18"/>
          <w:szCs w:val="18"/>
        </w:rPr>
        <w:t>第</w:t>
      </w:r>
      <w:r w:rsidRPr="00EB1D3C">
        <w:rPr>
          <w:rFonts w:ascii="宋体" w:hAnsi="宋体" w:hint="eastAsia"/>
          <w:kern w:val="0"/>
          <w:sz w:val="18"/>
          <w:szCs w:val="18"/>
        </w:rPr>
        <w:t xml:space="preserve">   </w:t>
      </w:r>
      <w:r>
        <w:rPr>
          <w:rFonts w:ascii="宋体" w:hAnsi="宋体" w:hint="eastAsia"/>
          <w:kern w:val="0"/>
          <w:sz w:val="18"/>
          <w:szCs w:val="18"/>
        </w:rPr>
        <w:t>季度</w:t>
      </w:r>
    </w:p>
    <w:tbl>
      <w:tblPr>
        <w:tblW w:w="929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51"/>
        <w:gridCol w:w="851"/>
        <w:gridCol w:w="425"/>
        <w:gridCol w:w="567"/>
        <w:gridCol w:w="479"/>
        <w:gridCol w:w="480"/>
        <w:gridCol w:w="480"/>
        <w:gridCol w:w="480"/>
        <w:gridCol w:w="463"/>
        <w:gridCol w:w="496"/>
        <w:gridCol w:w="480"/>
        <w:gridCol w:w="480"/>
        <w:gridCol w:w="479"/>
        <w:gridCol w:w="480"/>
        <w:gridCol w:w="480"/>
        <w:gridCol w:w="480"/>
        <w:gridCol w:w="480"/>
        <w:gridCol w:w="459"/>
      </w:tblGrid>
      <w:tr w:rsidR="00360A03" w:rsidRPr="008A635F" w:rsidTr="004D7D9A">
        <w:trPr>
          <w:trHeight w:val="340"/>
          <w:jc w:val="center"/>
        </w:trPr>
        <w:tc>
          <w:tcPr>
            <w:tcW w:w="16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9264" behindDoc="0" locked="0" layoutInCell="0" allowOverlap="1">
                      <wp:simplePos x="0" y="0"/>
                      <wp:positionH relativeFrom="column">
                        <wp:posOffset>4999989</wp:posOffset>
                      </wp:positionH>
                      <wp:positionV relativeFrom="paragraph">
                        <wp:posOffset>262254</wp:posOffset>
                      </wp:positionV>
                      <wp:extent cx="0" cy="0"/>
                      <wp:effectExtent l="0" t="0" r="0" b="0"/>
                      <wp:wrapNone/>
                      <wp:docPr id="118" name="直接连接符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8ECE6" id="直接连接符 118" o:spid="_x0000_s1026" style="position:absolute;left:0;text-align:left;z-index:25165926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393.7pt,20.65pt" to="393.7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" o:allowincell="f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编号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期初报表在校生数</w:t>
            </w:r>
          </w:p>
        </w:tc>
        <w:tc>
          <w:tcPr>
            <w:tcW w:w="2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ind w:left="3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增加学生数</w:t>
            </w:r>
          </w:p>
        </w:tc>
        <w:tc>
          <w:tcPr>
            <w:tcW w:w="3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减少学生数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期末报表在校生数</w:t>
            </w:r>
          </w:p>
        </w:tc>
      </w:tr>
      <w:tr w:rsidR="00360A03" w:rsidRPr="008A635F" w:rsidTr="004D7D9A">
        <w:trPr>
          <w:gridBefore w:val="1"/>
          <w:wBefore w:w="751" w:type="dxa"/>
          <w:trHeight w:val="340"/>
          <w:jc w:val="center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合计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招生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复学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转入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其他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合计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毕业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结业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休学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退学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死亡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转出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其他</w:t>
            </w: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</w:tr>
      <w:tr w:rsidR="00360A03" w:rsidRPr="008A635F" w:rsidTr="004D7D9A">
        <w:trPr>
          <w:trHeight w:val="340"/>
          <w:jc w:val="center"/>
        </w:trPr>
        <w:tc>
          <w:tcPr>
            <w:tcW w:w="16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/>
                <w:sz w:val="18"/>
              </w:rPr>
              <w:t>1</w:t>
            </w:r>
            <w:r w:rsidRPr="008A635F">
              <w:rPr>
                <w:rFonts w:ascii="宋体" w:hAnsi="宋体" w:hint="eastAsia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15</w:t>
            </w:r>
          </w:p>
        </w:tc>
      </w:tr>
      <w:tr w:rsidR="00360A03" w:rsidRPr="008A635F" w:rsidTr="004D7D9A">
        <w:trPr>
          <w:trHeight w:val="340"/>
          <w:jc w:val="center"/>
        </w:trPr>
        <w:tc>
          <w:tcPr>
            <w:tcW w:w="16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小学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</w:tr>
      <w:tr w:rsidR="00360A03" w:rsidRPr="008A635F" w:rsidTr="004D7D9A">
        <w:trPr>
          <w:trHeight w:val="340"/>
          <w:jc w:val="center"/>
        </w:trPr>
        <w:tc>
          <w:tcPr>
            <w:tcW w:w="1602" w:type="dxa"/>
            <w:gridSpan w:val="2"/>
            <w:tcBorders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初中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</w:tr>
      <w:tr w:rsidR="00360A03" w:rsidRPr="008A635F" w:rsidTr="004D7D9A">
        <w:trPr>
          <w:trHeight w:val="340"/>
          <w:jc w:val="center"/>
        </w:trPr>
        <w:tc>
          <w:tcPr>
            <w:tcW w:w="1602" w:type="dxa"/>
            <w:gridSpan w:val="2"/>
            <w:tcBorders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</w:rPr>
            </w:pPr>
            <w:r w:rsidRPr="008A635F">
              <w:rPr>
                <w:rFonts w:ascii="宋体" w:hAnsi="宋体" w:hint="eastAsia"/>
                <w:sz w:val="18"/>
              </w:rPr>
              <w:t>高中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</w:tr>
      <w:tr w:rsidR="00360A03" w:rsidRPr="008A635F" w:rsidTr="004D7D9A">
        <w:trPr>
          <w:trHeight w:val="340"/>
          <w:jc w:val="center"/>
        </w:trPr>
        <w:tc>
          <w:tcPr>
            <w:tcW w:w="1602" w:type="dxa"/>
            <w:gridSpan w:val="2"/>
            <w:tcBorders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中等职业教育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</w:tr>
      <w:tr w:rsidR="00360A03" w:rsidRPr="008A635F" w:rsidTr="004D7D9A">
        <w:trPr>
          <w:trHeight w:val="340"/>
          <w:jc w:val="center"/>
        </w:trPr>
        <w:tc>
          <w:tcPr>
            <w:tcW w:w="1602" w:type="dxa"/>
            <w:gridSpan w:val="2"/>
            <w:tcBorders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普通专科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</w:tr>
      <w:tr w:rsidR="00360A03" w:rsidRPr="008A635F" w:rsidTr="004D7D9A">
        <w:trPr>
          <w:trHeight w:val="340"/>
          <w:jc w:val="center"/>
        </w:trPr>
        <w:tc>
          <w:tcPr>
            <w:tcW w:w="1602" w:type="dxa"/>
            <w:gridSpan w:val="2"/>
            <w:tcBorders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普通本科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</w:tr>
      <w:tr w:rsidR="00360A03" w:rsidRPr="008A635F" w:rsidTr="004D7D9A">
        <w:trPr>
          <w:trHeight w:val="341"/>
          <w:jc w:val="center"/>
        </w:trPr>
        <w:tc>
          <w:tcPr>
            <w:tcW w:w="1602" w:type="dxa"/>
            <w:gridSpan w:val="2"/>
            <w:tcBorders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全日制硕士研究生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</w:tr>
      <w:tr w:rsidR="00360A03" w:rsidRPr="008A635F" w:rsidTr="004D7D9A">
        <w:trPr>
          <w:trHeight w:val="349"/>
          <w:jc w:val="center"/>
        </w:trPr>
        <w:tc>
          <w:tcPr>
            <w:tcW w:w="1602" w:type="dxa"/>
            <w:gridSpan w:val="2"/>
            <w:tcBorders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全日制博士研究生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A03" w:rsidRPr="008A635F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360A03" w:rsidRPr="00B60F5E" w:rsidRDefault="00360A03" w:rsidP="004D7D9A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</w:tr>
    </w:tbl>
    <w:p w:rsidR="00360A03" w:rsidRPr="00B351D1" w:rsidRDefault="00360A03" w:rsidP="00360A03">
      <w:pPr>
        <w:widowControl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B351D1">
        <w:rPr>
          <w:rFonts w:ascii="宋体" w:hAnsi="宋体" w:cs="宋体" w:hint="eastAsia"/>
          <w:color w:val="000000"/>
          <w:kern w:val="0"/>
          <w:sz w:val="18"/>
          <w:szCs w:val="18"/>
        </w:rPr>
        <w:t>单位负责人：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          </w:t>
      </w:r>
      <w:r w:rsidRPr="00B351D1">
        <w:rPr>
          <w:rFonts w:ascii="宋体" w:hAnsi="宋体" w:cs="宋体" w:hint="eastAsia"/>
          <w:color w:val="000000"/>
          <w:kern w:val="0"/>
          <w:sz w:val="18"/>
          <w:szCs w:val="18"/>
        </w:rPr>
        <w:t>填表人：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     </w:t>
      </w:r>
      <w:r w:rsidRPr="00B351D1">
        <w:rPr>
          <w:rFonts w:ascii="宋体" w:hAnsi="宋体" w:cs="宋体" w:hint="eastAsia"/>
          <w:color w:val="000000"/>
          <w:kern w:val="0"/>
          <w:sz w:val="18"/>
          <w:szCs w:val="18"/>
        </w:rPr>
        <w:t>联系电话：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</w:t>
      </w:r>
      <w:r w:rsidRPr="00B351D1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       </w:t>
      </w:r>
      <w:r w:rsidRPr="00B351D1">
        <w:rPr>
          <w:rFonts w:ascii="宋体" w:hAnsi="宋体" w:cs="宋体" w:hint="eastAsia"/>
          <w:color w:val="000000"/>
          <w:kern w:val="0"/>
          <w:sz w:val="18"/>
          <w:szCs w:val="18"/>
        </w:rPr>
        <w:t>填报日期：</w:t>
      </w:r>
      <w:r w:rsidRPr="00B351D1">
        <w:rPr>
          <w:color w:val="000000"/>
          <w:kern w:val="0"/>
          <w:sz w:val="18"/>
          <w:szCs w:val="18"/>
        </w:rPr>
        <w:t xml:space="preserve">20  </w:t>
      </w:r>
      <w:r w:rsidRPr="00B351D1">
        <w:rPr>
          <w:rFonts w:ascii="宋体" w:hAnsi="宋体" w:cs="宋体" w:hint="eastAsia"/>
          <w:color w:val="000000"/>
          <w:kern w:val="0"/>
          <w:sz w:val="18"/>
          <w:szCs w:val="18"/>
        </w:rPr>
        <w:t>年</w:t>
      </w:r>
      <w:r w:rsidRPr="00B351D1">
        <w:rPr>
          <w:color w:val="000000"/>
          <w:kern w:val="0"/>
          <w:sz w:val="18"/>
          <w:szCs w:val="18"/>
        </w:rPr>
        <w:t xml:space="preserve">  </w:t>
      </w:r>
      <w:r w:rsidRPr="00B351D1">
        <w:rPr>
          <w:rFonts w:ascii="宋体" w:hAnsi="宋体" w:cs="宋体" w:hint="eastAsia"/>
          <w:color w:val="000000"/>
          <w:kern w:val="0"/>
          <w:sz w:val="18"/>
          <w:szCs w:val="18"/>
        </w:rPr>
        <w:t>月</w:t>
      </w:r>
      <w:r w:rsidRPr="00B351D1">
        <w:rPr>
          <w:color w:val="000000"/>
          <w:kern w:val="0"/>
          <w:sz w:val="18"/>
          <w:szCs w:val="18"/>
        </w:rPr>
        <w:t xml:space="preserve">  </w:t>
      </w:r>
      <w:r w:rsidRPr="00B351D1">
        <w:rPr>
          <w:rFonts w:ascii="宋体" w:hAnsi="宋体" w:cs="宋体" w:hint="eastAsia"/>
          <w:color w:val="000000"/>
          <w:kern w:val="0"/>
          <w:sz w:val="18"/>
          <w:szCs w:val="18"/>
        </w:rPr>
        <w:t>日</w:t>
      </w:r>
    </w:p>
    <w:p w:rsidR="00360A03" w:rsidRDefault="00360A03" w:rsidP="00360A03">
      <w:pPr>
        <w:rPr>
          <w:rFonts w:ascii="宋体"/>
          <w:kern w:val="0"/>
          <w:sz w:val="18"/>
          <w:szCs w:val="18"/>
        </w:rPr>
      </w:pPr>
      <w:r w:rsidRPr="00B351D1">
        <w:rPr>
          <w:rFonts w:ascii="宋体" w:hAnsi="宋体" w:hint="eastAsia"/>
          <w:kern w:val="0"/>
          <w:sz w:val="18"/>
          <w:szCs w:val="18"/>
        </w:rPr>
        <w:t>说明：</w:t>
      </w:r>
      <w:r w:rsidRPr="00B351D1">
        <w:rPr>
          <w:rFonts w:ascii="宋体"/>
          <w:kern w:val="0"/>
          <w:sz w:val="18"/>
          <w:szCs w:val="18"/>
        </w:rPr>
        <w:t xml:space="preserve"> </w:t>
      </w:r>
    </w:p>
    <w:p w:rsidR="00360A03" w:rsidRPr="00B351D1" w:rsidRDefault="00360A03" w:rsidP="00360A03">
      <w:pPr>
        <w:ind w:firstLineChars="315" w:firstLine="567"/>
        <w:rPr>
          <w:rFonts w:ascii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审核关系</w:t>
      </w:r>
    </w:p>
    <w:p w:rsidR="00360A03" w:rsidRPr="006827DB" w:rsidRDefault="00360A03" w:rsidP="00360A03"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napToGrid w:val="0"/>
        <w:spacing w:line="221" w:lineRule="auto"/>
        <w:ind w:firstLineChars="315" w:firstLine="567"/>
        <w:jc w:val="left"/>
        <w:rPr>
          <w:rFonts w:ascii="宋体" w:hAnsi="宋体"/>
          <w:sz w:val="18"/>
        </w:rPr>
      </w:pPr>
      <w:r w:rsidRPr="006827DB">
        <w:rPr>
          <w:rFonts w:ascii="宋体" w:hAnsi="宋体" w:hint="eastAsia"/>
          <w:sz w:val="18"/>
        </w:rPr>
        <w:t>列2=列3+列4+列5+列6</w:t>
      </w:r>
    </w:p>
    <w:p w:rsidR="00360A03" w:rsidRPr="006827DB" w:rsidRDefault="00360A03" w:rsidP="00360A03"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napToGrid w:val="0"/>
        <w:spacing w:line="221" w:lineRule="auto"/>
        <w:ind w:firstLineChars="315" w:firstLine="567"/>
        <w:jc w:val="left"/>
        <w:rPr>
          <w:rFonts w:ascii="宋体" w:hAnsi="宋体"/>
          <w:sz w:val="18"/>
        </w:rPr>
      </w:pPr>
      <w:r w:rsidRPr="006827DB">
        <w:rPr>
          <w:rFonts w:ascii="宋体" w:hAnsi="宋体" w:hint="eastAsia"/>
          <w:sz w:val="18"/>
        </w:rPr>
        <w:t>列7=列8+列9+列10+列11+列12+列13+列14</w:t>
      </w:r>
    </w:p>
    <w:p w:rsidR="00360A03" w:rsidRPr="006827DB" w:rsidRDefault="00360A03" w:rsidP="00360A03"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napToGrid w:val="0"/>
        <w:spacing w:line="221" w:lineRule="auto"/>
        <w:ind w:firstLineChars="315" w:firstLine="567"/>
        <w:jc w:val="left"/>
        <w:rPr>
          <w:rFonts w:ascii="宋体" w:hAnsi="宋体"/>
          <w:sz w:val="18"/>
        </w:rPr>
      </w:pPr>
      <w:r w:rsidRPr="00B82D76">
        <w:rPr>
          <w:rFonts w:ascii="宋体" w:hAnsi="宋体" w:hint="eastAsia"/>
          <w:sz w:val="18"/>
        </w:rPr>
        <w:t>列15=列1+列2-列7</w:t>
      </w:r>
    </w:p>
    <w:p w:rsidR="00360A03" w:rsidRDefault="00360A03" w:rsidP="00360A03"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napToGrid w:val="0"/>
        <w:spacing w:line="221" w:lineRule="auto"/>
        <w:jc w:val="left"/>
        <w:rPr>
          <w:rFonts w:ascii="宋体" w:hAnsi="宋体"/>
          <w:sz w:val="18"/>
        </w:rPr>
        <w:sectPr w:rsidR="00360A03" w:rsidSect="00650010">
          <w:pgSz w:w="11906" w:h="16838"/>
          <w:pgMar w:top="1446" w:right="1797" w:bottom="1440" w:left="1797" w:header="851" w:footer="992" w:gutter="0"/>
          <w:cols w:space="425"/>
          <w:docGrid w:type="lines" w:linePitch="312"/>
        </w:sectPr>
      </w:pPr>
    </w:p>
    <w:p w:rsidR="00360A03" w:rsidRDefault="00360A03" w:rsidP="00360A03">
      <w:pPr>
        <w:keepNext/>
        <w:keepLines/>
        <w:spacing w:line="360" w:lineRule="auto"/>
        <w:jc w:val="center"/>
        <w:outlineLvl w:val="1"/>
        <w:rPr>
          <w:sz w:val="28"/>
          <w:szCs w:val="20"/>
        </w:rPr>
      </w:pPr>
      <w:bookmarkStart w:id="1" w:name="_Toc430094226"/>
      <w:bookmarkStart w:id="2" w:name="_Toc46390735"/>
      <w:r w:rsidRPr="00B351D1">
        <w:rPr>
          <w:rFonts w:hint="eastAsia"/>
          <w:sz w:val="28"/>
          <w:szCs w:val="20"/>
        </w:rPr>
        <w:lastRenderedPageBreak/>
        <w:t>（二）</w:t>
      </w:r>
      <w:r>
        <w:rPr>
          <w:rFonts w:hint="eastAsia"/>
          <w:sz w:val="28"/>
          <w:szCs w:val="20"/>
        </w:rPr>
        <w:t>在校生中死亡的主要原因</w:t>
      </w:r>
      <w:r w:rsidRPr="00B351D1">
        <w:rPr>
          <w:rFonts w:hint="eastAsia"/>
          <w:sz w:val="28"/>
          <w:szCs w:val="20"/>
        </w:rPr>
        <w:t>表</w:t>
      </w:r>
      <w:bookmarkEnd w:id="1"/>
      <w:bookmarkEnd w:id="2"/>
    </w:p>
    <w:p w:rsidR="00360A03" w:rsidRPr="005B0F06" w:rsidRDefault="00360A03" w:rsidP="00360A03">
      <w:pPr>
        <w:widowControl/>
        <w:tabs>
          <w:tab w:val="left" w:pos="6237"/>
        </w:tabs>
        <w:spacing w:line="240" w:lineRule="exact"/>
        <w:ind w:left="426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学校标识码</w:t>
      </w:r>
      <w:r w:rsidRPr="005B0F06">
        <w:rPr>
          <w:rFonts w:ascii="宋体" w:hAnsi="宋体" w:hint="eastAsia"/>
          <w:kern w:val="0"/>
          <w:sz w:val="18"/>
          <w:szCs w:val="18"/>
        </w:rPr>
        <w:t>：</w:t>
      </w:r>
      <w:r>
        <w:rPr>
          <w:rFonts w:ascii="宋体" w:hAnsi="宋体"/>
          <w:kern w:val="0"/>
          <w:sz w:val="18"/>
          <w:szCs w:val="18"/>
        </w:rPr>
        <w:tab/>
      </w:r>
      <w:r w:rsidRPr="005B0F06">
        <w:rPr>
          <w:rFonts w:ascii="宋体" w:hAnsi="宋体" w:hint="eastAsia"/>
          <w:kern w:val="0"/>
          <w:sz w:val="18"/>
          <w:szCs w:val="18"/>
        </w:rPr>
        <w:t>表</w:t>
      </w:r>
      <w:r w:rsidRPr="005B0F06">
        <w:rPr>
          <w:rFonts w:ascii="宋体" w:hAnsi="宋体"/>
          <w:kern w:val="0"/>
          <w:sz w:val="18"/>
          <w:szCs w:val="18"/>
        </w:rPr>
        <w:t xml:space="preserve">    </w:t>
      </w:r>
      <w:r w:rsidRPr="005B0F06">
        <w:rPr>
          <w:rFonts w:ascii="宋体" w:hAnsi="宋体" w:hint="eastAsia"/>
          <w:kern w:val="0"/>
          <w:sz w:val="18"/>
          <w:szCs w:val="18"/>
        </w:rPr>
        <w:t>号：</w:t>
      </w:r>
      <w:r>
        <w:rPr>
          <w:rFonts w:ascii="宋体" w:hAnsi="宋体" w:hint="eastAsia"/>
          <w:kern w:val="0"/>
          <w:sz w:val="18"/>
          <w:szCs w:val="18"/>
        </w:rPr>
        <w:t>教季0</w:t>
      </w:r>
      <w:r>
        <w:rPr>
          <w:rFonts w:ascii="宋体" w:hAnsi="宋体"/>
          <w:kern w:val="0"/>
          <w:sz w:val="18"/>
          <w:szCs w:val="18"/>
        </w:rPr>
        <w:t>2</w:t>
      </w:r>
      <w:r w:rsidRPr="005B0F06">
        <w:rPr>
          <w:rFonts w:ascii="宋体" w:hAnsi="宋体" w:hint="eastAsia"/>
          <w:kern w:val="0"/>
          <w:sz w:val="18"/>
          <w:szCs w:val="18"/>
        </w:rPr>
        <w:t>表</w:t>
      </w:r>
    </w:p>
    <w:p w:rsidR="00360A03" w:rsidRPr="005B0F06" w:rsidRDefault="00360A03" w:rsidP="00360A03">
      <w:pPr>
        <w:widowControl/>
        <w:tabs>
          <w:tab w:val="left" w:pos="6237"/>
        </w:tabs>
        <w:spacing w:line="240" w:lineRule="exact"/>
        <w:ind w:left="426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学校</w:t>
      </w:r>
      <w:r w:rsidRPr="005B0F06">
        <w:rPr>
          <w:rFonts w:ascii="宋体" w:hAnsi="宋体" w:hint="eastAsia"/>
          <w:kern w:val="0"/>
          <w:sz w:val="18"/>
          <w:szCs w:val="18"/>
        </w:rPr>
        <w:t>名称：</w:t>
      </w:r>
      <w:r>
        <w:rPr>
          <w:rFonts w:ascii="宋体" w:hAnsi="宋体"/>
          <w:kern w:val="0"/>
          <w:sz w:val="18"/>
          <w:szCs w:val="18"/>
        </w:rPr>
        <w:tab/>
      </w:r>
      <w:r w:rsidRPr="005B0F06">
        <w:rPr>
          <w:rFonts w:ascii="宋体" w:hAnsi="宋体" w:hint="eastAsia"/>
          <w:kern w:val="0"/>
          <w:sz w:val="18"/>
          <w:szCs w:val="18"/>
        </w:rPr>
        <w:t>制定机关：教育部</w:t>
      </w:r>
    </w:p>
    <w:p w:rsidR="00360A03" w:rsidRPr="00D0563F" w:rsidRDefault="00360A03" w:rsidP="00360A03">
      <w:pPr>
        <w:widowControl/>
        <w:tabs>
          <w:tab w:val="left" w:pos="6600"/>
        </w:tabs>
        <w:spacing w:line="240" w:lineRule="exact"/>
        <w:ind w:left="108"/>
        <w:jc w:val="center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20</w:t>
      </w:r>
      <w:r>
        <w:rPr>
          <w:rFonts w:ascii="宋体" w:hAnsi="宋体"/>
          <w:kern w:val="0"/>
          <w:sz w:val="18"/>
          <w:szCs w:val="18"/>
        </w:rPr>
        <w:t>2</w:t>
      </w:r>
      <w:r w:rsidRPr="00EB1D3C">
        <w:rPr>
          <w:rFonts w:ascii="宋体" w:hAnsi="宋体" w:hint="eastAsia"/>
          <w:kern w:val="0"/>
          <w:sz w:val="18"/>
          <w:szCs w:val="18"/>
        </w:rPr>
        <w:t xml:space="preserve">  年</w:t>
      </w:r>
      <w:r>
        <w:rPr>
          <w:rFonts w:ascii="宋体" w:hAnsi="宋体" w:hint="eastAsia"/>
          <w:kern w:val="0"/>
          <w:sz w:val="18"/>
          <w:szCs w:val="18"/>
        </w:rPr>
        <w:t xml:space="preserve">第 </w:t>
      </w:r>
      <w:r>
        <w:rPr>
          <w:rFonts w:ascii="宋体" w:hAnsi="宋体"/>
          <w:kern w:val="0"/>
          <w:sz w:val="18"/>
          <w:szCs w:val="18"/>
        </w:rPr>
        <w:t xml:space="preserve">  </w:t>
      </w:r>
      <w:r>
        <w:rPr>
          <w:rFonts w:ascii="宋体" w:hAnsi="宋体" w:hint="eastAsia"/>
          <w:kern w:val="0"/>
          <w:sz w:val="18"/>
          <w:szCs w:val="18"/>
        </w:rPr>
        <w:t>季度</w:t>
      </w:r>
    </w:p>
    <w:tbl>
      <w:tblPr>
        <w:tblW w:w="1032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42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20"/>
        <w:gridCol w:w="421"/>
        <w:gridCol w:w="421"/>
        <w:gridCol w:w="421"/>
        <w:gridCol w:w="421"/>
        <w:gridCol w:w="421"/>
        <w:gridCol w:w="421"/>
        <w:gridCol w:w="420"/>
        <w:gridCol w:w="421"/>
        <w:gridCol w:w="421"/>
        <w:gridCol w:w="421"/>
        <w:gridCol w:w="421"/>
        <w:gridCol w:w="421"/>
        <w:gridCol w:w="421"/>
        <w:gridCol w:w="421"/>
      </w:tblGrid>
      <w:tr w:rsidR="00360A03" w:rsidTr="004D7D9A">
        <w:trPr>
          <w:trHeight w:val="284"/>
          <w:jc w:val="center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编号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72" w:type="dxa"/>
            <w:gridSpan w:val="8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事故灾难类</w:t>
            </w: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社会安全类</w:t>
            </w:r>
          </w:p>
        </w:tc>
        <w:tc>
          <w:tcPr>
            <w:tcW w:w="3367" w:type="dxa"/>
            <w:gridSpan w:val="8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自然灾害类</w:t>
            </w:r>
          </w:p>
        </w:tc>
        <w:tc>
          <w:tcPr>
            <w:tcW w:w="1684" w:type="dxa"/>
            <w:gridSpan w:val="4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vMerge/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溺水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交通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拥挤踩踏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房屋倒塌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坠楼坠崖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中毒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爆炸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火灾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打架斗殴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校园伤害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刑事案件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山体滑坡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泥石流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洪水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地震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暴雨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冰雹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雪灾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龙卷风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自杀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猝死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传染病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甲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乙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24</w:t>
            </w: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校园内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校园外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校园内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校园外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校园内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校园外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中等职业教育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校园内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校园外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普通专科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校园内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校园外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普通本科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校园内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校园外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全日制硕士研究生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校园内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校园外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spacing w:line="240" w:lineRule="exac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全日制博士研究生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校园内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60A03" w:rsidTr="004D7D9A">
        <w:trPr>
          <w:trHeight w:val="284"/>
          <w:jc w:val="center"/>
        </w:trPr>
        <w:tc>
          <w:tcPr>
            <w:tcW w:w="103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校园外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60A03" w:rsidRDefault="00360A03" w:rsidP="004D7D9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:rsidR="00360A03" w:rsidRPr="007C1D8D" w:rsidRDefault="00360A03" w:rsidP="00360A03">
      <w:pPr>
        <w:widowControl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B351D1">
        <w:rPr>
          <w:rFonts w:ascii="宋体" w:hAnsi="宋体" w:cs="宋体" w:hint="eastAsia"/>
          <w:color w:val="000000"/>
          <w:kern w:val="0"/>
          <w:sz w:val="18"/>
          <w:szCs w:val="18"/>
        </w:rPr>
        <w:t>单位负责人：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        </w:t>
      </w:r>
      <w:r w:rsidRPr="00B351D1">
        <w:rPr>
          <w:rFonts w:ascii="宋体" w:hAnsi="宋体" w:cs="宋体" w:hint="eastAsia"/>
          <w:color w:val="000000"/>
          <w:kern w:val="0"/>
          <w:sz w:val="18"/>
          <w:szCs w:val="18"/>
        </w:rPr>
        <w:t>填表人：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     </w:t>
      </w:r>
      <w:r w:rsidRPr="00B351D1">
        <w:rPr>
          <w:rFonts w:ascii="宋体" w:hAnsi="宋体" w:cs="宋体" w:hint="eastAsia"/>
          <w:color w:val="000000"/>
          <w:kern w:val="0"/>
          <w:sz w:val="18"/>
          <w:szCs w:val="18"/>
        </w:rPr>
        <w:t>联系电话：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</w:t>
      </w:r>
      <w:r w:rsidRPr="00B351D1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       </w:t>
      </w:r>
      <w:r w:rsidRPr="00B351D1">
        <w:rPr>
          <w:rFonts w:ascii="宋体" w:hAnsi="宋体" w:cs="宋体" w:hint="eastAsia"/>
          <w:color w:val="000000"/>
          <w:kern w:val="0"/>
          <w:sz w:val="18"/>
          <w:szCs w:val="18"/>
        </w:rPr>
        <w:t>填报日期：</w:t>
      </w:r>
      <w:r w:rsidRPr="00B351D1">
        <w:rPr>
          <w:color w:val="000000"/>
          <w:kern w:val="0"/>
          <w:sz w:val="18"/>
          <w:szCs w:val="18"/>
        </w:rPr>
        <w:t xml:space="preserve">20  </w:t>
      </w:r>
      <w:r w:rsidRPr="00B351D1">
        <w:rPr>
          <w:rFonts w:ascii="宋体" w:hAnsi="宋体" w:cs="宋体" w:hint="eastAsia"/>
          <w:color w:val="000000"/>
          <w:kern w:val="0"/>
          <w:sz w:val="18"/>
          <w:szCs w:val="18"/>
        </w:rPr>
        <w:t>年</w:t>
      </w:r>
      <w:r w:rsidRPr="00B351D1">
        <w:rPr>
          <w:color w:val="000000"/>
          <w:kern w:val="0"/>
          <w:sz w:val="18"/>
          <w:szCs w:val="18"/>
        </w:rPr>
        <w:t xml:space="preserve">  </w:t>
      </w:r>
      <w:r w:rsidRPr="00B351D1">
        <w:rPr>
          <w:rFonts w:ascii="宋体" w:hAnsi="宋体" w:cs="宋体" w:hint="eastAsia"/>
          <w:color w:val="000000"/>
          <w:kern w:val="0"/>
          <w:sz w:val="18"/>
          <w:szCs w:val="18"/>
        </w:rPr>
        <w:t>月</w:t>
      </w:r>
      <w:r>
        <w:rPr>
          <w:color w:val="000000"/>
          <w:kern w:val="0"/>
          <w:sz w:val="18"/>
          <w:szCs w:val="18"/>
        </w:rPr>
        <w:t xml:space="preserve"> </w:t>
      </w:r>
      <w:r w:rsidRPr="00B351D1">
        <w:rPr>
          <w:rFonts w:ascii="宋体" w:hAnsi="宋体" w:cs="宋体" w:hint="eastAsia"/>
          <w:color w:val="000000"/>
          <w:kern w:val="0"/>
          <w:sz w:val="18"/>
          <w:szCs w:val="18"/>
        </w:rPr>
        <w:t>日</w:t>
      </w:r>
    </w:p>
    <w:p w:rsidR="00360A03" w:rsidRDefault="00360A03" w:rsidP="00360A03">
      <w:pPr>
        <w:rPr>
          <w:rFonts w:ascii="宋体" w:hAnsi="宋体"/>
          <w:kern w:val="0"/>
          <w:sz w:val="18"/>
          <w:szCs w:val="18"/>
        </w:rPr>
      </w:pPr>
      <w:r w:rsidRPr="00B351D1">
        <w:rPr>
          <w:rFonts w:ascii="宋体" w:hAnsi="宋体" w:hint="eastAsia"/>
          <w:kern w:val="0"/>
          <w:sz w:val="18"/>
          <w:szCs w:val="18"/>
        </w:rPr>
        <w:t>说明</w:t>
      </w:r>
      <w:r>
        <w:rPr>
          <w:rFonts w:ascii="宋体" w:hAnsi="宋体" w:hint="eastAsia"/>
          <w:kern w:val="0"/>
          <w:sz w:val="18"/>
          <w:szCs w:val="18"/>
        </w:rPr>
        <w:t>：</w:t>
      </w:r>
    </w:p>
    <w:p w:rsidR="00360A03" w:rsidRPr="00B351D1" w:rsidRDefault="00360A03" w:rsidP="00360A03">
      <w:pPr>
        <w:ind w:firstLineChars="236" w:firstLine="425"/>
        <w:rPr>
          <w:rFonts w:ascii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审核关系</w:t>
      </w:r>
    </w:p>
    <w:p w:rsidR="00360A03" w:rsidRDefault="00360A03" w:rsidP="00360A03"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20" w:lineRule="exact"/>
        <w:ind w:firstLineChars="236" w:firstLine="425"/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列1=列2+列3+列4+...+列23+列24</w:t>
      </w:r>
    </w:p>
    <w:p w:rsidR="00360A03" w:rsidRDefault="00360A03" w:rsidP="00360A03"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20" w:lineRule="exact"/>
        <w:ind w:firstLineChars="236" w:firstLine="425"/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行01=行02+行03</w:t>
      </w:r>
    </w:p>
    <w:p w:rsidR="00360A03" w:rsidRDefault="00360A03" w:rsidP="00360A03"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20" w:lineRule="exact"/>
        <w:ind w:firstLineChars="236" w:firstLine="425"/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行04=行05+行06</w:t>
      </w:r>
    </w:p>
    <w:p w:rsidR="00360A03" w:rsidRDefault="00360A03" w:rsidP="00360A03"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20" w:lineRule="exact"/>
        <w:ind w:firstLineChars="236" w:firstLine="425"/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行07=行08+行09</w:t>
      </w:r>
    </w:p>
    <w:p w:rsidR="00360A03" w:rsidRDefault="00360A03" w:rsidP="00360A03"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20" w:lineRule="exact"/>
        <w:ind w:firstLineChars="236" w:firstLine="425"/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行10=行11+行12</w:t>
      </w:r>
    </w:p>
    <w:p w:rsidR="00360A03" w:rsidRDefault="00360A03" w:rsidP="00360A03">
      <w:pPr>
        <w:spacing w:line="220" w:lineRule="exact"/>
        <w:ind w:firstLineChars="236" w:firstLine="425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行13=行14+行15</w:t>
      </w:r>
    </w:p>
    <w:p w:rsidR="00360A03" w:rsidRDefault="00360A03" w:rsidP="00360A03"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20" w:lineRule="exact"/>
        <w:ind w:firstLineChars="236" w:firstLine="425"/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行</w:t>
      </w:r>
      <w:r>
        <w:rPr>
          <w:rFonts w:ascii="宋体" w:hAnsi="宋体"/>
          <w:sz w:val="18"/>
        </w:rPr>
        <w:t>16</w:t>
      </w:r>
      <w:r>
        <w:rPr>
          <w:rFonts w:ascii="宋体" w:hAnsi="宋体" w:hint="eastAsia"/>
          <w:sz w:val="18"/>
        </w:rPr>
        <w:t>=行</w:t>
      </w:r>
      <w:r>
        <w:rPr>
          <w:rFonts w:ascii="宋体" w:hAnsi="宋体"/>
          <w:sz w:val="18"/>
        </w:rPr>
        <w:t>17</w:t>
      </w:r>
      <w:r>
        <w:rPr>
          <w:rFonts w:ascii="宋体" w:hAnsi="宋体" w:hint="eastAsia"/>
          <w:sz w:val="18"/>
        </w:rPr>
        <w:t>+行</w:t>
      </w:r>
      <w:r>
        <w:rPr>
          <w:rFonts w:ascii="宋体" w:hAnsi="宋体"/>
          <w:sz w:val="18"/>
        </w:rPr>
        <w:t>18</w:t>
      </w:r>
    </w:p>
    <w:p w:rsidR="00360A03" w:rsidRDefault="00360A03" w:rsidP="00360A03"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20" w:lineRule="exact"/>
        <w:ind w:firstLineChars="236" w:firstLine="425"/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行</w:t>
      </w:r>
      <w:r>
        <w:rPr>
          <w:rFonts w:ascii="宋体" w:hAnsi="宋体"/>
          <w:sz w:val="18"/>
        </w:rPr>
        <w:t>19</w:t>
      </w:r>
      <w:r>
        <w:rPr>
          <w:rFonts w:ascii="宋体" w:hAnsi="宋体" w:hint="eastAsia"/>
          <w:sz w:val="18"/>
        </w:rPr>
        <w:t>=行</w:t>
      </w:r>
      <w:r>
        <w:rPr>
          <w:rFonts w:ascii="宋体" w:hAnsi="宋体"/>
          <w:sz w:val="18"/>
        </w:rPr>
        <w:t>20</w:t>
      </w:r>
      <w:r>
        <w:rPr>
          <w:rFonts w:ascii="宋体" w:hAnsi="宋体" w:hint="eastAsia"/>
          <w:sz w:val="18"/>
        </w:rPr>
        <w:t>+行</w:t>
      </w:r>
      <w:r>
        <w:rPr>
          <w:rFonts w:ascii="宋体" w:hAnsi="宋体"/>
          <w:sz w:val="18"/>
        </w:rPr>
        <w:t>21</w:t>
      </w:r>
    </w:p>
    <w:p w:rsidR="00360A03" w:rsidRPr="007C1D8D" w:rsidRDefault="00360A03" w:rsidP="00360A03">
      <w:pPr>
        <w:spacing w:line="220" w:lineRule="exact"/>
        <w:ind w:firstLineChars="236" w:firstLine="425"/>
        <w:rPr>
          <w:kern w:val="0"/>
          <w:sz w:val="18"/>
          <w:szCs w:val="18"/>
        </w:rPr>
      </w:pPr>
      <w:r>
        <w:rPr>
          <w:rFonts w:ascii="宋体" w:hAnsi="宋体" w:hint="eastAsia"/>
          <w:sz w:val="18"/>
        </w:rPr>
        <w:t>行</w:t>
      </w:r>
      <w:r>
        <w:rPr>
          <w:rFonts w:ascii="宋体" w:hAnsi="宋体"/>
          <w:sz w:val="18"/>
        </w:rPr>
        <w:t>22</w:t>
      </w:r>
      <w:r>
        <w:rPr>
          <w:rFonts w:ascii="宋体" w:hAnsi="宋体" w:hint="eastAsia"/>
          <w:sz w:val="18"/>
        </w:rPr>
        <w:t>=行</w:t>
      </w:r>
      <w:r>
        <w:rPr>
          <w:rFonts w:ascii="宋体" w:hAnsi="宋体"/>
          <w:sz w:val="18"/>
        </w:rPr>
        <w:t>23</w:t>
      </w:r>
      <w:r>
        <w:rPr>
          <w:rFonts w:ascii="宋体" w:hAnsi="宋体" w:hint="eastAsia"/>
          <w:sz w:val="18"/>
        </w:rPr>
        <w:t>+行</w:t>
      </w:r>
      <w:r>
        <w:rPr>
          <w:rFonts w:ascii="宋体" w:hAnsi="宋体"/>
          <w:sz w:val="18"/>
        </w:rPr>
        <w:t>24</w:t>
      </w:r>
    </w:p>
    <w:p w:rsidR="00360A03" w:rsidRDefault="00360A03" w:rsidP="00360A03">
      <w:pPr>
        <w:keepNext/>
        <w:keepLines/>
        <w:spacing w:before="312" w:after="312" w:line="360" w:lineRule="auto"/>
        <w:jc w:val="center"/>
        <w:outlineLvl w:val="0"/>
        <w:rPr>
          <w:rFonts w:eastAsia="黑体"/>
          <w:bCs/>
          <w:color w:val="000000"/>
          <w:kern w:val="44"/>
          <w:sz w:val="32"/>
          <w:szCs w:val="30"/>
        </w:rPr>
      </w:pPr>
      <w:bookmarkStart w:id="3" w:name="_Toc430094242"/>
      <w:bookmarkStart w:id="4" w:name="_Toc46390736"/>
      <w:bookmarkStart w:id="5" w:name="_GoBack"/>
      <w:bookmarkEnd w:id="5"/>
      <w:r>
        <w:rPr>
          <w:rFonts w:eastAsia="黑体" w:hint="eastAsia"/>
          <w:bCs/>
          <w:color w:val="000000"/>
          <w:kern w:val="44"/>
          <w:sz w:val="32"/>
          <w:szCs w:val="30"/>
        </w:rPr>
        <w:lastRenderedPageBreak/>
        <w:t>填报要求及</w:t>
      </w:r>
      <w:r w:rsidRPr="00D71726">
        <w:rPr>
          <w:rFonts w:eastAsia="黑体" w:hint="eastAsia"/>
          <w:bCs/>
          <w:color w:val="000000"/>
          <w:kern w:val="44"/>
          <w:sz w:val="32"/>
          <w:szCs w:val="30"/>
        </w:rPr>
        <w:t>主要指标解释</w:t>
      </w:r>
      <w:bookmarkEnd w:id="3"/>
      <w:bookmarkEnd w:id="4"/>
    </w:p>
    <w:p w:rsidR="00360A03" w:rsidRPr="00360A03" w:rsidRDefault="00360A03" w:rsidP="00360A03">
      <w:pPr>
        <w:spacing w:line="360" w:lineRule="auto"/>
        <w:ind w:firstLineChars="200" w:firstLine="562"/>
        <w:rPr>
          <w:b/>
          <w:bCs/>
          <w:color w:val="000000"/>
          <w:sz w:val="28"/>
          <w:szCs w:val="28"/>
          <w:u w:color="FFFFFF"/>
        </w:rPr>
      </w:pPr>
      <w:bookmarkStart w:id="6" w:name="_Toc46390731"/>
      <w:r w:rsidRPr="00360A03">
        <w:rPr>
          <w:rFonts w:hint="eastAsia"/>
          <w:b/>
          <w:bCs/>
          <w:color w:val="000000"/>
          <w:sz w:val="28"/>
          <w:szCs w:val="28"/>
          <w:u w:color="FFFFFF"/>
        </w:rPr>
        <w:t>一、填报要求</w:t>
      </w:r>
      <w:bookmarkEnd w:id="6"/>
    </w:p>
    <w:p w:rsidR="00360A03" w:rsidRPr="00223754" w:rsidRDefault="00360A03" w:rsidP="00360A0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23754">
        <w:rPr>
          <w:rFonts w:ascii="宋体" w:hAnsi="宋体"/>
          <w:szCs w:val="21"/>
        </w:rPr>
        <w:t>1.</w:t>
      </w:r>
      <w:r w:rsidRPr="00223754">
        <w:rPr>
          <w:rFonts w:ascii="宋体" w:hAnsi="宋体" w:hint="eastAsia"/>
          <w:szCs w:val="21"/>
        </w:rPr>
        <w:t>学校季表信息应来源于学校行政记录或统计台账。</w:t>
      </w:r>
      <w:r w:rsidRPr="00223754" w:rsidDel="00125B8C">
        <w:rPr>
          <w:rFonts w:ascii="宋体" w:hAnsi="宋体" w:hint="eastAsia"/>
          <w:szCs w:val="21"/>
        </w:rPr>
        <w:t xml:space="preserve"> </w:t>
      </w:r>
    </w:p>
    <w:p w:rsidR="00360A03" w:rsidRPr="00223754" w:rsidRDefault="00360A03" w:rsidP="00360A0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23754">
        <w:rPr>
          <w:rFonts w:ascii="宋体" w:hAnsi="宋体"/>
          <w:szCs w:val="21"/>
        </w:rPr>
        <w:t>2.</w:t>
      </w:r>
      <w:r w:rsidRPr="00223754">
        <w:rPr>
          <w:rFonts w:ascii="宋体" w:hAnsi="宋体" w:hint="eastAsia"/>
          <w:szCs w:val="21"/>
        </w:rPr>
        <w:t>填报时，要</w:t>
      </w:r>
      <w:r w:rsidRPr="00223754">
        <w:rPr>
          <w:rFonts w:ascii="宋体" w:hAnsi="宋体"/>
          <w:szCs w:val="21"/>
        </w:rPr>
        <w:t>遵循</w:t>
      </w:r>
      <w:r w:rsidRPr="00223754">
        <w:rPr>
          <w:rFonts w:ascii="宋体" w:hAnsi="宋体" w:hint="eastAsia"/>
          <w:szCs w:val="21"/>
        </w:rPr>
        <w:t>“主体</w:t>
      </w:r>
      <w:r w:rsidRPr="00223754">
        <w:rPr>
          <w:rFonts w:ascii="宋体" w:hAnsi="宋体"/>
          <w:szCs w:val="21"/>
        </w:rPr>
        <w:t>校统计原则</w:t>
      </w:r>
      <w:r w:rsidRPr="00223754">
        <w:rPr>
          <w:rFonts w:ascii="宋体" w:hAnsi="宋体" w:hint="eastAsia"/>
          <w:szCs w:val="21"/>
        </w:rPr>
        <w:t>”，附设班学生信息均由主体校填报。</w:t>
      </w:r>
    </w:p>
    <w:p w:rsidR="00360A03" w:rsidRPr="00223754" w:rsidRDefault="00360A03" w:rsidP="00360A0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23754">
        <w:rPr>
          <w:rFonts w:ascii="宋体" w:hAnsi="宋体" w:hint="eastAsia"/>
          <w:szCs w:val="21"/>
        </w:rPr>
        <w:t>3</w:t>
      </w:r>
      <w:r w:rsidRPr="00223754">
        <w:rPr>
          <w:rFonts w:ascii="宋体" w:hAnsi="宋体"/>
          <w:szCs w:val="21"/>
        </w:rPr>
        <w:t>.</w:t>
      </w:r>
      <w:r w:rsidRPr="00223754">
        <w:rPr>
          <w:rFonts w:ascii="宋体" w:hAnsi="宋体" w:hint="eastAsia"/>
          <w:szCs w:val="21"/>
        </w:rPr>
        <w:t>各地各学校要</w:t>
      </w:r>
      <w:r w:rsidRPr="00223754">
        <w:rPr>
          <w:rFonts w:ascii="宋体" w:hAnsi="宋体"/>
          <w:szCs w:val="21"/>
        </w:rPr>
        <w:t>严格执行</w:t>
      </w:r>
      <w:r w:rsidRPr="00223754">
        <w:rPr>
          <w:rFonts w:ascii="宋体" w:hAnsi="宋体" w:hint="eastAsia"/>
          <w:szCs w:val="21"/>
        </w:rPr>
        <w:t>《</w:t>
      </w:r>
      <w:r w:rsidRPr="00223754">
        <w:rPr>
          <w:rFonts w:ascii="宋体" w:hAnsi="宋体"/>
          <w:szCs w:val="21"/>
        </w:rPr>
        <w:t>统计法</w:t>
      </w:r>
      <w:r w:rsidRPr="00223754">
        <w:rPr>
          <w:rFonts w:ascii="宋体" w:hAnsi="宋体" w:hint="eastAsia"/>
          <w:szCs w:val="21"/>
        </w:rPr>
        <w:t>》和《教育统计管理规定》各项</w:t>
      </w:r>
      <w:r w:rsidRPr="00223754">
        <w:rPr>
          <w:rFonts w:ascii="宋体" w:hAnsi="宋体"/>
          <w:szCs w:val="21"/>
        </w:rPr>
        <w:t>条款</w:t>
      </w:r>
      <w:r w:rsidRPr="00223754">
        <w:rPr>
          <w:rFonts w:ascii="宋体" w:hAnsi="宋体" w:hint="eastAsia"/>
          <w:szCs w:val="21"/>
        </w:rPr>
        <w:t>，按照</w:t>
      </w:r>
      <w:r w:rsidRPr="00223754">
        <w:rPr>
          <w:rFonts w:ascii="宋体" w:hAnsi="宋体"/>
          <w:szCs w:val="21"/>
        </w:rPr>
        <w:t>本套</w:t>
      </w:r>
      <w:r w:rsidRPr="00223754">
        <w:rPr>
          <w:rFonts w:ascii="宋体" w:hAnsi="宋体" w:hint="eastAsia"/>
          <w:szCs w:val="21"/>
        </w:rPr>
        <w:t>调查</w:t>
      </w:r>
      <w:r w:rsidRPr="00223754">
        <w:rPr>
          <w:rFonts w:ascii="宋体" w:hAnsi="宋体"/>
          <w:szCs w:val="21"/>
        </w:rPr>
        <w:t>表的指标定义</w:t>
      </w:r>
      <w:r w:rsidRPr="00223754">
        <w:rPr>
          <w:rFonts w:ascii="宋体" w:hAnsi="宋体" w:hint="eastAsia"/>
          <w:szCs w:val="21"/>
        </w:rPr>
        <w:t>和填报说明认真填报。</w:t>
      </w:r>
    </w:p>
    <w:p w:rsidR="00360A03" w:rsidRDefault="00360A03" w:rsidP="00360A03">
      <w:pPr>
        <w:spacing w:line="360" w:lineRule="auto"/>
        <w:ind w:firstLineChars="200" w:firstLine="420"/>
        <w:rPr>
          <w:rFonts w:ascii="宋体" w:hAnsi="宋体"/>
          <w:kern w:val="0"/>
        </w:rPr>
      </w:pPr>
      <w:r>
        <w:rPr>
          <w:rFonts w:ascii="宋体" w:hAnsi="宋体" w:hint="eastAsia"/>
        </w:rPr>
        <w:t>4</w:t>
      </w:r>
      <w:r>
        <w:rPr>
          <w:rFonts w:ascii="宋体" w:hAnsi="宋体"/>
        </w:rPr>
        <w:t>.</w:t>
      </w:r>
      <w:r>
        <w:rPr>
          <w:rFonts w:ascii="宋体" w:hAnsi="宋体" w:hint="eastAsia"/>
          <w:kern w:val="0"/>
        </w:rPr>
        <w:t>首次填报为2</w:t>
      </w:r>
      <w:r>
        <w:rPr>
          <w:rFonts w:ascii="宋体" w:hAnsi="宋体"/>
          <w:kern w:val="0"/>
        </w:rPr>
        <w:t>020</w:t>
      </w:r>
      <w:r>
        <w:rPr>
          <w:rFonts w:ascii="宋体" w:hAnsi="宋体" w:hint="eastAsia"/>
          <w:kern w:val="0"/>
        </w:rPr>
        <w:t>年统计</w:t>
      </w:r>
      <w:r w:rsidRPr="009602B8">
        <w:rPr>
          <w:rFonts w:ascii="宋体" w:hAnsi="宋体" w:hint="eastAsia"/>
          <w:szCs w:val="21"/>
        </w:rPr>
        <w:t>第三季度，数据统计</w:t>
      </w:r>
      <w:r>
        <w:rPr>
          <w:rFonts w:ascii="宋体" w:hAnsi="宋体" w:hint="eastAsia"/>
          <w:szCs w:val="21"/>
        </w:rPr>
        <w:t>时期</w:t>
      </w:r>
      <w:r w:rsidRPr="009602B8">
        <w:rPr>
          <w:rFonts w:ascii="宋体" w:hAnsi="宋体" w:hint="eastAsia"/>
          <w:szCs w:val="21"/>
        </w:rPr>
        <w:t>为本年7月16日至本年10月15日</w:t>
      </w:r>
      <w:r>
        <w:rPr>
          <w:rFonts w:ascii="宋体" w:hAnsi="宋体" w:hint="eastAsia"/>
          <w:szCs w:val="21"/>
        </w:rPr>
        <w:t>，期初报表在校生数填报7月1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日的数据</w:t>
      </w:r>
      <w:r>
        <w:rPr>
          <w:rFonts w:ascii="宋体" w:hAnsi="宋体" w:hint="eastAsia"/>
          <w:kern w:val="0"/>
        </w:rPr>
        <w:t>。</w:t>
      </w:r>
    </w:p>
    <w:p w:rsidR="00360A03" w:rsidRPr="00360A03" w:rsidRDefault="00360A03" w:rsidP="00360A03">
      <w:pPr>
        <w:spacing w:line="360" w:lineRule="auto"/>
        <w:ind w:firstLineChars="200" w:firstLine="562"/>
        <w:rPr>
          <w:b/>
          <w:bCs/>
          <w:color w:val="000000"/>
          <w:sz w:val="28"/>
          <w:szCs w:val="28"/>
          <w:u w:color="FFFFFF"/>
        </w:rPr>
      </w:pPr>
      <w:r w:rsidRPr="00360A03">
        <w:rPr>
          <w:rFonts w:hint="eastAsia"/>
          <w:b/>
          <w:bCs/>
          <w:color w:val="000000"/>
          <w:sz w:val="28"/>
          <w:szCs w:val="28"/>
          <w:u w:color="FFFFFF"/>
        </w:rPr>
        <w:t>二、主要指标解释</w:t>
      </w:r>
    </w:p>
    <w:p w:rsidR="00360A03" w:rsidRPr="00D71726" w:rsidRDefault="00360A03" w:rsidP="00360A03">
      <w:pPr>
        <w:keepNext/>
        <w:keepLines/>
        <w:spacing w:line="360" w:lineRule="auto"/>
        <w:ind w:firstLineChars="200" w:firstLine="422"/>
        <w:jc w:val="left"/>
        <w:outlineLvl w:val="2"/>
        <w:rPr>
          <w:b/>
          <w:bCs/>
          <w:color w:val="000000"/>
          <w:szCs w:val="32"/>
          <w:u w:color="FFFFFF"/>
        </w:rPr>
      </w:pPr>
      <w:bookmarkStart w:id="7" w:name="_Toc430094243"/>
      <w:bookmarkStart w:id="8" w:name="_Toc497925071"/>
      <w:bookmarkStart w:id="9" w:name="_Toc500318291"/>
      <w:bookmarkStart w:id="10" w:name="_Toc46390737"/>
      <w:r w:rsidRPr="00D71726">
        <w:rPr>
          <w:rFonts w:hint="eastAsia"/>
          <w:b/>
          <w:bCs/>
          <w:color w:val="000000"/>
          <w:szCs w:val="32"/>
          <w:u w:color="FFFFFF"/>
        </w:rPr>
        <w:t>（一）教</w:t>
      </w:r>
      <w:r>
        <w:rPr>
          <w:rFonts w:hint="eastAsia"/>
          <w:b/>
          <w:bCs/>
          <w:color w:val="000000"/>
          <w:szCs w:val="32"/>
          <w:u w:color="FFFFFF"/>
        </w:rPr>
        <w:t>季</w:t>
      </w:r>
      <w:r>
        <w:rPr>
          <w:rFonts w:hint="eastAsia"/>
          <w:b/>
          <w:bCs/>
          <w:color w:val="000000"/>
          <w:szCs w:val="32"/>
          <w:u w:color="FFFFFF"/>
        </w:rPr>
        <w:t>0</w:t>
      </w:r>
      <w:r>
        <w:rPr>
          <w:b/>
          <w:bCs/>
          <w:color w:val="000000"/>
          <w:szCs w:val="32"/>
          <w:u w:color="FFFFFF"/>
        </w:rPr>
        <w:t>1</w:t>
      </w:r>
      <w:r w:rsidRPr="00D71726">
        <w:rPr>
          <w:rFonts w:hint="eastAsia"/>
          <w:b/>
          <w:bCs/>
          <w:color w:val="000000"/>
          <w:szCs w:val="32"/>
          <w:u w:color="FFFFFF"/>
        </w:rPr>
        <w:t>表：《</w:t>
      </w:r>
      <w:r>
        <w:rPr>
          <w:rFonts w:hint="eastAsia"/>
          <w:b/>
          <w:bCs/>
          <w:color w:val="000000"/>
          <w:szCs w:val="32"/>
          <w:u w:color="FFFFFF"/>
        </w:rPr>
        <w:t>学生变动情况</w:t>
      </w:r>
      <w:r w:rsidRPr="00D71726">
        <w:rPr>
          <w:rFonts w:hint="eastAsia"/>
          <w:b/>
          <w:bCs/>
          <w:color w:val="000000"/>
          <w:szCs w:val="32"/>
          <w:u w:color="FFFFFF"/>
        </w:rPr>
        <w:t>表》</w:t>
      </w:r>
      <w:bookmarkEnd w:id="7"/>
      <w:bookmarkEnd w:id="8"/>
      <w:bookmarkEnd w:id="9"/>
      <w:bookmarkEnd w:id="10"/>
    </w:p>
    <w:p w:rsidR="00360A03" w:rsidRPr="00517CD2" w:rsidRDefault="00360A03" w:rsidP="00360A03">
      <w:pPr>
        <w:spacing w:line="360" w:lineRule="auto"/>
        <w:ind w:firstLineChars="268" w:firstLine="565"/>
        <w:rPr>
          <w:color w:val="000000"/>
          <w:szCs w:val="21"/>
          <w:u w:color="FFFFFF"/>
        </w:rPr>
      </w:pPr>
      <w:r w:rsidRPr="00517CD2">
        <w:rPr>
          <w:rFonts w:hint="eastAsia"/>
          <w:b/>
          <w:color w:val="000000"/>
          <w:szCs w:val="21"/>
          <w:u w:color="FFFFFF"/>
        </w:rPr>
        <w:t>1.</w:t>
      </w:r>
      <w:r w:rsidRPr="00517CD2">
        <w:rPr>
          <w:rFonts w:hint="eastAsia"/>
          <w:b/>
          <w:color w:val="000000"/>
          <w:szCs w:val="21"/>
          <w:u w:color="FFFFFF"/>
        </w:rPr>
        <w:t>毕业生数</w:t>
      </w:r>
      <w:r w:rsidRPr="00517CD2">
        <w:rPr>
          <w:rFonts w:hint="eastAsia"/>
          <w:color w:val="000000"/>
          <w:szCs w:val="21"/>
          <w:u w:color="FFFFFF"/>
        </w:rPr>
        <w:t>：是指上学年度具有学籍的学生完成教学计划规定课程，考试合格，取得毕业证书的学生数。</w:t>
      </w:r>
    </w:p>
    <w:p w:rsidR="00360A03" w:rsidRDefault="00360A03" w:rsidP="00360A03">
      <w:pPr>
        <w:spacing w:line="360" w:lineRule="auto"/>
        <w:ind w:firstLineChars="268" w:firstLine="565"/>
        <w:rPr>
          <w:color w:val="000000"/>
          <w:szCs w:val="21"/>
          <w:u w:color="FFFFFF"/>
        </w:rPr>
      </w:pPr>
      <w:r w:rsidRPr="00517CD2">
        <w:rPr>
          <w:rFonts w:hint="eastAsia"/>
          <w:b/>
          <w:color w:val="000000"/>
          <w:szCs w:val="21"/>
          <w:u w:color="FFFFFF"/>
        </w:rPr>
        <w:t>2.</w:t>
      </w:r>
      <w:r w:rsidRPr="00517CD2">
        <w:rPr>
          <w:rFonts w:hint="eastAsia"/>
          <w:b/>
          <w:color w:val="000000"/>
          <w:szCs w:val="21"/>
          <w:u w:color="FFFFFF"/>
        </w:rPr>
        <w:t>招生数</w:t>
      </w:r>
      <w:r w:rsidRPr="00517CD2">
        <w:rPr>
          <w:rFonts w:hint="eastAsia"/>
          <w:color w:val="000000"/>
          <w:szCs w:val="21"/>
          <w:u w:color="FFFFFF"/>
        </w:rPr>
        <w:t>：是指实际招收入学的新生数。</w:t>
      </w:r>
    </w:p>
    <w:p w:rsidR="00360A03" w:rsidRPr="00517CD2" w:rsidRDefault="00360A03" w:rsidP="00360A03">
      <w:pPr>
        <w:spacing w:line="360" w:lineRule="auto"/>
        <w:ind w:firstLineChars="268" w:firstLine="565"/>
        <w:rPr>
          <w:color w:val="000000"/>
          <w:szCs w:val="21"/>
          <w:u w:color="FFFFFF"/>
        </w:rPr>
      </w:pPr>
      <w:r>
        <w:rPr>
          <w:rFonts w:hint="eastAsia"/>
          <w:b/>
          <w:szCs w:val="21"/>
          <w:u w:color="FFFFFF"/>
        </w:rPr>
        <w:t>3</w:t>
      </w:r>
      <w:r>
        <w:rPr>
          <w:b/>
          <w:szCs w:val="21"/>
          <w:u w:color="FFFFFF"/>
        </w:rPr>
        <w:t>.</w:t>
      </w:r>
      <w:r w:rsidRPr="00517CD2">
        <w:rPr>
          <w:rFonts w:hint="eastAsia"/>
          <w:b/>
          <w:szCs w:val="21"/>
          <w:u w:color="FFFFFF"/>
        </w:rPr>
        <w:t>在校生数</w:t>
      </w:r>
      <w:r w:rsidRPr="00517CD2">
        <w:rPr>
          <w:rFonts w:hint="eastAsia"/>
          <w:color w:val="000000"/>
          <w:szCs w:val="21"/>
          <w:u w:color="FFFFFF"/>
        </w:rPr>
        <w:t>：是指具有学籍并在本学年初进行学籍注册的学生数。</w:t>
      </w:r>
    </w:p>
    <w:p w:rsidR="00360A03" w:rsidRPr="00517CD2" w:rsidRDefault="00360A03" w:rsidP="00360A03">
      <w:pPr>
        <w:spacing w:line="360" w:lineRule="auto"/>
        <w:ind w:firstLineChars="268" w:firstLine="565"/>
        <w:rPr>
          <w:color w:val="000000"/>
          <w:szCs w:val="21"/>
          <w:u w:color="FFFFFF"/>
        </w:rPr>
      </w:pPr>
      <w:r>
        <w:rPr>
          <w:b/>
          <w:color w:val="000000"/>
          <w:szCs w:val="21"/>
          <w:u w:color="FFFFFF"/>
        </w:rPr>
        <w:t>4</w:t>
      </w:r>
      <w:r w:rsidRPr="00517CD2">
        <w:rPr>
          <w:rFonts w:hint="eastAsia"/>
          <w:b/>
          <w:color w:val="000000"/>
          <w:szCs w:val="21"/>
          <w:u w:color="FFFFFF"/>
        </w:rPr>
        <w:t>.</w:t>
      </w:r>
      <w:r w:rsidRPr="00517CD2">
        <w:rPr>
          <w:rFonts w:hint="eastAsia"/>
          <w:b/>
          <w:color w:val="000000"/>
          <w:szCs w:val="21"/>
          <w:u w:color="FFFFFF"/>
        </w:rPr>
        <w:t>结业生数</w:t>
      </w:r>
      <w:r w:rsidRPr="00517CD2">
        <w:rPr>
          <w:rFonts w:hint="eastAsia"/>
          <w:color w:val="000000"/>
          <w:szCs w:val="21"/>
          <w:u w:color="FFFFFF"/>
        </w:rPr>
        <w:t>：在学历教育中是指在规定的学习年限内，修完教学计划规定课程和实践环节，但因个别课程或者实践环节</w:t>
      </w:r>
      <w:r>
        <w:rPr>
          <w:rFonts w:hint="eastAsia"/>
          <w:color w:val="000000"/>
          <w:szCs w:val="21"/>
          <w:u w:color="FFFFFF"/>
        </w:rPr>
        <w:t>考核不合格而未达到毕业要求，未取得毕业证书，取得结业证书的学生</w:t>
      </w:r>
      <w:r w:rsidRPr="00517CD2">
        <w:rPr>
          <w:rFonts w:hint="eastAsia"/>
          <w:color w:val="000000"/>
          <w:szCs w:val="21"/>
          <w:u w:color="FFFFFF"/>
        </w:rPr>
        <w:t>。</w:t>
      </w:r>
    </w:p>
    <w:p w:rsidR="00360A03" w:rsidRPr="00517CD2" w:rsidRDefault="00360A03" w:rsidP="00360A03">
      <w:pPr>
        <w:spacing w:line="360" w:lineRule="auto"/>
        <w:ind w:firstLineChars="268" w:firstLine="565"/>
        <w:rPr>
          <w:color w:val="000000"/>
          <w:szCs w:val="21"/>
          <w:u w:color="FFFFFF"/>
        </w:rPr>
      </w:pPr>
      <w:r>
        <w:rPr>
          <w:b/>
          <w:color w:val="000000"/>
          <w:szCs w:val="21"/>
          <w:u w:color="FFFFFF"/>
        </w:rPr>
        <w:t>5</w:t>
      </w:r>
      <w:r w:rsidRPr="00517CD2">
        <w:rPr>
          <w:rFonts w:hint="eastAsia"/>
          <w:b/>
          <w:color w:val="000000"/>
          <w:szCs w:val="21"/>
          <w:u w:color="FFFFFF"/>
        </w:rPr>
        <w:t>.</w:t>
      </w:r>
      <w:r w:rsidRPr="00517CD2">
        <w:rPr>
          <w:rFonts w:hint="eastAsia"/>
          <w:b/>
          <w:color w:val="000000"/>
          <w:szCs w:val="21"/>
          <w:u w:color="FFFFFF"/>
        </w:rPr>
        <w:t>休学</w:t>
      </w:r>
      <w:r w:rsidRPr="00517CD2">
        <w:rPr>
          <w:rFonts w:hint="eastAsia"/>
          <w:color w:val="000000"/>
          <w:szCs w:val="21"/>
          <w:u w:color="FFFFFF"/>
        </w:rPr>
        <w:t>：是指因身体状况需要，经学校同意暂时离开学校，学校保留其学籍的学生。</w:t>
      </w:r>
    </w:p>
    <w:p w:rsidR="00360A03" w:rsidRPr="00517CD2" w:rsidRDefault="00360A03" w:rsidP="00360A03">
      <w:pPr>
        <w:spacing w:line="360" w:lineRule="auto"/>
        <w:ind w:firstLineChars="268" w:firstLine="565"/>
        <w:rPr>
          <w:color w:val="000000"/>
          <w:szCs w:val="21"/>
          <w:u w:color="FFFFFF"/>
        </w:rPr>
      </w:pPr>
      <w:r>
        <w:rPr>
          <w:b/>
          <w:color w:val="000000"/>
          <w:szCs w:val="21"/>
          <w:u w:color="FFFFFF"/>
        </w:rPr>
        <w:t>6</w:t>
      </w:r>
      <w:r w:rsidRPr="00517CD2">
        <w:rPr>
          <w:rFonts w:hint="eastAsia"/>
          <w:b/>
          <w:color w:val="000000"/>
          <w:szCs w:val="21"/>
          <w:u w:color="FFFFFF"/>
        </w:rPr>
        <w:t>.</w:t>
      </w:r>
      <w:r w:rsidRPr="00517CD2">
        <w:rPr>
          <w:rFonts w:hint="eastAsia"/>
          <w:b/>
          <w:color w:val="000000"/>
          <w:szCs w:val="21"/>
          <w:u w:color="FFFFFF"/>
        </w:rPr>
        <w:t>复学</w:t>
      </w:r>
      <w:r w:rsidRPr="00517CD2">
        <w:rPr>
          <w:rFonts w:hint="eastAsia"/>
          <w:color w:val="000000"/>
          <w:szCs w:val="21"/>
          <w:u w:color="FFFFFF"/>
        </w:rPr>
        <w:t>：是指因故休学的学生，休学期满后回到学校继续学习的学生。</w:t>
      </w:r>
    </w:p>
    <w:p w:rsidR="00360A03" w:rsidRPr="00517CD2" w:rsidRDefault="00360A03" w:rsidP="00360A03">
      <w:pPr>
        <w:spacing w:line="360" w:lineRule="auto"/>
        <w:ind w:firstLineChars="268" w:firstLine="565"/>
        <w:rPr>
          <w:color w:val="000000"/>
          <w:szCs w:val="21"/>
          <w:u w:color="FFFFFF"/>
        </w:rPr>
      </w:pPr>
      <w:r>
        <w:rPr>
          <w:b/>
          <w:color w:val="000000"/>
          <w:szCs w:val="21"/>
          <w:u w:color="FFFFFF"/>
        </w:rPr>
        <w:t>7</w:t>
      </w:r>
      <w:r w:rsidRPr="00517CD2">
        <w:rPr>
          <w:rFonts w:hint="eastAsia"/>
          <w:b/>
          <w:color w:val="000000"/>
          <w:szCs w:val="21"/>
          <w:u w:color="FFFFFF"/>
        </w:rPr>
        <w:t>.</w:t>
      </w:r>
      <w:r w:rsidRPr="00517CD2">
        <w:rPr>
          <w:rFonts w:hint="eastAsia"/>
          <w:b/>
          <w:color w:val="000000"/>
          <w:szCs w:val="21"/>
          <w:u w:color="FFFFFF"/>
        </w:rPr>
        <w:t>退学</w:t>
      </w:r>
      <w:r w:rsidRPr="00517CD2">
        <w:rPr>
          <w:rFonts w:hint="eastAsia"/>
          <w:color w:val="000000"/>
          <w:szCs w:val="21"/>
          <w:u w:color="FFFFFF"/>
        </w:rPr>
        <w:t>：是指因故中断学业、放弃学籍的学生（包括办理退学手续和不办理退学手续的学生）。</w:t>
      </w:r>
    </w:p>
    <w:p w:rsidR="00360A03" w:rsidRPr="00083FA7" w:rsidRDefault="00360A03" w:rsidP="00360A03">
      <w:pPr>
        <w:spacing w:line="360" w:lineRule="auto"/>
        <w:ind w:firstLineChars="268" w:firstLine="565"/>
        <w:rPr>
          <w:color w:val="000000"/>
          <w:szCs w:val="21"/>
          <w:u w:color="FFFFFF"/>
        </w:rPr>
      </w:pPr>
      <w:r>
        <w:rPr>
          <w:b/>
          <w:color w:val="000000"/>
          <w:szCs w:val="21"/>
          <w:u w:color="FFFFFF"/>
        </w:rPr>
        <w:t>8</w:t>
      </w:r>
      <w:r w:rsidRPr="00517CD2">
        <w:rPr>
          <w:rFonts w:hint="eastAsia"/>
          <w:b/>
          <w:color w:val="000000"/>
          <w:szCs w:val="21"/>
          <w:u w:color="FFFFFF"/>
        </w:rPr>
        <w:t>.</w:t>
      </w:r>
      <w:r w:rsidRPr="00517CD2">
        <w:rPr>
          <w:rFonts w:hint="eastAsia"/>
          <w:b/>
          <w:color w:val="000000"/>
          <w:szCs w:val="21"/>
          <w:u w:color="FFFFFF"/>
        </w:rPr>
        <w:t>转学</w:t>
      </w:r>
      <w:r w:rsidRPr="00517CD2">
        <w:rPr>
          <w:rFonts w:hint="eastAsia"/>
          <w:color w:val="000000"/>
          <w:szCs w:val="21"/>
          <w:u w:color="FFFFFF"/>
        </w:rPr>
        <w:t>：是指经学校同意，因故由一所学校转到另一所学校继续学习的学生，包括转入和转出。</w:t>
      </w:r>
    </w:p>
    <w:p w:rsidR="00360A03" w:rsidRDefault="00360A03" w:rsidP="00360A03">
      <w:pPr>
        <w:keepNext/>
        <w:keepLines/>
        <w:spacing w:line="360" w:lineRule="auto"/>
        <w:ind w:firstLineChars="200" w:firstLine="422"/>
        <w:jc w:val="left"/>
        <w:outlineLvl w:val="2"/>
        <w:rPr>
          <w:b/>
          <w:bCs/>
          <w:color w:val="000000"/>
          <w:szCs w:val="32"/>
          <w:u w:color="FFFFFF"/>
        </w:rPr>
      </w:pPr>
      <w:bookmarkStart w:id="11" w:name="_Toc430094251"/>
      <w:bookmarkStart w:id="12" w:name="_Toc497925078"/>
      <w:bookmarkStart w:id="13" w:name="_Toc500318298"/>
      <w:bookmarkStart w:id="14" w:name="_Toc46390738"/>
      <w:r w:rsidRPr="00D71726">
        <w:rPr>
          <w:rFonts w:hint="eastAsia"/>
          <w:b/>
          <w:bCs/>
          <w:color w:val="000000"/>
          <w:szCs w:val="32"/>
          <w:u w:color="FFFFFF"/>
        </w:rPr>
        <w:t>（二）</w:t>
      </w:r>
      <w:r w:rsidRPr="00D71726">
        <w:rPr>
          <w:b/>
          <w:bCs/>
          <w:color w:val="000000"/>
          <w:szCs w:val="32"/>
          <w:u w:color="FFFFFF"/>
        </w:rPr>
        <w:t xml:space="preserve"> </w:t>
      </w:r>
      <w:r w:rsidRPr="00D71726">
        <w:rPr>
          <w:rFonts w:hint="eastAsia"/>
          <w:b/>
          <w:bCs/>
          <w:color w:val="000000"/>
          <w:szCs w:val="32"/>
          <w:u w:color="FFFFFF"/>
        </w:rPr>
        <w:t>教</w:t>
      </w:r>
      <w:r>
        <w:rPr>
          <w:rFonts w:hint="eastAsia"/>
          <w:b/>
          <w:bCs/>
          <w:color w:val="000000"/>
          <w:szCs w:val="32"/>
          <w:u w:color="FFFFFF"/>
        </w:rPr>
        <w:t>季</w:t>
      </w:r>
      <w:r>
        <w:rPr>
          <w:rFonts w:hint="eastAsia"/>
          <w:b/>
          <w:bCs/>
          <w:color w:val="000000"/>
          <w:szCs w:val="32"/>
          <w:u w:color="FFFFFF"/>
        </w:rPr>
        <w:t>0</w:t>
      </w:r>
      <w:r>
        <w:rPr>
          <w:b/>
          <w:bCs/>
          <w:color w:val="000000"/>
          <w:szCs w:val="32"/>
          <w:u w:color="FFFFFF"/>
        </w:rPr>
        <w:t>2</w:t>
      </w:r>
      <w:r w:rsidRPr="00D71726">
        <w:rPr>
          <w:rFonts w:hint="eastAsia"/>
          <w:b/>
          <w:bCs/>
          <w:color w:val="000000"/>
          <w:szCs w:val="32"/>
          <w:u w:color="FFFFFF"/>
        </w:rPr>
        <w:t>表：《</w:t>
      </w:r>
      <w:r w:rsidRPr="00083FA7">
        <w:rPr>
          <w:rFonts w:hint="eastAsia"/>
          <w:b/>
          <w:bCs/>
          <w:color w:val="000000"/>
          <w:szCs w:val="32"/>
          <w:u w:color="FFFFFF"/>
        </w:rPr>
        <w:t>在校生中死亡的主要原因表</w:t>
      </w:r>
      <w:r w:rsidRPr="00D71726">
        <w:rPr>
          <w:rFonts w:hint="eastAsia"/>
          <w:b/>
          <w:bCs/>
          <w:color w:val="000000"/>
          <w:szCs w:val="32"/>
          <w:u w:color="FFFFFF"/>
        </w:rPr>
        <w:t>》</w:t>
      </w:r>
      <w:bookmarkEnd w:id="11"/>
      <w:bookmarkEnd w:id="12"/>
      <w:bookmarkEnd w:id="13"/>
      <w:bookmarkEnd w:id="14"/>
    </w:p>
    <w:p w:rsidR="00360A03" w:rsidRPr="0062461F" w:rsidRDefault="00360A03" w:rsidP="00360A03">
      <w:pPr>
        <w:spacing w:line="360" w:lineRule="auto"/>
        <w:ind w:firstLineChars="268" w:firstLine="565"/>
        <w:rPr>
          <w:b/>
          <w:color w:val="000000"/>
          <w:szCs w:val="21"/>
          <w:u w:color="FFFFFF"/>
        </w:rPr>
      </w:pPr>
      <w:r w:rsidRPr="00BC696D">
        <w:rPr>
          <w:rFonts w:hint="eastAsia"/>
          <w:b/>
          <w:color w:val="000000"/>
          <w:szCs w:val="21"/>
          <w:u w:color="FFFFFF"/>
        </w:rPr>
        <w:t>1.</w:t>
      </w:r>
      <w:r w:rsidRPr="00BC696D">
        <w:rPr>
          <w:rFonts w:hint="eastAsia"/>
          <w:b/>
          <w:color w:val="000000"/>
          <w:szCs w:val="21"/>
          <w:u w:color="FFFFFF"/>
        </w:rPr>
        <w:t>打架斗殴</w:t>
      </w:r>
      <w:r w:rsidRPr="0062461F">
        <w:rPr>
          <w:rFonts w:hint="eastAsia"/>
          <w:bCs/>
          <w:color w:val="000000"/>
          <w:szCs w:val="21"/>
          <w:u w:color="FFFFFF"/>
        </w:rPr>
        <w:t>：是指由于学生之间发生矛盾造成的死亡。</w:t>
      </w:r>
    </w:p>
    <w:p w:rsidR="00360A03" w:rsidRPr="0062461F" w:rsidRDefault="00360A03" w:rsidP="00360A03">
      <w:pPr>
        <w:spacing w:line="360" w:lineRule="auto"/>
        <w:ind w:firstLineChars="268" w:firstLine="565"/>
        <w:rPr>
          <w:b/>
          <w:color w:val="000000"/>
          <w:szCs w:val="21"/>
          <w:u w:color="FFFFFF"/>
        </w:rPr>
      </w:pPr>
      <w:r w:rsidRPr="00BC696D">
        <w:rPr>
          <w:rFonts w:hint="eastAsia"/>
          <w:b/>
          <w:color w:val="000000"/>
          <w:szCs w:val="21"/>
          <w:u w:color="FFFFFF"/>
        </w:rPr>
        <w:t>2.</w:t>
      </w:r>
      <w:r w:rsidRPr="00BC696D">
        <w:rPr>
          <w:rFonts w:hint="eastAsia"/>
          <w:b/>
          <w:color w:val="000000"/>
          <w:szCs w:val="21"/>
          <w:u w:color="FFFFFF"/>
        </w:rPr>
        <w:t>校园伤害</w:t>
      </w:r>
      <w:r w:rsidRPr="0062461F">
        <w:rPr>
          <w:rFonts w:hint="eastAsia"/>
          <w:bCs/>
          <w:color w:val="000000"/>
          <w:szCs w:val="21"/>
          <w:u w:color="FFFFFF"/>
        </w:rPr>
        <w:t>：是指由于学校教职工对学生伤害造成的死亡。</w:t>
      </w:r>
    </w:p>
    <w:p w:rsidR="00C83BD6" w:rsidRDefault="00360A03" w:rsidP="00360A03">
      <w:r w:rsidRPr="00BC696D">
        <w:rPr>
          <w:rFonts w:hint="eastAsia"/>
          <w:b/>
          <w:color w:val="000000"/>
          <w:szCs w:val="21"/>
          <w:u w:color="FFFFFF"/>
        </w:rPr>
        <w:t>3.</w:t>
      </w:r>
      <w:r w:rsidRPr="00BC696D">
        <w:rPr>
          <w:rFonts w:hint="eastAsia"/>
          <w:b/>
          <w:color w:val="000000"/>
          <w:szCs w:val="21"/>
          <w:u w:color="FFFFFF"/>
        </w:rPr>
        <w:t>刑事案件</w:t>
      </w:r>
      <w:r w:rsidRPr="0062461F">
        <w:rPr>
          <w:rFonts w:hint="eastAsia"/>
          <w:bCs/>
          <w:color w:val="000000"/>
          <w:szCs w:val="21"/>
          <w:u w:color="FFFFFF"/>
        </w:rPr>
        <w:t>：是指由于外来人员入侵，在校园及校园周边实施犯罪造成的死</w:t>
      </w:r>
    </w:p>
    <w:sectPr w:rsidR="00C83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03" w:rsidRDefault="00360A03" w:rsidP="00360A03">
      <w:r>
        <w:separator/>
      </w:r>
    </w:p>
  </w:endnote>
  <w:endnote w:type="continuationSeparator" w:id="0">
    <w:p w:rsidR="00360A03" w:rsidRDefault="00360A03" w:rsidP="0036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03" w:rsidRDefault="00360A03" w:rsidP="00360A03">
      <w:r>
        <w:separator/>
      </w:r>
    </w:p>
  </w:footnote>
  <w:footnote w:type="continuationSeparator" w:id="0">
    <w:p w:rsidR="00360A03" w:rsidRDefault="00360A03" w:rsidP="00360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BD"/>
    <w:rsid w:val="00360A03"/>
    <w:rsid w:val="00BA64A8"/>
    <w:rsid w:val="00C83BD6"/>
    <w:rsid w:val="00E8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328DD"/>
  <w15:chartTrackingRefBased/>
  <w15:docId w15:val="{AB164BBA-E680-4557-BBF5-110F3CA6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A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360A03"/>
    <w:pPr>
      <w:keepNext/>
      <w:keepLines/>
      <w:spacing w:beforeLines="100" w:afterLines="100" w:line="360" w:lineRule="auto"/>
      <w:outlineLvl w:val="0"/>
    </w:pPr>
    <w:rPr>
      <w:rFonts w:eastAsia="黑体"/>
      <w:bCs/>
      <w:kern w:val="44"/>
      <w:sz w:val="30"/>
      <w:szCs w:val="30"/>
      <w:lang w:val="x-none" w:eastAsia="x-none"/>
    </w:rPr>
  </w:style>
  <w:style w:type="paragraph" w:styleId="2">
    <w:name w:val="heading 2"/>
    <w:basedOn w:val="a"/>
    <w:next w:val="a"/>
    <w:link w:val="21"/>
    <w:qFormat/>
    <w:rsid w:val="00360A03"/>
    <w:pPr>
      <w:keepNext/>
      <w:keepLines/>
      <w:spacing w:line="360" w:lineRule="auto"/>
      <w:jc w:val="center"/>
      <w:outlineLvl w:val="1"/>
    </w:pPr>
    <w:rPr>
      <w:rFonts w:ascii="Arial" w:hAnsi="Arial"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0A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0A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0A03"/>
    <w:rPr>
      <w:sz w:val="18"/>
      <w:szCs w:val="18"/>
    </w:rPr>
  </w:style>
  <w:style w:type="character" w:customStyle="1" w:styleId="10">
    <w:name w:val="标题 1 字符"/>
    <w:basedOn w:val="a0"/>
    <w:uiPriority w:val="9"/>
    <w:rsid w:val="00360A0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360A0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1 字符1"/>
    <w:link w:val="1"/>
    <w:rsid w:val="00360A03"/>
    <w:rPr>
      <w:rFonts w:ascii="Times New Roman" w:eastAsia="黑体" w:hAnsi="Times New Roman" w:cs="Times New Roman"/>
      <w:bCs/>
      <w:kern w:val="44"/>
      <w:sz w:val="30"/>
      <w:szCs w:val="30"/>
      <w:lang w:val="x-none" w:eastAsia="x-none"/>
    </w:rPr>
  </w:style>
  <w:style w:type="character" w:customStyle="1" w:styleId="21">
    <w:name w:val="标题 2 字符1"/>
    <w:link w:val="2"/>
    <w:rsid w:val="00360A03"/>
    <w:rPr>
      <w:rFonts w:ascii="Arial" w:eastAsia="宋体" w:hAnsi="Arial" w:cs="Times New Roman"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2020-10-13T07:39:00Z</dcterms:created>
  <dcterms:modified xsi:type="dcterms:W3CDTF">2020-10-13T07:39:00Z</dcterms:modified>
</cp:coreProperties>
</file>