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AF" w:rsidRPr="009D6C6F" w:rsidRDefault="008971AF" w:rsidP="008971AF">
      <w:pPr>
        <w:adjustRightInd w:val="0"/>
        <w:snapToGrid w:val="0"/>
        <w:ind w:firstLine="720"/>
        <w:jc w:val="center"/>
        <w:rPr>
          <w:rFonts w:ascii="黑体" w:eastAsia="黑体" w:hint="eastAsia"/>
          <w:b/>
          <w:bCs/>
          <w:sz w:val="44"/>
          <w:szCs w:val="44"/>
        </w:rPr>
      </w:pPr>
      <w:r w:rsidRPr="009D6C6F">
        <w:rPr>
          <w:rFonts w:ascii="黑体" w:eastAsia="黑体" w:cs="黑体" w:hint="eastAsia"/>
          <w:b/>
          <w:bCs/>
          <w:sz w:val="44"/>
          <w:szCs w:val="44"/>
        </w:rPr>
        <w:t>继往开来  追赶超越</w:t>
      </w:r>
    </w:p>
    <w:p w:rsidR="008971AF" w:rsidRPr="009D6C6F" w:rsidRDefault="008971AF" w:rsidP="008971AF">
      <w:pPr>
        <w:adjustRightInd w:val="0"/>
        <w:snapToGrid w:val="0"/>
        <w:ind w:firstLineChars="100" w:firstLine="442"/>
        <w:rPr>
          <w:rFonts w:ascii="黑体" w:eastAsia="黑体" w:hint="eastAsia"/>
          <w:b/>
          <w:bCs/>
          <w:sz w:val="44"/>
          <w:szCs w:val="44"/>
        </w:rPr>
      </w:pPr>
      <w:r w:rsidRPr="009D6C6F">
        <w:rPr>
          <w:rFonts w:ascii="黑体" w:eastAsia="黑体" w:cs="黑体" w:hint="eastAsia"/>
          <w:b/>
          <w:bCs/>
          <w:sz w:val="44"/>
          <w:szCs w:val="44"/>
        </w:rPr>
        <w:t>为建设全国一流高水平中医药大学而努力奋斗</w:t>
      </w:r>
    </w:p>
    <w:p w:rsidR="008971AF" w:rsidRPr="00DD4D5B" w:rsidRDefault="008971AF" w:rsidP="008971AF">
      <w:pPr>
        <w:ind w:firstLine="640"/>
        <w:jc w:val="center"/>
        <w:rPr>
          <w:rFonts w:ascii="仿宋_GB2312" w:eastAsia="仿宋_GB2312" w:hint="eastAsia"/>
          <w:sz w:val="32"/>
          <w:szCs w:val="32"/>
        </w:rPr>
      </w:pPr>
      <w:r w:rsidRPr="00DD4D5B">
        <w:rPr>
          <w:rFonts w:ascii="仿宋_GB2312" w:eastAsia="仿宋_GB2312" w:cs="仿宋_GB2312" w:hint="eastAsia"/>
          <w:sz w:val="32"/>
          <w:szCs w:val="32"/>
        </w:rPr>
        <w:t>——在2016年秋季干部大会上的讲话</w:t>
      </w:r>
    </w:p>
    <w:p w:rsidR="008971AF" w:rsidRPr="009D6C6F" w:rsidRDefault="008971AF" w:rsidP="008971AF">
      <w:pPr>
        <w:ind w:firstLine="640"/>
        <w:jc w:val="center"/>
        <w:rPr>
          <w:rFonts w:ascii="黑体" w:eastAsia="黑体" w:hint="eastAsia"/>
          <w:sz w:val="32"/>
          <w:szCs w:val="32"/>
        </w:rPr>
      </w:pPr>
      <w:r w:rsidRPr="009D6C6F">
        <w:rPr>
          <w:rFonts w:ascii="黑体" w:eastAsia="黑体" w:cs="楷体_GB2312" w:hint="eastAsia"/>
          <w:sz w:val="32"/>
          <w:szCs w:val="32"/>
        </w:rPr>
        <w:t>陕西中医药大学校长   刘力</w:t>
      </w:r>
    </w:p>
    <w:p w:rsidR="008971AF" w:rsidRPr="009D6C6F" w:rsidRDefault="008971AF" w:rsidP="008971AF">
      <w:pPr>
        <w:ind w:firstLine="640"/>
        <w:jc w:val="center"/>
        <w:rPr>
          <w:rFonts w:ascii="黑体" w:eastAsia="黑体" w:hint="eastAsia"/>
          <w:sz w:val="32"/>
          <w:szCs w:val="32"/>
        </w:rPr>
      </w:pPr>
      <w:r w:rsidRPr="009D6C6F">
        <w:rPr>
          <w:rFonts w:ascii="黑体" w:eastAsia="黑体" w:cs="楷体_GB2312" w:hint="eastAsia"/>
          <w:sz w:val="32"/>
          <w:szCs w:val="32"/>
        </w:rPr>
        <w:t>（</w:t>
      </w:r>
      <w:smartTag w:uri="urn:schemas-microsoft-com:office:smarttags" w:element="chsdate">
        <w:smartTagPr>
          <w:attr w:name="Year" w:val="2016"/>
          <w:attr w:name="Month" w:val="8"/>
          <w:attr w:name="Day" w:val="29"/>
          <w:attr w:name="IsLunarDate" w:val="False"/>
          <w:attr w:name="IsROCDate" w:val="False"/>
        </w:smartTagPr>
        <w:r w:rsidRPr="009D6C6F">
          <w:rPr>
            <w:rFonts w:ascii="黑体" w:eastAsia="黑体" w:cs="楷体_GB2312" w:hint="eastAsia"/>
            <w:sz w:val="32"/>
            <w:szCs w:val="32"/>
          </w:rPr>
          <w:t>2016年8月29日</w:t>
        </w:r>
      </w:smartTag>
      <w:r w:rsidRPr="009D6C6F">
        <w:rPr>
          <w:rFonts w:ascii="黑体" w:eastAsia="黑体" w:cs="楷体_GB2312" w:hint="eastAsia"/>
          <w:sz w:val="32"/>
          <w:szCs w:val="32"/>
        </w:rPr>
        <w:t>）</w:t>
      </w:r>
    </w:p>
    <w:p w:rsidR="008971AF" w:rsidRPr="009D6C6F" w:rsidRDefault="008971AF" w:rsidP="008971AF">
      <w:pPr>
        <w:adjustRightInd w:val="0"/>
        <w:snapToGrid w:val="0"/>
        <w:spacing w:line="560" w:lineRule="exact"/>
        <w:rPr>
          <w:rFonts w:ascii="仿宋_GB2312" w:eastAsia="仿宋_GB2312" w:hint="eastAsia"/>
          <w:sz w:val="30"/>
          <w:szCs w:val="30"/>
        </w:rPr>
      </w:pPr>
      <w:r w:rsidRPr="009D6C6F">
        <w:rPr>
          <w:rFonts w:ascii="仿宋_GB2312" w:eastAsia="仿宋_GB2312" w:cs="仿宋_GB2312" w:hint="eastAsia"/>
          <w:sz w:val="30"/>
          <w:szCs w:val="30"/>
        </w:rPr>
        <w:t>各位老师，同志们：大家下午好！</w:t>
      </w:r>
    </w:p>
    <w:p w:rsidR="008971AF" w:rsidRPr="009D6C6F" w:rsidRDefault="008971AF" w:rsidP="008971AF">
      <w:pPr>
        <w:tabs>
          <w:tab w:val="left" w:pos="1950"/>
        </w:tabs>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今天我们召开全校干部大会。主要任务是回顾总结上半年的工作进展情况，认真分析学校当前发展面临的形势和任务，安排部署新学年的主要工作。下面，我代表领导班子讲三个方面的意见。</w:t>
      </w:r>
    </w:p>
    <w:p w:rsidR="008971AF" w:rsidRPr="009D6C6F" w:rsidRDefault="008971AF" w:rsidP="008971AF">
      <w:pPr>
        <w:tabs>
          <w:tab w:val="left" w:pos="1950"/>
        </w:tabs>
        <w:adjustRightInd w:val="0"/>
        <w:snapToGrid w:val="0"/>
        <w:spacing w:line="560" w:lineRule="exact"/>
        <w:ind w:firstLineChars="200" w:firstLine="600"/>
        <w:rPr>
          <w:rFonts w:ascii="黑体" w:eastAsia="黑体" w:hint="eastAsia"/>
          <w:bCs/>
          <w:sz w:val="30"/>
          <w:szCs w:val="30"/>
        </w:rPr>
      </w:pPr>
      <w:r w:rsidRPr="009D6C6F">
        <w:rPr>
          <w:rFonts w:ascii="黑体" w:eastAsia="黑体" w:cs="黑体" w:hint="eastAsia"/>
          <w:bCs/>
          <w:sz w:val="30"/>
          <w:szCs w:val="30"/>
        </w:rPr>
        <w:t>一、上半年主要工作的总结与回顾</w:t>
      </w:r>
    </w:p>
    <w:p w:rsidR="008971AF" w:rsidRPr="009D6C6F" w:rsidRDefault="008971AF" w:rsidP="008971AF">
      <w:pPr>
        <w:tabs>
          <w:tab w:val="left" w:pos="1950"/>
        </w:tabs>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从上半年学校工作的总体进展来看，经过大家的共同努力，各项工作均保持了良好的发展势头。</w:t>
      </w:r>
    </w:p>
    <w:p w:rsidR="008971AF" w:rsidRPr="009D6C6F" w:rsidRDefault="008971AF" w:rsidP="008971AF">
      <w:pPr>
        <w:tabs>
          <w:tab w:val="left" w:pos="1950"/>
        </w:tabs>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（一）“十三五”发展规划正式发布</w:t>
      </w:r>
    </w:p>
    <w:p w:rsidR="008971AF" w:rsidRPr="009D6C6F" w:rsidRDefault="008971AF" w:rsidP="008971AF">
      <w:pPr>
        <w:adjustRightInd w:val="0"/>
        <w:snapToGrid w:val="0"/>
        <w:spacing w:line="560" w:lineRule="exact"/>
        <w:ind w:firstLine="643"/>
        <w:textAlignment w:val="top"/>
        <w:rPr>
          <w:rFonts w:ascii="仿宋_GB2312" w:eastAsia="仿宋_GB2312" w:hint="eastAsia"/>
          <w:sz w:val="30"/>
          <w:szCs w:val="30"/>
        </w:rPr>
      </w:pPr>
      <w:r w:rsidRPr="009D6C6F">
        <w:rPr>
          <w:rFonts w:ascii="仿宋_GB2312" w:eastAsia="仿宋_GB2312" w:cs="仿宋_GB2312" w:hint="eastAsia"/>
          <w:sz w:val="30"/>
          <w:szCs w:val="30"/>
        </w:rPr>
        <w:t>学校党委行政十分重视《“十三五”发展规划》编制工作，多次召开专题会议，对编制工作进行了顶层设计和整体部署；规划起草小组经历了调查研究、专题研讨、文本起草、讨论修改、审议审定等阶段，召开了9场校内专题讨论会，征求了王国强、黄璐琦、刘保延、段金</w:t>
      </w:r>
      <w:proofErr w:type="gramStart"/>
      <w:r w:rsidRPr="009D6C6F">
        <w:rPr>
          <w:rFonts w:ascii="仿宋_GB2312" w:eastAsia="仿宋_GB2312" w:cs="仿宋_GB2312" w:hint="eastAsia"/>
          <w:sz w:val="30"/>
          <w:szCs w:val="30"/>
        </w:rPr>
        <w:t>廒</w:t>
      </w:r>
      <w:proofErr w:type="gramEnd"/>
      <w:r w:rsidRPr="009D6C6F">
        <w:rPr>
          <w:rFonts w:ascii="仿宋_GB2312" w:eastAsia="仿宋_GB2312" w:cs="仿宋_GB2312" w:hint="eastAsia"/>
          <w:sz w:val="30"/>
          <w:szCs w:val="30"/>
        </w:rPr>
        <w:t>、朱兵等专家的建议意见，不断修改完善。7月份，《规划》已正式发布。</w:t>
      </w:r>
    </w:p>
    <w:p w:rsidR="008971AF" w:rsidRPr="009D6C6F" w:rsidRDefault="008971AF" w:rsidP="008971AF">
      <w:pPr>
        <w:tabs>
          <w:tab w:val="left" w:pos="1950"/>
        </w:tabs>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（二）教育教学质量不断提升</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承办了由教育部主办的“第七届全国高等医学院校大学生临床技能竞赛西南西北分区赛”，荣获“第七届全国高等医学院校</w:t>
      </w:r>
      <w:r w:rsidRPr="009D6C6F">
        <w:rPr>
          <w:rFonts w:ascii="仿宋_GB2312" w:eastAsia="仿宋_GB2312" w:cs="仿宋_GB2312" w:hint="eastAsia"/>
          <w:sz w:val="30"/>
          <w:szCs w:val="30"/>
        </w:rPr>
        <w:lastRenderedPageBreak/>
        <w:t>大学生临床技能竞赛”总决赛一等奖。组织完成了2016年国家中医执业医师分阶段考试实证研究第一阶段考试。获批省级2016年大学生创新创业训练计划项目60项。获陕西省高等教育学会第七次高等教育科学研究优秀成果奖4项；获批陕西省高等教育学会“十三五”规划课题1项。健全教育教学质量监控制度和队伍建设，修订完善了《陕西中医药大学教育教学督导工作条例》、《陕西中医药大学教育教学督导工作手册》，重新聘任学校教学督导专家组成员和学生信息员队伍。继续教育工作完成了17个校外教学站点的检查评估工作，修订了《校外教学点管理办法》，完成第12期基层万名医生和第五期</w:t>
      </w:r>
      <w:smartTag w:uri="urn:schemas-microsoft-com:office:smarttags" w:element="PersonName">
        <w:smartTagPr>
          <w:attr w:name="ProductID" w:val="全科"/>
        </w:smartTagPr>
        <w:r w:rsidRPr="009D6C6F">
          <w:rPr>
            <w:rFonts w:ascii="仿宋_GB2312" w:eastAsia="仿宋_GB2312" w:cs="仿宋_GB2312" w:hint="eastAsia"/>
            <w:sz w:val="30"/>
            <w:szCs w:val="30"/>
          </w:rPr>
          <w:t>全科</w:t>
        </w:r>
      </w:smartTag>
      <w:r w:rsidRPr="009D6C6F">
        <w:rPr>
          <w:rFonts w:ascii="仿宋_GB2312" w:eastAsia="仿宋_GB2312" w:cs="仿宋_GB2312" w:hint="eastAsia"/>
          <w:sz w:val="30"/>
          <w:szCs w:val="30"/>
        </w:rPr>
        <w:t>医师转岗培训考试工作。</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圆满完成招生任务。本年度计划录取新生2710名，实际录取2762名（</w:t>
      </w:r>
      <w:proofErr w:type="gramStart"/>
      <w:r w:rsidRPr="009D6C6F">
        <w:rPr>
          <w:rFonts w:ascii="仿宋_GB2312" w:eastAsia="仿宋_GB2312" w:cs="仿宋_GB2312" w:hint="eastAsia"/>
          <w:sz w:val="30"/>
          <w:szCs w:val="30"/>
        </w:rPr>
        <w:t>含专升</w:t>
      </w:r>
      <w:proofErr w:type="gramEnd"/>
      <w:r w:rsidRPr="009D6C6F">
        <w:rPr>
          <w:rFonts w:ascii="仿宋_GB2312" w:eastAsia="仿宋_GB2312" w:cs="仿宋_GB2312" w:hint="eastAsia"/>
          <w:sz w:val="30"/>
          <w:szCs w:val="30"/>
        </w:rPr>
        <w:t>本64人），招生计划完成率为101.92%。本科新生中，913人高考成绩高于生源省（市）一本控制线，占本科新生总数的34.30%。研究生实际录取406人，达到100%。</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启动审核评估工作。制定了《陕西中医药大学迎接本科教学审核评估工作实施方案》，编印了《陕西中医药大学本科教学审核评估工作知识手册》，召开迎接本科教学审核评估工作启动会，安排布置审核工作，明确了工作内容和时间节点。</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（三）人才队伍建设扎实有效</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获批陕西省“百人计划”短期人才项目1人，2人入选“三秦学者”特聘教授；招聘毕业生154名，其中博士28人、硕士126人（校本部69、附院50、二附院35）；组织校内外培训20余次，其中大型培训6次，培训教师422人次，约占专职教师人数45%。组织教学竞赛3次，参赛教师人数100余人。根据上级</w:t>
      </w:r>
      <w:r w:rsidRPr="009D6C6F">
        <w:rPr>
          <w:rFonts w:ascii="仿宋_GB2312" w:eastAsia="仿宋_GB2312" w:cs="仿宋_GB2312" w:hint="eastAsia"/>
          <w:sz w:val="30"/>
          <w:szCs w:val="30"/>
        </w:rPr>
        <w:lastRenderedPageBreak/>
        <w:t>安排，完成了我校事业单位养老保险参保登记和在职职工工伤保险参保工作。</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（四）学科建设工作稳步推进</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启动学科自查工作，组织我校全国第四轮学科评估参评学科材料申报工作。组织中医脑病学和中医妇科学两个学科参加国家中医药管理局“十一五”中医药重点学科建设优秀等次答辩工作，并顺利通过专家组答辩。申报2016年中央财政支持地方高校专项资金省级重点学科建设项目，共计经费300万元。</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（五）科学研究水平不断提高</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上半年共获批立项各级各类项目110项，经费总额1352万元。其中国家自然科学基金项目12项（青年基金项目7项、面上项目5项）；陕西省科学计划项目34项，同比增长11%，达到历史新高；陕西省教育厅科学研究项目计划项目40项；其他各类课题27项。获得陕西省科学技术奖4项，其中二等奖3项，陕西高等学校科学技术奖、咸阳市科学技术奖8项。获批立项建设“陕西省针药结合重点实验室”。</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特别值得一提的是，暑假期间，我校成功承办了首届中国中药资源大会，来自全国308家参会单位的1400余名本行业相关领域的著名学者、专家和企业家参会，规模空前，获得了与会人员的一致好评，提升了学校的对外影响力。</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（六）学生教育管理扎实有效</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以纪念建党95周年为契机，通过升国旗、主题班会、主题党团活动深入开展爱国主义教育活动。加强民族学生教育管理服务，开展抵御宗教渗透活动。共青团开展多种形式充满活力的校</w:t>
      </w:r>
      <w:r w:rsidRPr="009D6C6F">
        <w:rPr>
          <w:rFonts w:ascii="仿宋_GB2312" w:eastAsia="仿宋_GB2312" w:cs="仿宋_GB2312" w:hint="eastAsia"/>
          <w:sz w:val="30"/>
          <w:szCs w:val="30"/>
        </w:rPr>
        <w:lastRenderedPageBreak/>
        <w:t>园活动，为青年学生成长创设良好环境。深入开展志愿者服务活动，不断拓宽社会实践教育平台。评定发放各类奖助学金、生源地贷款等资助项目共计3000余万元，惠及9000多人次。在今年全国全省就业形势十分严峻的情况下，2016届毕业生一次性就业率为91.45%。举办了大学生心理健康教育研究论文评选和百场班级团体心理辅导等活动。加强辅导员队伍建设，获陕西省辅导员职业能力大赛一等奖、二等奖各一项，全国辅导员职业能力大赛西北西南赛区三等奖一项。</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（七）对外交流合作持续拓展</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陕西中医药博物馆项目获批立项，展陈大纲和布展方案基本完成。积极推进已签协议的实施，与铜川市、渭南市、洛南县、陇县等地方政府洽谈具体合作事宜。国际交流合作方面，与新西兰中医学院签署了两校合作备忘录，双方拟在共建中医孔子学院、联合培养、教师互派等方面开展合作。不断加强留学生管理和教育，上半年新招收留学生30名，留学生人数跃升为105名。</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（八）基础设施建设不断改善</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完成了G</w:t>
      </w:r>
      <w:proofErr w:type="gramStart"/>
      <w:r w:rsidRPr="009D6C6F">
        <w:rPr>
          <w:rFonts w:ascii="仿宋_GB2312" w:eastAsia="仿宋_GB2312" w:cs="仿宋_GB2312" w:hint="eastAsia"/>
          <w:sz w:val="30"/>
          <w:szCs w:val="30"/>
        </w:rPr>
        <w:t>座教师</w:t>
      </w:r>
      <w:proofErr w:type="gramEnd"/>
      <w:r w:rsidRPr="009D6C6F">
        <w:rPr>
          <w:rFonts w:ascii="仿宋_GB2312" w:eastAsia="仿宋_GB2312" w:cs="仿宋_GB2312" w:hint="eastAsia"/>
          <w:sz w:val="30"/>
          <w:szCs w:val="30"/>
        </w:rPr>
        <w:t>安置楼及5号教学实验楼建设工程。暑假期间G</w:t>
      </w:r>
      <w:proofErr w:type="gramStart"/>
      <w:r w:rsidRPr="009D6C6F">
        <w:rPr>
          <w:rFonts w:ascii="仿宋_GB2312" w:eastAsia="仿宋_GB2312" w:cs="仿宋_GB2312" w:hint="eastAsia"/>
          <w:sz w:val="30"/>
          <w:szCs w:val="30"/>
        </w:rPr>
        <w:t>座教师</w:t>
      </w:r>
      <w:proofErr w:type="gramEnd"/>
      <w:r w:rsidRPr="009D6C6F">
        <w:rPr>
          <w:rFonts w:ascii="仿宋_GB2312" w:eastAsia="仿宋_GB2312" w:cs="仿宋_GB2312" w:hint="eastAsia"/>
          <w:sz w:val="30"/>
          <w:szCs w:val="30"/>
        </w:rPr>
        <w:t>安置楼钥匙已发放，教职工开始装修，南校区消防改造、学生公寓粉刷、学生食堂修缮、体育场周边环境改造、校园基础设施水电管网设备维修等顺利完成；北校区电力增容工程正式投运；北校区环境治理改造工程及二食堂配电</w:t>
      </w:r>
      <w:proofErr w:type="gramStart"/>
      <w:r w:rsidRPr="009D6C6F">
        <w:rPr>
          <w:rFonts w:ascii="仿宋_GB2312" w:eastAsia="仿宋_GB2312" w:cs="仿宋_GB2312" w:hint="eastAsia"/>
          <w:sz w:val="30"/>
          <w:szCs w:val="30"/>
        </w:rPr>
        <w:t>箱改造</w:t>
      </w:r>
      <w:proofErr w:type="gramEnd"/>
      <w:r w:rsidRPr="009D6C6F">
        <w:rPr>
          <w:rFonts w:ascii="仿宋_GB2312" w:eastAsia="仿宋_GB2312" w:cs="仿宋_GB2312" w:hint="eastAsia"/>
          <w:sz w:val="30"/>
          <w:szCs w:val="30"/>
        </w:rPr>
        <w:t>基本完成；针药创新中心实验室改造工程、图书馆屋面漏水改造工程以及5号教学楼室外工程正在进行。</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（九）保障服务职能有效发挥</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lastRenderedPageBreak/>
        <w:t>国资处牵头完成了固定资产清查工作，国有资产管理和物资采购工作不断规范。计财</w:t>
      </w:r>
      <w:proofErr w:type="gramStart"/>
      <w:r w:rsidRPr="009D6C6F">
        <w:rPr>
          <w:rFonts w:ascii="仿宋_GB2312" w:eastAsia="仿宋_GB2312" w:cs="仿宋_GB2312" w:hint="eastAsia"/>
          <w:sz w:val="30"/>
          <w:szCs w:val="30"/>
        </w:rPr>
        <w:t>处完成</w:t>
      </w:r>
      <w:proofErr w:type="gramEnd"/>
      <w:r w:rsidRPr="009D6C6F">
        <w:rPr>
          <w:rFonts w:ascii="仿宋_GB2312" w:eastAsia="仿宋_GB2312" w:cs="仿宋_GB2312" w:hint="eastAsia"/>
          <w:sz w:val="30"/>
          <w:szCs w:val="30"/>
        </w:rPr>
        <w:t>了公务卡发放、2015年财务决算、2016年省级单位部门预算及校内预算等工作。审计</w:t>
      </w:r>
      <w:proofErr w:type="gramStart"/>
      <w:r w:rsidRPr="009D6C6F">
        <w:rPr>
          <w:rFonts w:ascii="仿宋_GB2312" w:eastAsia="仿宋_GB2312" w:cs="仿宋_GB2312" w:hint="eastAsia"/>
          <w:sz w:val="30"/>
          <w:szCs w:val="30"/>
        </w:rPr>
        <w:t>处完成</w:t>
      </w:r>
      <w:proofErr w:type="gramEnd"/>
      <w:r w:rsidRPr="009D6C6F">
        <w:rPr>
          <w:rFonts w:ascii="仿宋_GB2312" w:eastAsia="仿宋_GB2312" w:cs="仿宋_GB2312" w:hint="eastAsia"/>
          <w:sz w:val="30"/>
          <w:szCs w:val="30"/>
        </w:rPr>
        <w:t>各类审计项目118项，审计资金达28.38亿元，为学校审减节约资金529.02万元。资产经营业务收入230万元，比去年同期增加66.17万元。信息化建设工作有序推进，</w:t>
      </w:r>
      <w:r w:rsidRPr="009D6C6F">
        <w:rPr>
          <w:rFonts w:ascii="仿宋_GB2312" w:eastAsia="仿宋_GB2312" w:hAnsi="宋体" w:cs="仿宋_GB2312" w:hint="eastAsia"/>
          <w:sz w:val="30"/>
          <w:szCs w:val="30"/>
        </w:rPr>
        <w:t>校园网络建设更趋完善</w:t>
      </w:r>
      <w:r w:rsidRPr="009D6C6F">
        <w:rPr>
          <w:rFonts w:ascii="仿宋_GB2312" w:eastAsia="仿宋_GB2312" w:cs="仿宋_GB2312" w:hint="eastAsia"/>
          <w:sz w:val="30"/>
          <w:szCs w:val="30"/>
        </w:rPr>
        <w:t>。图书馆扩充馆藏资源，举办世界读书日系列活动，不断提高服务水平。学术期刊影响不断扩大，期刊质量不断提高。</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（十）医疗服务能力稳步提高</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附属医院上半年出院人次24569人次，与2015年同期相比增幅11.4%；门诊人次296525人，增幅12.1%；完成各类手术7313台，增幅19.01%；患者平均住院日13.7天，同比下降了0.27天。</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第二附属医院上半年出院人次16624 人次，与2015年同期相比增幅 8.97%；门诊人次199387人，增幅3.98%；完成各类手术8528台，增幅18.41%；患者平均住院日8.3天，同比下降了0.4天。新院协同创新大楼竣工预验收工作，迁建医院一期项目顺利开工。</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制药厂2016年上半年共实现产值4165万元，共实现营业收入2412万元，保持了经营及市场的稳定。</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（十一）和谐校园建设持续推进</w:t>
      </w:r>
    </w:p>
    <w:p w:rsidR="008971AF" w:rsidRPr="009D6C6F" w:rsidRDefault="008971AF" w:rsidP="008971AF">
      <w:pPr>
        <w:adjustRightInd w:val="0"/>
        <w:snapToGrid w:val="0"/>
        <w:spacing w:line="560" w:lineRule="exact"/>
        <w:ind w:firstLine="640"/>
        <w:rPr>
          <w:rFonts w:ascii="仿宋_GB2312" w:eastAsia="仿宋_GB2312" w:hAnsi="仿宋" w:hint="eastAsia"/>
          <w:sz w:val="30"/>
          <w:szCs w:val="30"/>
        </w:rPr>
      </w:pPr>
      <w:r w:rsidRPr="009D6C6F">
        <w:rPr>
          <w:rFonts w:ascii="仿宋_GB2312" w:eastAsia="仿宋_GB2312" w:cs="仿宋_GB2312" w:hint="eastAsia"/>
          <w:sz w:val="30"/>
          <w:szCs w:val="30"/>
        </w:rPr>
        <w:t>学校积极推进民主政治建设，成功召开了三届四次教代会。注重发挥民主党派成员、党外知识分子在学校发展建设和民主管理中的积极作用。认真落实离退休工作各项制度，做好管理服务</w:t>
      </w:r>
      <w:r w:rsidRPr="009D6C6F">
        <w:rPr>
          <w:rFonts w:ascii="仿宋_GB2312" w:eastAsia="仿宋_GB2312" w:cs="仿宋_GB2312" w:hint="eastAsia"/>
          <w:sz w:val="30"/>
          <w:szCs w:val="30"/>
        </w:rPr>
        <w:lastRenderedPageBreak/>
        <w:t>工作。</w:t>
      </w:r>
      <w:r w:rsidRPr="009D6C6F">
        <w:rPr>
          <w:rFonts w:ascii="仿宋_GB2312" w:eastAsia="仿宋_GB2312" w:hAnsi="仿宋" w:cs="仿宋_GB2312" w:hint="eastAsia"/>
          <w:sz w:val="30"/>
          <w:szCs w:val="30"/>
        </w:rPr>
        <w:t>大力开展校园阳光体育活动，开展14项群体竞赛活动，在省市级赛事中获30项名次奖。</w:t>
      </w:r>
    </w:p>
    <w:p w:rsidR="008971AF" w:rsidRPr="009D6C6F" w:rsidRDefault="008971AF" w:rsidP="008971AF">
      <w:pPr>
        <w:adjustRightInd w:val="0"/>
        <w:snapToGrid w:val="0"/>
        <w:spacing w:line="560" w:lineRule="exact"/>
        <w:ind w:firstLine="640"/>
        <w:rPr>
          <w:rFonts w:ascii="仿宋_GB2312" w:eastAsia="仿宋_GB2312" w:hAnsi="仿宋" w:hint="eastAsia"/>
          <w:sz w:val="30"/>
          <w:szCs w:val="30"/>
        </w:rPr>
      </w:pPr>
      <w:r w:rsidRPr="009D6C6F">
        <w:rPr>
          <w:rFonts w:ascii="仿宋_GB2312" w:eastAsia="仿宋_GB2312" w:hAnsi="仿宋" w:cs="仿宋_GB2312" w:hint="eastAsia"/>
          <w:sz w:val="30"/>
          <w:szCs w:val="30"/>
        </w:rPr>
        <w:t>牢固树立稳定压倒一切的思想，把稳定安全工作摆在重要的议事日程，认真落实稳定安全目标责任制。加强治安综合治理，保证了学校和谐稳定。</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（十二）党的建设全面加强</w:t>
      </w:r>
    </w:p>
    <w:p w:rsidR="008971AF" w:rsidRPr="009D6C6F" w:rsidRDefault="008971AF" w:rsidP="008971AF">
      <w:pPr>
        <w:adjustRightInd w:val="0"/>
        <w:snapToGrid w:val="0"/>
        <w:spacing w:line="560" w:lineRule="exact"/>
        <w:ind w:firstLine="643"/>
        <w:textAlignment w:val="top"/>
        <w:rPr>
          <w:rFonts w:ascii="仿宋_GB2312" w:eastAsia="仿宋_GB2312" w:hint="eastAsia"/>
          <w:sz w:val="30"/>
          <w:szCs w:val="30"/>
        </w:rPr>
      </w:pPr>
      <w:r w:rsidRPr="009D6C6F">
        <w:rPr>
          <w:rFonts w:ascii="仿宋_GB2312" w:eastAsia="仿宋_GB2312" w:cs="仿宋_GB2312" w:hint="eastAsia"/>
          <w:sz w:val="30"/>
          <w:szCs w:val="30"/>
        </w:rPr>
        <w:t>扎实开展“两学一做”专题教育。制定实施方案，组建“两学一做”专题教育宣讲团，开展集中宣讲19场次。完善“三会一课”制度。校领导和分党委（党总支、直属党支部）书记带头讲党课。坚持党委中心组学习制度。切实加强领导班子建设，学校再次荣获“省属高等学校领导班子2015年度目标责任考核优秀单位”称号。开展了新一轮的科级干部聘任工作。对基建处、医学技术学院干部进行了岗位调整。加强基层党组织建设，完成支部改选。发展党员287人，培训入党积极分子318人。3名优秀共产党员、3名优秀党务工作者、2个先进基层党组织受到省委高教工委表彰。加强对内对外宣传工作，在国内各大报刊、媒体发表文章50余篇；在各大网站刊发消息100余条。重视新媒体建设，我校官方微信功能开发和综合影响力位列全国中医药院校第一名。</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高度重视党风廉政建设工作。制定了《陕西中医药大学干部任前廉政知识考试制度》，《陕西中医药大学二级党组织纪委书记工作办法》、《陕西中医药大学巡视工作条例》等规章制度；面向全校党员干部做了“解读党章、学习党章”，“廉洁自律 预防职务犯罪”等专题报告；组织处级干部近60人赴商州监狱开展警</w:t>
      </w:r>
      <w:r w:rsidRPr="009D6C6F">
        <w:rPr>
          <w:rFonts w:ascii="仿宋_GB2312" w:eastAsia="仿宋_GB2312" w:cs="仿宋_GB2312" w:hint="eastAsia"/>
          <w:sz w:val="30"/>
          <w:szCs w:val="30"/>
        </w:rPr>
        <w:lastRenderedPageBreak/>
        <w:t>示教育活动；组织了科级干部任前廉政法规知识考试等。</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同志们，由于时间关系，还有很多工作没有一一列举。上半年成绩的取得，凝结着全校师生的辛勤汗水，是全校上下同心同德、锐意进取的结果。特别是暑假期间，为保证各项工作的有序运转，有一批干部和教职工，坚守工作一线，克服高温酷暑，加班加点，圆满完成了暑期确定的12项重点任务。在此，我代表学校向同志们的辛勤努力表示崇高的敬意和衷心的感谢！</w:t>
      </w:r>
    </w:p>
    <w:p w:rsidR="008971AF" w:rsidRPr="009D6C6F" w:rsidRDefault="008971AF" w:rsidP="008971AF">
      <w:pPr>
        <w:tabs>
          <w:tab w:val="left" w:pos="1950"/>
        </w:tabs>
        <w:adjustRightInd w:val="0"/>
        <w:snapToGrid w:val="0"/>
        <w:spacing w:line="560" w:lineRule="exact"/>
        <w:ind w:firstLineChars="200" w:firstLine="600"/>
        <w:rPr>
          <w:rFonts w:ascii="黑体" w:eastAsia="黑体" w:cs="黑体" w:hint="eastAsia"/>
          <w:bCs/>
          <w:sz w:val="30"/>
          <w:szCs w:val="30"/>
        </w:rPr>
      </w:pPr>
      <w:r w:rsidRPr="009D6C6F">
        <w:rPr>
          <w:rFonts w:ascii="黑体" w:eastAsia="黑体" w:cs="黑体" w:hint="eastAsia"/>
          <w:bCs/>
          <w:sz w:val="30"/>
          <w:szCs w:val="30"/>
        </w:rPr>
        <w:t>二、认清形势，统一思想，切实增强使命感和责任感</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我们正步入“十三五”发展的重要历史时期。在这样一个承前启后、继往开来的转折时期，如何清醒地认识学校面临的形势和任务，正确把握学校的发展现状，辨证分析学校在前进道路上的困难和问题，如何进一步明确新形势下学校的发展重点，是全校师生员工关注的焦点，也是我们必须认真思考和着力解决的问题。</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暑假期间，学校召开领导班子会议，安排暑期重点工作，商议下半年工作。我就当前学校改革发展过程中存在的问题、加快事业发展的对策和主要工作，与学校领导班子成员和各个部门负责同志进行了调研交流，并听取了许多老同志、老专家的宝贵意见，既认清形势、交流思想、研讨工作，又统一思想、明确目标、夯实任务。在与大家一起认真梳理发展前景和发展进程中存在问题、困难的时候，我们强烈地感受到广大教职员工，对加快学校事业发展的热切期盼，基本明确了学校现阶段所处的发展坐标和今后工作中的着力点，坚定了依靠广大教职工办学、追赶超越的信心和决心。</w:t>
      </w:r>
    </w:p>
    <w:p w:rsidR="008971AF" w:rsidRPr="009D6C6F" w:rsidRDefault="008971AF" w:rsidP="008971AF">
      <w:pPr>
        <w:adjustRightInd w:val="0"/>
        <w:snapToGrid w:val="0"/>
        <w:spacing w:line="560" w:lineRule="exact"/>
        <w:ind w:firstLine="643"/>
        <w:rPr>
          <w:rFonts w:ascii="仿宋_GB2312" w:eastAsia="仿宋_GB2312" w:hint="eastAsia"/>
          <w:b/>
          <w:bCs/>
          <w:sz w:val="30"/>
          <w:szCs w:val="30"/>
        </w:rPr>
      </w:pPr>
      <w:r w:rsidRPr="009D6C6F">
        <w:rPr>
          <w:rFonts w:ascii="仿宋_GB2312" w:eastAsia="仿宋_GB2312" w:cs="楷体_GB2312" w:hint="eastAsia"/>
          <w:b/>
          <w:bCs/>
          <w:sz w:val="30"/>
          <w:szCs w:val="30"/>
        </w:rPr>
        <w:lastRenderedPageBreak/>
        <w:t>1、面对新形势，立足新起点，必须始终保持高度的认识清醒和行动自觉</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今年是“十三五”开局之年。站在新的历史起点上，展望今后五年，我们将面临一个机遇与挑战并存、希望与困难同在的发展环境。中医药发展列入国家发展的新战略，“一带一路”开放发展的新契机，健康中国行动计划实施对中医药高等教育的新要求，高等教育改革发展的新形势，全国高等中医药院校“前甩后追”的新格局，省委省政府对我校建设全国一流高水平中医药大学的新定位，陕西中医药事业发展的新期待，高校在人才、教学、科研、学科、资源等方面全方位激烈竞争的新态势，都为我们建设高水平大学创造了千载难逢的历史机遇，也带来了前所未有的压力、困难和挑战。这就要求我们不仅要有强烈的机遇意识，更要有强烈的使命感、危机感。</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发现问题、正视问题是解决问题的前提。习近平总书记指出：“每个时代总有属于它自己的问题，只要科学地认识、准确地把握、正确地解决这些问题，就能够把我们的社会不断推向前进。”我们正是在不断发现问题解决问题的进程中，推进学校事业发展走到今天。在肯定成绩的同时，我们还应该清醒地认识到发展中存在的问题。归纳梳理调研中大家谈到的我校发展中存在的问题，主要有以下方面：思想解放不够，视野不宽，站位不高，在全国同类院校排位靠后，综合实力与高水平中医药大学相比有一定差距；“三支队伍”结构不尽合理，流动导向和作用发挥机制不够完善；缺乏高层次的领军人物，高水平学科带头人和创新团队太少；教学过程管理亟待加强，人才培养质量特别是医学专业人才</w:t>
      </w:r>
      <w:r w:rsidRPr="009D6C6F">
        <w:rPr>
          <w:rFonts w:ascii="仿宋_GB2312" w:eastAsia="仿宋_GB2312" w:cs="仿宋_GB2312" w:hint="eastAsia"/>
          <w:sz w:val="30"/>
          <w:szCs w:val="30"/>
        </w:rPr>
        <w:lastRenderedPageBreak/>
        <w:t>培养质量需要高度重视并采取有力措施；学科结构不尽合理，学科建设的认识和力度没有完全到位，学科综合优势及同类排比不突出；重大项目与重大成果少，科研参与度不高；部门单位工作不平衡，岗位责任履职不尽如人意，激励约束机制不完善，内部管理体制机制改革任务繁重；校园环境和硬件条件建设与发展实际不相适应；职工待遇还需要进一步改善。</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上述情况都说明我们面临的挑战是严峻的，面对的困难是巨大的。正视问题是为了更好地发展未来，是为了唤起全校师生员工的忧患意识和责任意识。历史的机遇稍纵即逝，面对机遇和挑战，居安思危则进，小富即安则退，因此我们一定要有“不进则危、慢进则退”的忧患意识，要进一步增强责任感、使命感和紧迫感，以良好的精神面貌和心理状态，正视压力，抓住机遇，应对挑战，勇敢地肩负起历史赋予我们的光荣而艰巨的使命。</w:t>
      </w:r>
    </w:p>
    <w:p w:rsidR="008971AF" w:rsidRPr="009D6C6F" w:rsidRDefault="008971AF" w:rsidP="008971AF">
      <w:pPr>
        <w:adjustRightInd w:val="0"/>
        <w:snapToGrid w:val="0"/>
        <w:spacing w:line="560" w:lineRule="exact"/>
        <w:ind w:firstLine="643"/>
        <w:rPr>
          <w:rFonts w:ascii="仿宋_GB2312" w:eastAsia="仿宋_GB2312" w:hint="eastAsia"/>
          <w:b/>
          <w:bCs/>
          <w:sz w:val="30"/>
          <w:szCs w:val="30"/>
        </w:rPr>
      </w:pPr>
      <w:r w:rsidRPr="009D6C6F">
        <w:rPr>
          <w:rFonts w:ascii="仿宋_GB2312" w:eastAsia="仿宋_GB2312" w:cs="楷体_GB2312" w:hint="eastAsia"/>
          <w:b/>
          <w:bCs/>
          <w:sz w:val="30"/>
          <w:szCs w:val="30"/>
        </w:rPr>
        <w:t>2、坚定不移走以质量提升为核心的内涵式发展、特色发展道路</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形势决定任务。按照学校十三五规划，学校未来的发展，要紧紧围绕提高教育质量这一战略主题，以大学章程为统领，以提高人才培养质量为根本，以创建“一流大学、一流学科”为目标，以提升科技创新能力为关键，以高水平人才队伍建设为核心，以内部管理体制改革和运行机制创新为动力，以加强党的建设和提升办学治校能力为保障，进一步强化特色、优化结构、强化内涵、扩大开放，全面推进全国一流高水平中医药大学的建设进程。</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尊重办学规律和人才成长规律，进一步解放思想、深化改革。坚持“质量立校、科技强校、人才兴校、文化铸校”四大战略和</w:t>
      </w:r>
      <w:r w:rsidRPr="009D6C6F">
        <w:rPr>
          <w:rFonts w:ascii="仿宋_GB2312" w:eastAsia="仿宋_GB2312" w:cs="仿宋_GB2312" w:hint="eastAsia"/>
          <w:sz w:val="30"/>
          <w:szCs w:val="30"/>
        </w:rPr>
        <w:lastRenderedPageBreak/>
        <w:t>“依法治校，规范运行、民主管理、团结协作”四项原则，坚持以学科建设为龙头、以人才培养为中心、坚定不移走内涵发展、特色发展之路。坚持中医药学为主，中西医并重，多学科协调发展。坚持教学、科研、医疗、健康、产业、文化“六位一体”的整体推进。进一步增强核心竞争能力，提升办学水平；提升服务社会能力，增强社会贡献度；改革内部管理体制，激发办学活力；培育优良大学文化，构建和谐校园。</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强化本科教育教学工作的中心地位，不断提高教学水平和教学质量。更新教育思想观念，不断深化人才培养模式、课程体系、教学内容和教学方法的改革。遵循教育规律，调整专业布局，打造特色专业，加强专业内涵建设。采取措施加强数字化管理平台、课程平台、服务平台、传播平台和优质资源建设，逐步实现教学及管理的网络化和数字化，构建资源共享的课程体系。强化教学过程管理，健全和完善教学质量监控与保证体系。根据不同学科专业的特点和条件，建立有效的实践教学质量监控机制。改革研究生培养模式，提高研究生培养质量。</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优化学科结构，凝练学科方向，以院系建设为主体、队伍建设为关键、基地建设为依托，分类指导、分层次建设。创新学科建设管理体制和考评机制，积极探索和深化</w:t>
      </w:r>
      <w:proofErr w:type="gramStart"/>
      <w:r w:rsidRPr="009D6C6F">
        <w:rPr>
          <w:rFonts w:ascii="仿宋_GB2312" w:eastAsia="仿宋_GB2312" w:cs="仿宋_GB2312" w:hint="eastAsia"/>
          <w:sz w:val="30"/>
          <w:szCs w:val="30"/>
        </w:rPr>
        <w:t>医</w:t>
      </w:r>
      <w:proofErr w:type="gramEnd"/>
      <w:r w:rsidRPr="009D6C6F">
        <w:rPr>
          <w:rFonts w:ascii="仿宋_GB2312" w:eastAsia="仿宋_GB2312" w:cs="仿宋_GB2312" w:hint="eastAsia"/>
          <w:sz w:val="30"/>
          <w:szCs w:val="30"/>
        </w:rPr>
        <w:t>教研、产学研相结合的学科发展模式。坚持点-线-面相结合，逐步构建良好的学科建设发展新格局。</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加强团队建设和平台建设，努力提高科技创新能力。激发创新精神，营造创新氛围，增强创新意识，优化创新机制，打造创新团队，建设创新平台，提高自主创新能力，使学校融入国家、</w:t>
      </w:r>
      <w:r w:rsidRPr="009D6C6F">
        <w:rPr>
          <w:rFonts w:ascii="仿宋_GB2312" w:eastAsia="仿宋_GB2312" w:cs="仿宋_GB2312" w:hint="eastAsia"/>
          <w:sz w:val="30"/>
          <w:szCs w:val="30"/>
        </w:rPr>
        <w:lastRenderedPageBreak/>
        <w:t>区域创新体系，促进学校核心竞争力提升。</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以人为本，加强人才队伍建设。把人才工作放到学校改革、发展与建设的首要位置。规划建设“三支队伍”，重点建设好师资队伍。努力创造有利于人才成长的良好氛围。建立充满活力的人才选拔和评价机制。坚持党</w:t>
      </w:r>
      <w:proofErr w:type="gramStart"/>
      <w:r w:rsidRPr="009D6C6F">
        <w:rPr>
          <w:rFonts w:ascii="仿宋_GB2312" w:eastAsia="仿宋_GB2312" w:cs="仿宋_GB2312" w:hint="eastAsia"/>
          <w:sz w:val="30"/>
          <w:szCs w:val="30"/>
        </w:rPr>
        <w:t>管人才</w:t>
      </w:r>
      <w:proofErr w:type="gramEnd"/>
      <w:r w:rsidRPr="009D6C6F">
        <w:rPr>
          <w:rFonts w:ascii="仿宋_GB2312" w:eastAsia="仿宋_GB2312" w:cs="仿宋_GB2312" w:hint="eastAsia"/>
          <w:sz w:val="30"/>
          <w:szCs w:val="30"/>
        </w:rPr>
        <w:t>的原则。不断加强人才队伍的思想政治建设。</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突出重点，改进学生教育管理工作。以理想信念为核心、道德规范为灵魂、专业思想为重点、学风建设为基础、全面发展为目标，加强学生思想教育和管理工作。关心学生，着力解决学生的实际问题。提高认识，切实加强思想政治工作队伍建设。</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强化“开放办学”观念，扩大学校对外交流合作。扩大对外合作交流规模，提高合作交流层次，增强学校对外影响。根据学科和专业特点，积极探索国际合作交流的新思路。聚焦民生大健康新理念和中医药发展重大战略，努力为行业和地方政府</w:t>
      </w:r>
      <w:proofErr w:type="gramStart"/>
      <w:r w:rsidRPr="009D6C6F">
        <w:rPr>
          <w:rFonts w:ascii="仿宋_GB2312" w:eastAsia="仿宋_GB2312" w:cs="仿宋_GB2312" w:hint="eastAsia"/>
          <w:sz w:val="30"/>
          <w:szCs w:val="30"/>
        </w:rPr>
        <w:t>发挥智库作用</w:t>
      </w:r>
      <w:proofErr w:type="gramEnd"/>
      <w:r w:rsidRPr="009D6C6F">
        <w:rPr>
          <w:rFonts w:ascii="仿宋_GB2312" w:eastAsia="仿宋_GB2312" w:cs="仿宋_GB2312" w:hint="eastAsia"/>
          <w:sz w:val="30"/>
          <w:szCs w:val="30"/>
        </w:rPr>
        <w:t>，充分发挥学校在区域经济社会发展中的科技支撑和文化引领作用。</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深化内部管理体制改革，提高管理质量和效益。按照精简、高效的原则，优化管理机构。定编定岗定责，实行全员聘任制。完善人事分配制度改革，突出教学科研导向，津贴分配向教学科研人员和高层次、优秀学术人才倾斜。优化后勤服务等服务保障体系运行机制。健全校办产业管理体制，激活运行机制。</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完善校园基本建设，发挥校园环境的育人作用。长远规划，分步实施。改善校园基础设施，优化校园办学环境。</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发扬民主，充分调动教职工办学的积极性和创造性。走依法</w:t>
      </w:r>
      <w:r w:rsidRPr="009D6C6F">
        <w:rPr>
          <w:rFonts w:ascii="仿宋_GB2312" w:eastAsia="仿宋_GB2312" w:cs="仿宋_GB2312" w:hint="eastAsia"/>
          <w:sz w:val="30"/>
          <w:szCs w:val="30"/>
        </w:rPr>
        <w:lastRenderedPageBreak/>
        <w:t>治校和依靠专家治学之路，不断健全和完善学校管理的各项规章制度，使学校各项工作步入规范化、法制化轨道，创建良好的办学秩序和环境。维护教职工的合法权益，倾听教职工的呼声，解决教职工的问题，改善教职工的工作、学习、生活环境和条件。凝聚人心、鼓舞斗志，最大限度地调动教职工的积极性和创造性，</w:t>
      </w:r>
      <w:proofErr w:type="gramStart"/>
      <w:r w:rsidRPr="009D6C6F">
        <w:rPr>
          <w:rFonts w:ascii="仿宋_GB2312" w:eastAsia="仿宋_GB2312" w:cs="仿宋_GB2312" w:hint="eastAsia"/>
          <w:sz w:val="30"/>
          <w:szCs w:val="30"/>
        </w:rPr>
        <w:t>实现校强民富</w:t>
      </w:r>
      <w:proofErr w:type="gramEnd"/>
      <w:r w:rsidRPr="009D6C6F">
        <w:rPr>
          <w:rFonts w:ascii="仿宋_GB2312" w:eastAsia="仿宋_GB2312" w:cs="仿宋_GB2312" w:hint="eastAsia"/>
          <w:sz w:val="30"/>
          <w:szCs w:val="30"/>
        </w:rPr>
        <w:t>的目标。</w:t>
      </w:r>
    </w:p>
    <w:p w:rsidR="008971AF" w:rsidRPr="009D6C6F" w:rsidRDefault="008971AF" w:rsidP="008971AF">
      <w:pPr>
        <w:adjustRightInd w:val="0"/>
        <w:snapToGrid w:val="0"/>
        <w:spacing w:line="560" w:lineRule="exact"/>
        <w:ind w:firstLine="643"/>
        <w:rPr>
          <w:rFonts w:ascii="仿宋_GB2312" w:eastAsia="仿宋_GB2312" w:hint="eastAsia"/>
          <w:b/>
          <w:bCs/>
          <w:sz w:val="30"/>
          <w:szCs w:val="30"/>
        </w:rPr>
      </w:pPr>
      <w:r w:rsidRPr="009D6C6F">
        <w:rPr>
          <w:rFonts w:ascii="仿宋_GB2312" w:eastAsia="仿宋_GB2312" w:cs="楷体_GB2312" w:hint="eastAsia"/>
          <w:b/>
          <w:bCs/>
          <w:sz w:val="30"/>
          <w:szCs w:val="30"/>
        </w:rPr>
        <w:t>3、继往开来，追赶超越</w:t>
      </w:r>
    </w:p>
    <w:p w:rsidR="008971AF" w:rsidRPr="009D6C6F" w:rsidRDefault="008971AF" w:rsidP="008971AF">
      <w:pPr>
        <w:adjustRightInd w:val="0"/>
        <w:snapToGrid w:val="0"/>
        <w:spacing w:line="560" w:lineRule="exact"/>
        <w:ind w:firstLine="643"/>
        <w:rPr>
          <w:rFonts w:ascii="仿宋_GB2312" w:eastAsia="仿宋_GB2312" w:hint="eastAsia"/>
          <w:sz w:val="30"/>
          <w:szCs w:val="30"/>
        </w:rPr>
      </w:pPr>
      <w:r w:rsidRPr="009D6C6F">
        <w:rPr>
          <w:rFonts w:ascii="仿宋_GB2312" w:eastAsia="仿宋_GB2312" w:cs="仿宋_GB2312" w:hint="eastAsia"/>
          <w:sz w:val="30"/>
          <w:szCs w:val="30"/>
        </w:rPr>
        <w:t>使命引领担当。建设全国一流高水平中医药大学的使命，历史的落在了我们的肩上。继往开来、追赶超越就要求我们不动摇、不松劲，要求我们抢抓机遇、深化改革、加快发展。在今后工作中，我们要会始终坚持这样一个理念：团结班子，依靠群众，尽职尽责；促进学校事业发展，提高教职工待遇。前一句话是我们的工作方法，后一句话是我们的工作目标。希望我们的干部职工提振精神、提高能力、提高标准、提高效能，瞄准新目标，创造新业绩。</w:t>
      </w:r>
    </w:p>
    <w:p w:rsidR="008971AF" w:rsidRPr="009D6C6F" w:rsidRDefault="008971AF" w:rsidP="008971AF">
      <w:pPr>
        <w:tabs>
          <w:tab w:val="left" w:pos="1950"/>
        </w:tabs>
        <w:adjustRightInd w:val="0"/>
        <w:snapToGrid w:val="0"/>
        <w:spacing w:line="560" w:lineRule="exact"/>
        <w:ind w:firstLineChars="200" w:firstLine="600"/>
        <w:rPr>
          <w:rFonts w:ascii="黑体" w:eastAsia="黑体" w:cs="黑体" w:hint="eastAsia"/>
          <w:bCs/>
          <w:sz w:val="30"/>
          <w:szCs w:val="30"/>
        </w:rPr>
      </w:pPr>
      <w:r w:rsidRPr="009D6C6F">
        <w:rPr>
          <w:rFonts w:ascii="黑体" w:eastAsia="黑体" w:cs="黑体" w:hint="eastAsia"/>
          <w:bCs/>
          <w:sz w:val="30"/>
          <w:szCs w:val="30"/>
        </w:rPr>
        <w:t>三、突出重点，狠抓落实，确保目标任务圆满完成</w:t>
      </w:r>
    </w:p>
    <w:p w:rsidR="008971AF" w:rsidRPr="009D6C6F" w:rsidRDefault="008971AF" w:rsidP="008971AF">
      <w:pPr>
        <w:adjustRightInd w:val="0"/>
        <w:snapToGrid w:val="0"/>
        <w:spacing w:line="560" w:lineRule="exact"/>
        <w:ind w:firstLineChars="200" w:firstLine="602"/>
        <w:textAlignment w:val="top"/>
        <w:rPr>
          <w:rFonts w:ascii="仿宋_GB2312" w:eastAsia="仿宋_GB2312" w:hint="eastAsia"/>
          <w:b/>
          <w:bCs/>
          <w:sz w:val="30"/>
          <w:szCs w:val="30"/>
        </w:rPr>
      </w:pPr>
      <w:r w:rsidRPr="009D6C6F">
        <w:rPr>
          <w:rFonts w:ascii="仿宋_GB2312" w:eastAsia="仿宋_GB2312" w:cs="楷体_GB2312" w:hint="eastAsia"/>
          <w:b/>
          <w:bCs/>
          <w:sz w:val="30"/>
          <w:szCs w:val="30"/>
        </w:rPr>
        <w:t>（一）总体工作思路与目标</w:t>
      </w:r>
    </w:p>
    <w:p w:rsidR="008971AF" w:rsidRPr="009D6C6F" w:rsidRDefault="008971AF" w:rsidP="008971AF">
      <w:pPr>
        <w:adjustRightInd w:val="0"/>
        <w:snapToGrid w:val="0"/>
        <w:spacing w:line="560" w:lineRule="exact"/>
        <w:ind w:firstLineChars="200" w:firstLine="600"/>
        <w:textAlignment w:val="top"/>
        <w:rPr>
          <w:rFonts w:ascii="仿宋_GB2312" w:eastAsia="仿宋_GB2312" w:hint="eastAsia"/>
          <w:sz w:val="30"/>
          <w:szCs w:val="30"/>
        </w:rPr>
      </w:pPr>
      <w:r w:rsidRPr="009D6C6F">
        <w:rPr>
          <w:rFonts w:ascii="仿宋_GB2312" w:eastAsia="仿宋_GB2312" w:cs="仿宋_GB2312" w:hint="eastAsia"/>
          <w:sz w:val="30"/>
          <w:szCs w:val="30"/>
        </w:rPr>
        <w:t>总体工作思路是：坚持五个扎实推进，突出六个认真抓好。五个扎实推进是：扎实推进学校“十三五”规划落实和专项规划、院系规划制定落实工作，扎实推进教育教学质量提升工程，扎实推进一流学科建设工程，扎实推进科技创新工程，扎实推进以人事分配制度改革为主要内容的管理体制改革工作。六个认真抓好是：认真抓好审核评估工作，认真抓好临床医学专业硕士学位授权点整改工作，认真抓好博士学位授权单位申报工作，认真抓好</w:t>
      </w:r>
      <w:r w:rsidRPr="009D6C6F">
        <w:rPr>
          <w:rFonts w:ascii="仿宋_GB2312" w:eastAsia="仿宋_GB2312" w:cs="仿宋_GB2312" w:hint="eastAsia"/>
          <w:sz w:val="30"/>
          <w:szCs w:val="30"/>
        </w:rPr>
        <w:lastRenderedPageBreak/>
        <w:t>开放办学，认真抓好学生管理工作，认真抓好博物馆、中医药科技文化健康产业园、第二附属医院项目建设工作。</w:t>
      </w:r>
    </w:p>
    <w:p w:rsidR="008971AF" w:rsidRPr="009D6C6F" w:rsidRDefault="008971AF" w:rsidP="008971AF">
      <w:pPr>
        <w:adjustRightInd w:val="0"/>
        <w:snapToGrid w:val="0"/>
        <w:spacing w:line="560" w:lineRule="exact"/>
        <w:ind w:firstLineChars="200" w:firstLine="600"/>
        <w:textAlignment w:val="top"/>
        <w:rPr>
          <w:rFonts w:ascii="仿宋_GB2312" w:eastAsia="仿宋_GB2312" w:hint="eastAsia"/>
          <w:sz w:val="30"/>
          <w:szCs w:val="30"/>
        </w:rPr>
      </w:pPr>
      <w:r w:rsidRPr="009D6C6F">
        <w:rPr>
          <w:rFonts w:ascii="仿宋_GB2312" w:eastAsia="仿宋_GB2312" w:cs="仿宋_GB2312" w:hint="eastAsia"/>
          <w:sz w:val="30"/>
          <w:szCs w:val="30"/>
        </w:rPr>
        <w:t>总的工作目标是：落实“十三五规划”、推进高水平大学工作扎实起好步，人才队伍建设实现新提升，教育教学改革取得新成效、人才培养质量新提升，学科建设工作争取新进展，科研工作再上新台阶，开放办学要有新突破，学生工作谋求新内涵，服务保障要有新成效，改善民生做出新努力，党建和思想政治工作谋求新作为。</w:t>
      </w:r>
    </w:p>
    <w:p w:rsidR="008971AF" w:rsidRPr="009D6C6F" w:rsidRDefault="008971AF" w:rsidP="008971AF">
      <w:pPr>
        <w:adjustRightInd w:val="0"/>
        <w:snapToGrid w:val="0"/>
        <w:spacing w:line="560" w:lineRule="exact"/>
        <w:ind w:firstLineChars="200" w:firstLine="602"/>
        <w:textAlignment w:val="top"/>
        <w:rPr>
          <w:rFonts w:ascii="仿宋_GB2312" w:eastAsia="仿宋_GB2312" w:hint="eastAsia"/>
          <w:b/>
          <w:bCs/>
          <w:sz w:val="30"/>
          <w:szCs w:val="30"/>
        </w:rPr>
      </w:pPr>
      <w:r w:rsidRPr="009D6C6F">
        <w:rPr>
          <w:rFonts w:ascii="仿宋_GB2312" w:eastAsia="仿宋_GB2312" w:cs="楷体_GB2312" w:hint="eastAsia"/>
          <w:b/>
          <w:bCs/>
          <w:sz w:val="30"/>
          <w:szCs w:val="30"/>
        </w:rPr>
        <w:t>（二）重点任务要强化责任，重点落实</w:t>
      </w:r>
    </w:p>
    <w:p w:rsidR="008971AF" w:rsidRPr="009D6C6F" w:rsidRDefault="008971AF" w:rsidP="008971AF">
      <w:pPr>
        <w:adjustRightInd w:val="0"/>
        <w:snapToGrid w:val="0"/>
        <w:spacing w:line="560" w:lineRule="exact"/>
        <w:ind w:firstLineChars="200" w:firstLine="602"/>
        <w:textAlignment w:val="top"/>
        <w:rPr>
          <w:rFonts w:ascii="仿宋_GB2312" w:eastAsia="仿宋_GB2312" w:hint="eastAsia"/>
          <w:b/>
          <w:bCs/>
          <w:sz w:val="30"/>
          <w:szCs w:val="30"/>
        </w:rPr>
      </w:pPr>
      <w:r w:rsidRPr="009D6C6F">
        <w:rPr>
          <w:rFonts w:ascii="仿宋_GB2312" w:eastAsia="仿宋_GB2312" w:cs="仿宋_GB2312" w:hint="eastAsia"/>
          <w:b/>
          <w:bCs/>
          <w:sz w:val="30"/>
          <w:szCs w:val="30"/>
        </w:rPr>
        <w:t>1、认真抓好本科教学工作审核评估工作</w:t>
      </w:r>
    </w:p>
    <w:p w:rsidR="008971AF" w:rsidRPr="009D6C6F" w:rsidRDefault="008971AF" w:rsidP="008971AF">
      <w:pPr>
        <w:adjustRightInd w:val="0"/>
        <w:snapToGrid w:val="0"/>
        <w:spacing w:line="560" w:lineRule="exact"/>
        <w:ind w:firstLineChars="200" w:firstLine="600"/>
        <w:textAlignment w:val="top"/>
        <w:rPr>
          <w:rFonts w:ascii="仿宋_GB2312" w:eastAsia="仿宋_GB2312" w:hint="eastAsia"/>
          <w:sz w:val="30"/>
          <w:szCs w:val="30"/>
        </w:rPr>
      </w:pPr>
      <w:r w:rsidRPr="009D6C6F">
        <w:rPr>
          <w:rFonts w:ascii="仿宋_GB2312" w:eastAsia="仿宋_GB2312" w:cs="仿宋_GB2312" w:hint="eastAsia"/>
          <w:sz w:val="30"/>
          <w:szCs w:val="30"/>
        </w:rPr>
        <w:t>审核评估既是对学校的一次严峻考验，也是推进学校加快发展的难得机遇。我们不能满足于发个文件、开</w:t>
      </w:r>
      <w:proofErr w:type="gramStart"/>
      <w:r w:rsidRPr="009D6C6F">
        <w:rPr>
          <w:rFonts w:ascii="仿宋_GB2312" w:eastAsia="仿宋_GB2312" w:cs="仿宋_GB2312" w:hint="eastAsia"/>
          <w:sz w:val="30"/>
          <w:szCs w:val="30"/>
        </w:rPr>
        <w:t>个启动</w:t>
      </w:r>
      <w:proofErr w:type="gramEnd"/>
      <w:r w:rsidRPr="009D6C6F">
        <w:rPr>
          <w:rFonts w:ascii="仿宋_GB2312" w:eastAsia="仿宋_GB2312" w:cs="仿宋_GB2312" w:hint="eastAsia"/>
          <w:sz w:val="30"/>
          <w:szCs w:val="30"/>
        </w:rPr>
        <w:t>会就行了，重点是对照指标体系</w:t>
      </w:r>
      <w:proofErr w:type="gramStart"/>
      <w:r w:rsidRPr="009D6C6F">
        <w:rPr>
          <w:rFonts w:ascii="仿宋_GB2312" w:eastAsia="仿宋_GB2312" w:cs="仿宋_GB2312" w:hint="eastAsia"/>
          <w:sz w:val="30"/>
          <w:szCs w:val="30"/>
        </w:rPr>
        <w:t>以评促建</w:t>
      </w:r>
      <w:proofErr w:type="gramEnd"/>
      <w:r w:rsidRPr="009D6C6F">
        <w:rPr>
          <w:rFonts w:ascii="仿宋_GB2312" w:eastAsia="仿宋_GB2312" w:cs="仿宋_GB2312" w:hint="eastAsia"/>
          <w:sz w:val="30"/>
          <w:szCs w:val="30"/>
        </w:rPr>
        <w:t>、以评促改、</w:t>
      </w:r>
      <w:proofErr w:type="gramStart"/>
      <w:r w:rsidRPr="009D6C6F">
        <w:rPr>
          <w:rFonts w:ascii="仿宋_GB2312" w:eastAsia="仿宋_GB2312" w:cs="仿宋_GB2312" w:hint="eastAsia"/>
          <w:sz w:val="30"/>
          <w:szCs w:val="30"/>
        </w:rPr>
        <w:t>以评促管</w:t>
      </w:r>
      <w:proofErr w:type="gramEnd"/>
      <w:r w:rsidRPr="009D6C6F">
        <w:rPr>
          <w:rFonts w:ascii="仿宋_GB2312" w:eastAsia="仿宋_GB2312" w:cs="仿宋_GB2312" w:hint="eastAsia"/>
          <w:sz w:val="30"/>
          <w:szCs w:val="30"/>
        </w:rPr>
        <w:t>、</w:t>
      </w:r>
      <w:proofErr w:type="gramStart"/>
      <w:r w:rsidRPr="009D6C6F">
        <w:rPr>
          <w:rFonts w:ascii="仿宋_GB2312" w:eastAsia="仿宋_GB2312" w:cs="仿宋_GB2312" w:hint="eastAsia"/>
          <w:sz w:val="30"/>
          <w:szCs w:val="30"/>
        </w:rPr>
        <w:t>评建结合</w:t>
      </w:r>
      <w:proofErr w:type="gramEnd"/>
      <w:r w:rsidRPr="009D6C6F">
        <w:rPr>
          <w:rFonts w:ascii="仿宋_GB2312" w:eastAsia="仿宋_GB2312" w:cs="仿宋_GB2312" w:hint="eastAsia"/>
          <w:sz w:val="30"/>
          <w:szCs w:val="30"/>
        </w:rPr>
        <w:t>、重在建设。各部门各院系、全校师生要充分认识审核评估的重要意义，以良好的精神风貌迎接审核评估工作。各部门党政主要负责人作为评建工作的第一责任人，要切实履行职责，要带头学习、领会、吃透评估精神，细化工作任务，确保各项工作有专人负责，有时间进度，有落实措施，有考核奖惩；要把握重点，整合资源，补短板、强内涵、</w:t>
      </w:r>
      <w:r w:rsidRPr="009D6C6F">
        <w:rPr>
          <w:rFonts w:ascii="仿宋_GB2312" w:eastAsia="仿宋_GB2312" w:cs="仿宋_GB2312" w:hint="eastAsia"/>
          <w:b/>
          <w:bCs/>
          <w:sz w:val="30"/>
          <w:szCs w:val="30"/>
        </w:rPr>
        <w:t>显</w:t>
      </w:r>
      <w:r w:rsidRPr="009D6C6F">
        <w:rPr>
          <w:rFonts w:ascii="仿宋_GB2312" w:eastAsia="仿宋_GB2312" w:cs="仿宋_GB2312" w:hint="eastAsia"/>
          <w:sz w:val="30"/>
          <w:szCs w:val="30"/>
        </w:rPr>
        <w:t>特色，确保审核评估工作顺利推进。各职能管理部门、各教学单位要按照评估指标体系，按照岗位职责，把本职工作完成到位，把应该履行的职责履行到位，把指标体系要求落实到位，</w:t>
      </w:r>
      <w:proofErr w:type="gramStart"/>
      <w:r w:rsidRPr="009D6C6F">
        <w:rPr>
          <w:rFonts w:ascii="仿宋_GB2312" w:eastAsia="仿宋_GB2312" w:cs="仿宋_GB2312" w:hint="eastAsia"/>
          <w:sz w:val="30"/>
          <w:szCs w:val="30"/>
        </w:rPr>
        <w:t>评建办</w:t>
      </w:r>
      <w:proofErr w:type="gramEnd"/>
      <w:r w:rsidRPr="009D6C6F">
        <w:rPr>
          <w:rFonts w:ascii="仿宋_GB2312" w:eastAsia="仿宋_GB2312" w:cs="仿宋_GB2312" w:hint="eastAsia"/>
          <w:sz w:val="30"/>
          <w:szCs w:val="30"/>
        </w:rPr>
        <w:t>要加强指导、督促、检查。</w:t>
      </w:r>
    </w:p>
    <w:p w:rsidR="008971AF" w:rsidRPr="009D6C6F" w:rsidRDefault="008971AF" w:rsidP="008971AF">
      <w:pPr>
        <w:adjustRightInd w:val="0"/>
        <w:snapToGrid w:val="0"/>
        <w:spacing w:line="560" w:lineRule="exact"/>
        <w:ind w:firstLineChars="200" w:firstLine="602"/>
        <w:textAlignment w:val="top"/>
        <w:rPr>
          <w:rFonts w:ascii="仿宋_GB2312" w:eastAsia="仿宋_GB2312" w:hint="eastAsia"/>
          <w:b/>
          <w:bCs/>
          <w:sz w:val="30"/>
          <w:szCs w:val="30"/>
        </w:rPr>
      </w:pPr>
      <w:r w:rsidRPr="009D6C6F">
        <w:rPr>
          <w:rFonts w:ascii="仿宋_GB2312" w:eastAsia="仿宋_GB2312" w:cs="仿宋_GB2312" w:hint="eastAsia"/>
          <w:b/>
          <w:bCs/>
          <w:sz w:val="30"/>
          <w:szCs w:val="30"/>
        </w:rPr>
        <w:t>2、认真抓好临床医学专业硕士学位授权点整改工作</w:t>
      </w:r>
    </w:p>
    <w:p w:rsidR="008971AF" w:rsidRPr="009D6C6F" w:rsidRDefault="008971AF" w:rsidP="008971AF">
      <w:pPr>
        <w:adjustRightInd w:val="0"/>
        <w:snapToGrid w:val="0"/>
        <w:spacing w:line="560" w:lineRule="exact"/>
        <w:ind w:firstLineChars="200" w:firstLine="600"/>
        <w:textAlignment w:val="top"/>
        <w:rPr>
          <w:rFonts w:ascii="仿宋_GB2312" w:eastAsia="仿宋_GB2312" w:hint="eastAsia"/>
          <w:b/>
          <w:bCs/>
          <w:sz w:val="30"/>
          <w:szCs w:val="30"/>
        </w:rPr>
      </w:pPr>
      <w:r w:rsidRPr="009D6C6F">
        <w:rPr>
          <w:rFonts w:ascii="仿宋_GB2312" w:eastAsia="仿宋_GB2312" w:cs="仿宋_GB2312" w:hint="eastAsia"/>
          <w:sz w:val="30"/>
          <w:szCs w:val="30"/>
        </w:rPr>
        <w:t>学位授权点专项评估是研究生教育质量监督的重要手段。今</w:t>
      </w:r>
      <w:r w:rsidRPr="009D6C6F">
        <w:rPr>
          <w:rFonts w:ascii="仿宋_GB2312" w:eastAsia="仿宋_GB2312" w:cs="仿宋_GB2312" w:hint="eastAsia"/>
          <w:sz w:val="30"/>
          <w:szCs w:val="30"/>
        </w:rPr>
        <w:lastRenderedPageBreak/>
        <w:t>年3月，教育部下发《国务院学位委员会关于下达2014年学位授权点专项评估结果及处理意见的通知》，我校临床医学专业为“限期整改”的学位授权点，要进行为期2年的整改。</w:t>
      </w:r>
      <w:proofErr w:type="gramStart"/>
      <w:r w:rsidRPr="009D6C6F">
        <w:rPr>
          <w:rFonts w:ascii="仿宋_GB2312" w:eastAsia="仿宋_GB2312" w:cs="仿宋_GB2312" w:hint="eastAsia"/>
          <w:sz w:val="30"/>
          <w:szCs w:val="30"/>
        </w:rPr>
        <w:t>目前半</w:t>
      </w:r>
      <w:proofErr w:type="gramEnd"/>
      <w:r w:rsidRPr="009D6C6F">
        <w:rPr>
          <w:rFonts w:ascii="仿宋_GB2312" w:eastAsia="仿宋_GB2312" w:cs="仿宋_GB2312" w:hint="eastAsia"/>
          <w:sz w:val="30"/>
          <w:szCs w:val="30"/>
        </w:rPr>
        <w:t>年已经过去，据我了解，整改工作没有实质性开展。剩下不到一年半的时间，我们要高度重视，统筹谋划、精心组织，研究生处牵头成立学位点专项评估领导小组，第二临床医学院成立工作小组，召开专题会议，抓住研究生培养体系的各重要环节，对照评估指标体系，制定有针对性、可行性的实施方案，任务落实到部门，责任落实到人，职能部门统筹协调全力抓好整改和建设工作。师资队伍怎么建设，就能在一年半达到要求？科研项目、成果用什么办法就能达标？</w:t>
      </w:r>
    </w:p>
    <w:p w:rsidR="008971AF" w:rsidRPr="009D6C6F" w:rsidRDefault="008971AF" w:rsidP="008971AF">
      <w:pPr>
        <w:adjustRightInd w:val="0"/>
        <w:snapToGrid w:val="0"/>
        <w:spacing w:line="560" w:lineRule="exact"/>
        <w:ind w:firstLineChars="200" w:firstLine="602"/>
        <w:textAlignment w:val="top"/>
        <w:rPr>
          <w:rFonts w:ascii="仿宋_GB2312" w:eastAsia="仿宋_GB2312" w:hint="eastAsia"/>
          <w:b/>
          <w:bCs/>
          <w:sz w:val="30"/>
          <w:szCs w:val="30"/>
        </w:rPr>
      </w:pPr>
      <w:r w:rsidRPr="009D6C6F">
        <w:rPr>
          <w:rFonts w:ascii="仿宋_GB2312" w:eastAsia="仿宋_GB2312" w:cs="仿宋_GB2312" w:hint="eastAsia"/>
          <w:b/>
          <w:bCs/>
          <w:sz w:val="30"/>
          <w:szCs w:val="30"/>
        </w:rPr>
        <w:t>3、认真抓好博士学位授权单位的申报工作</w:t>
      </w:r>
    </w:p>
    <w:p w:rsidR="008971AF" w:rsidRPr="009D6C6F" w:rsidRDefault="008971AF" w:rsidP="008971AF">
      <w:pPr>
        <w:adjustRightInd w:val="0"/>
        <w:snapToGrid w:val="0"/>
        <w:spacing w:line="560" w:lineRule="exact"/>
        <w:ind w:firstLineChars="200" w:firstLine="600"/>
        <w:textAlignment w:val="top"/>
        <w:rPr>
          <w:rFonts w:ascii="仿宋_GB2312" w:eastAsia="仿宋_GB2312" w:hint="eastAsia"/>
          <w:b/>
          <w:bCs/>
          <w:sz w:val="30"/>
          <w:szCs w:val="30"/>
        </w:rPr>
      </w:pPr>
      <w:r w:rsidRPr="009D6C6F">
        <w:rPr>
          <w:rFonts w:ascii="仿宋_GB2312" w:eastAsia="仿宋_GB2312" w:cs="仿宋_GB2312" w:hint="eastAsia"/>
          <w:sz w:val="30"/>
          <w:szCs w:val="30"/>
        </w:rPr>
        <w:t>加强联系，掌握信息</w:t>
      </w:r>
      <w:r w:rsidRPr="009D6C6F">
        <w:rPr>
          <w:rFonts w:ascii="仿宋_GB2312" w:eastAsia="仿宋_GB2312" w:cs="仿宋_GB2312" w:hint="eastAsia"/>
          <w:b/>
          <w:bCs/>
          <w:sz w:val="30"/>
          <w:szCs w:val="30"/>
        </w:rPr>
        <w:t>，</w:t>
      </w:r>
      <w:r w:rsidRPr="009D6C6F">
        <w:rPr>
          <w:rFonts w:ascii="仿宋_GB2312" w:eastAsia="仿宋_GB2312" w:cs="仿宋_GB2312" w:hint="eastAsia"/>
          <w:sz w:val="30"/>
          <w:szCs w:val="30"/>
        </w:rPr>
        <w:t>全校上下要高度重视，举全校之力，从中医学一级学科着手准备，进一步整合全校资源，组织骨干力量，对照博士授权单位建设要求，认真组织申报材料。做好博士学位授予一级学科的发展规划，充分整合和优化配置学科资源，在学科方向</w:t>
      </w:r>
      <w:proofErr w:type="gramStart"/>
      <w:r w:rsidRPr="009D6C6F">
        <w:rPr>
          <w:rFonts w:ascii="仿宋_GB2312" w:eastAsia="仿宋_GB2312" w:cs="仿宋_GB2312" w:hint="eastAsia"/>
          <w:sz w:val="30"/>
          <w:szCs w:val="30"/>
        </w:rPr>
        <w:t>凝炼</w:t>
      </w:r>
      <w:proofErr w:type="gramEnd"/>
      <w:r w:rsidRPr="009D6C6F">
        <w:rPr>
          <w:rFonts w:ascii="仿宋_GB2312" w:eastAsia="仿宋_GB2312" w:cs="仿宋_GB2312" w:hint="eastAsia"/>
          <w:sz w:val="30"/>
          <w:szCs w:val="30"/>
        </w:rPr>
        <w:t>、学科平台建立、学术梯队建设、科研水平提升、学术机制优化、学术氛围营造、学术影响扩大等方面，发挥示范、引领和辐射作用，带动学科建设发展全局，不断提升学校整体办学层次和办学实力。</w:t>
      </w:r>
    </w:p>
    <w:p w:rsidR="008971AF" w:rsidRPr="009D6C6F" w:rsidRDefault="008971AF" w:rsidP="008971AF">
      <w:pPr>
        <w:adjustRightInd w:val="0"/>
        <w:snapToGrid w:val="0"/>
        <w:spacing w:line="560" w:lineRule="exact"/>
        <w:ind w:firstLineChars="200" w:firstLine="602"/>
        <w:textAlignment w:val="top"/>
        <w:rPr>
          <w:rFonts w:ascii="仿宋_GB2312" w:eastAsia="仿宋_GB2312" w:hint="eastAsia"/>
          <w:b/>
          <w:bCs/>
          <w:sz w:val="30"/>
          <w:szCs w:val="30"/>
        </w:rPr>
      </w:pPr>
      <w:r w:rsidRPr="009D6C6F">
        <w:rPr>
          <w:rFonts w:ascii="仿宋_GB2312" w:eastAsia="仿宋_GB2312" w:cs="仿宋_GB2312" w:hint="eastAsia"/>
          <w:b/>
          <w:bCs/>
          <w:sz w:val="30"/>
          <w:szCs w:val="30"/>
        </w:rPr>
        <w:t>4、扎实推进教育教学质量提升工程</w:t>
      </w:r>
    </w:p>
    <w:p w:rsidR="008971AF" w:rsidRPr="009D6C6F" w:rsidRDefault="008971AF" w:rsidP="008971AF">
      <w:pPr>
        <w:adjustRightInd w:val="0"/>
        <w:snapToGrid w:val="0"/>
        <w:spacing w:line="560" w:lineRule="exact"/>
        <w:ind w:firstLineChars="200" w:firstLine="600"/>
        <w:rPr>
          <w:rFonts w:ascii="仿宋_GB2312" w:eastAsia="仿宋_GB2312" w:hint="eastAsia"/>
          <w:b/>
          <w:bCs/>
          <w:sz w:val="30"/>
          <w:szCs w:val="30"/>
        </w:rPr>
      </w:pPr>
      <w:r w:rsidRPr="009D6C6F">
        <w:rPr>
          <w:rFonts w:ascii="仿宋_GB2312" w:eastAsia="仿宋_GB2312" w:cs="仿宋_GB2312" w:hint="eastAsia"/>
          <w:sz w:val="30"/>
          <w:szCs w:val="30"/>
        </w:rPr>
        <w:t>牢固树立教育教学质量生命线意识，把质量提升作为一切工作的重中之重。全面落实全省教育工作会议精神，强化教学中心地位。以提高本科教育教学质量为根本，启动中医学、中药学、</w:t>
      </w:r>
      <w:r w:rsidRPr="009D6C6F">
        <w:rPr>
          <w:rFonts w:ascii="仿宋_GB2312" w:eastAsia="仿宋_GB2312" w:cs="仿宋_GB2312" w:hint="eastAsia"/>
          <w:sz w:val="30"/>
          <w:szCs w:val="30"/>
        </w:rPr>
        <w:lastRenderedPageBreak/>
        <w:t>针灸推拿学、中西医临床医学争创一流专业建设工作。加强专业基础课和临床课的理论教学，重视临床实践技能训练，不断提</w:t>
      </w:r>
      <w:smartTag w:uri="urn:schemas-microsoft-com:office:smarttags" w:element="PersonName">
        <w:smartTagPr>
          <w:attr w:name="ProductID" w:val="高执业"/>
        </w:smartTagPr>
        <w:r w:rsidRPr="009D6C6F">
          <w:rPr>
            <w:rFonts w:ascii="仿宋_GB2312" w:eastAsia="仿宋_GB2312" w:cs="仿宋_GB2312" w:hint="eastAsia"/>
            <w:sz w:val="30"/>
            <w:szCs w:val="30"/>
          </w:rPr>
          <w:t>高执业</w:t>
        </w:r>
      </w:smartTag>
      <w:r w:rsidRPr="009D6C6F">
        <w:rPr>
          <w:rFonts w:ascii="仿宋_GB2312" w:eastAsia="仿宋_GB2312" w:cs="仿宋_GB2312" w:hint="eastAsia"/>
          <w:sz w:val="30"/>
          <w:szCs w:val="30"/>
        </w:rPr>
        <w:t>医师考试通过率。进一步深化课程改革，做好创新创业课程与各专业人才培养方案的衔接，启动慕课、</w:t>
      </w:r>
      <w:proofErr w:type="gramStart"/>
      <w:r w:rsidRPr="009D6C6F">
        <w:rPr>
          <w:rFonts w:ascii="仿宋_GB2312" w:eastAsia="仿宋_GB2312" w:cs="仿宋_GB2312" w:hint="eastAsia"/>
          <w:sz w:val="30"/>
          <w:szCs w:val="30"/>
        </w:rPr>
        <w:t>微课等</w:t>
      </w:r>
      <w:proofErr w:type="gramEnd"/>
      <w:r w:rsidRPr="009D6C6F">
        <w:rPr>
          <w:rFonts w:ascii="仿宋_GB2312" w:eastAsia="仿宋_GB2312" w:cs="仿宋_GB2312" w:hint="eastAsia"/>
          <w:sz w:val="30"/>
          <w:szCs w:val="30"/>
        </w:rPr>
        <w:t>线上课程建设，在第一、二临床医学院和基础医学院开展部分整合课程改革试点，探索建立多元化的课程考试评价方式。组织开展各类教学比赛等，激励教师不断提高教学水平与教学质量。加强大学生创新创业教育改革，完善创新创业教育课程体系。加强学生管理教育，巩固专业思想，提高学习兴趣，严格考试考核，把好出口。</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加强研究生培养基地建设，进一步规范中医专业学位研究生住院医师规范化培训的管理。要改革研究生招生制度，加强导师队伍建设，强化过程管理，进一步完善和规范硕士学位论文的评审和答辩工作，建立健全质量保证和监控机制，不断提高研究生培养质量。</w:t>
      </w:r>
    </w:p>
    <w:p w:rsidR="008971AF" w:rsidRPr="009D6C6F" w:rsidRDefault="008971AF" w:rsidP="008971AF">
      <w:pPr>
        <w:adjustRightInd w:val="0"/>
        <w:snapToGrid w:val="0"/>
        <w:spacing w:line="560" w:lineRule="exact"/>
        <w:ind w:firstLineChars="200" w:firstLine="600"/>
        <w:rPr>
          <w:rFonts w:ascii="仿宋_GB2312" w:eastAsia="仿宋_GB2312" w:hint="eastAsia"/>
          <w:b/>
          <w:bCs/>
          <w:sz w:val="30"/>
          <w:szCs w:val="30"/>
        </w:rPr>
      </w:pPr>
      <w:r w:rsidRPr="009D6C6F">
        <w:rPr>
          <w:rFonts w:ascii="仿宋_GB2312" w:eastAsia="仿宋_GB2312" w:cs="仿宋_GB2312" w:hint="eastAsia"/>
          <w:sz w:val="30"/>
          <w:szCs w:val="30"/>
        </w:rPr>
        <w:t>5、</w:t>
      </w:r>
      <w:r w:rsidRPr="009D6C6F">
        <w:rPr>
          <w:rFonts w:ascii="仿宋_GB2312" w:eastAsia="仿宋_GB2312" w:cs="仿宋_GB2312" w:hint="eastAsia"/>
          <w:b/>
          <w:bCs/>
          <w:sz w:val="30"/>
          <w:szCs w:val="30"/>
        </w:rPr>
        <w:t>扎实推进一流学科建设工程</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进一步深化认识，转变观念，强化学科建设组织管理，完善学科管理的机制体制；强化一级学科建设，做好全国第四轮学科评估后续工作；加强国内外兄弟院校的学科交流，完善我校学科建设工作机制和思路；继续开展学科建设专题培训，提升管理效能；继续加大学科建设投入，促进原有17个校级培育学科快速发展；进一步完善或修订学科管理相关文件，逐步完善学校学科管理政策导向；结合学科建设评估及验收检查等工作，制定学科建设的绩效评估考核体系，不断完善学科建设管理的激励机制。</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6、扎实推进科技创新工程</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lastRenderedPageBreak/>
        <w:t>贯彻落实全国“科技三会”精神，加大制度创新和机制改革力度。进一步统筹科技资源，发挥中药协同创新中心、医学实验中心、针药协同创新中心等科技平台和团队的引领示范作用，按照“突出核心、明确重点、开放协作、局部突破”的建设思路，新建和扩建一批科技平台。抓好张学文、郭诚杰两位国医大师研究院建设，建立科技平台监测制度与激励约束机制，促进科技平台资源向核心团队和重大科研项目倾斜聚集。 继续推进“科技走出去、请进来”计划，积极与企业、医院合作。主动策划，加强组织，围绕国家、行业和区域经济社会发展需求和中医药发展重大科学问题，根据现有基础和优势，统筹与整合科技资源，加强药学与医学、基础与临床、创新研究与开发应用研究相结合，进而催生一批重大、重点科技项目，孕育形成标志性成果。</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7、扎实推进内部管理体制改革工作</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完善岗位管理工作，定编定岗定责，实行全员聘任制。开展用人制度改革和岗位绩效考核管理改革工作。加大对教师岗位的倾向力度，提高优秀教师的待遇。采取给优秀教师提高课时费标准、给重点学科增加科研岗位等手段，形成“能进能出、能上能下、能高能低”的激励竞争机制。建立人才激励约束机制，完善各类人才的目标考核办法，加大奖惩力度，形成人人干事创业的良好氛围。进一步完善职务职称评聘制度、教职工考核评价制度和校内绩效工资分配制度，使人力资源配置更加科学合理。贯彻落实省委人才工作会议精神，坚持“引育并举”，加大领军人物及高层次创新创业人才培养和引进力度。</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8、认真抓好学生教育管理工作</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lastRenderedPageBreak/>
        <w:t>坚持“育人为本，德育为先”，以贴近实际、贴近生活、贴近学生为突破口，以学生所学、所想、所盼、所求作为思想政治教育的切入点，教育引导学生成长成才、全面发展。通过教育引导、制度规范、监督约束，培育学生良好的学风，养成良好的生活习惯和专业素养。不断健全完善就业服务体系、家庭经济困难学生资助体系、大学生心理健康教育体系、社会实践工作体系。加强对社团的培育、指导和考核管理，有效地开展理论学习、社会实践、文体活动、志愿服务、技能培训等活动。进一步加强辅导员队伍建设，组织辅导员参加各级各类业务培训。加强心理健康教育工作四级网络建设，开展新生心理普查和心理档案建档工作。创新工作思路，采取有力措施，开展卓有成效的全程就业指导。做好2016级新生入学接待、入学教育及军训等工作。加强学生公寓文化建设，提高服务品质，拓展文化育人新阵地，发挥好公寓育人阵地的功能。</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9、认真抓好开放办学工作</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深入推进与地方政府的合作共建，校地合作项目落地生根。加大与高水平大学和科研院所的合作力度。探索校企合作新模式，更好地服务地方经济发展。继续探索合作办学的途径和模式，争取更多合作办学项目。解放思想，对接“一带一路”战略，加强与国外高校的校际合作，落实已签订的合作协议。拓展国际合作，着力推动落实学生交流、教师互访、科研合作等实质性项目。加大力度选派专</w:t>
      </w:r>
      <w:smartTag w:uri="urn:schemas-microsoft-com:office:smarttags" w:element="PersonName">
        <w:smartTagPr>
          <w:attr w:name="ProductID" w:val="家"/>
        </w:smartTagPr>
        <w:r w:rsidRPr="009D6C6F">
          <w:rPr>
            <w:rFonts w:ascii="仿宋_GB2312" w:eastAsia="仿宋_GB2312" w:cs="仿宋_GB2312" w:hint="eastAsia"/>
            <w:sz w:val="30"/>
            <w:szCs w:val="30"/>
          </w:rPr>
          <w:t>家</w:t>
        </w:r>
      </w:smartTag>
      <w:r w:rsidRPr="009D6C6F">
        <w:rPr>
          <w:rFonts w:ascii="仿宋_GB2312" w:eastAsia="仿宋_GB2312" w:cs="仿宋_GB2312" w:hint="eastAsia"/>
          <w:sz w:val="30"/>
          <w:szCs w:val="30"/>
        </w:rPr>
        <w:t>教授、青年教师和管理人员赴境外学习、交流和进修。</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10、认真抓好重点项目建设工作</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lastRenderedPageBreak/>
        <w:t>陕西中医药博物馆建设要高起点规划、高标准建设，使之成为建成特色鲜明、全国一流的中医药博物馆，成为区域传统文化教育和传承基地。要加快做好博物馆建设的前期规划设计、资金筹措、建设准备，力争明年初开工建设。</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第二附属医院新院建设要加强管理，确保工程质量和安全，防范化解各种风险，力争成为“精品工程”、“阳光工程”，力争2017年8月综合楼主体封顶，2018年10月交付运营。</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中医药科技文化健康产业园建设是对接大健康理念的创新工程，是服务健康陕西的民生工程，是扩大学校办学空间的拓展工程，需要坚定信心，积极作为。学校将成立专门工作小组开展工作。要加强与上级联系沟通，争取政府支持。要解放思想，创新机制，运用现代产业园区开发理念，探索土地使用、金融融资、开发运营等新机制。切实做好调研论证等前期工作。</w:t>
      </w:r>
    </w:p>
    <w:p w:rsidR="008971AF" w:rsidRPr="009D6C6F" w:rsidRDefault="008971AF" w:rsidP="008971AF">
      <w:pPr>
        <w:adjustRightInd w:val="0"/>
        <w:snapToGrid w:val="0"/>
        <w:spacing w:line="560" w:lineRule="exact"/>
        <w:ind w:firstLineChars="200" w:firstLine="602"/>
        <w:rPr>
          <w:rFonts w:ascii="仿宋_GB2312" w:eastAsia="仿宋_GB2312" w:hint="eastAsia"/>
          <w:b/>
          <w:bCs/>
          <w:sz w:val="30"/>
          <w:szCs w:val="30"/>
        </w:rPr>
      </w:pPr>
      <w:r w:rsidRPr="009D6C6F">
        <w:rPr>
          <w:rFonts w:ascii="仿宋_GB2312" w:eastAsia="仿宋_GB2312" w:cs="仿宋_GB2312" w:hint="eastAsia"/>
          <w:b/>
          <w:bCs/>
          <w:sz w:val="30"/>
          <w:szCs w:val="30"/>
        </w:rPr>
        <w:t>11、扎实推进学校“十三五”规划落实和专项规划、院系规划制定落实工作</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学校“十三五”规划已于暑假前印发实施。按照规划编制工作方案，下一步将要进行专项规划的编制和二级院系规划编制工作。在前期工作基础上，专项规划编制要在9月中旬完成。各院系要在学校规划和专项规划基础上完成本院系发展规划编制工作，规划编制要集思广益，规划目标要有标志性、前瞻性，思路举措要有科学性、针对性，实施要有可操作性、可考核性，院系发展规划要在10月中旬完成。</w:t>
      </w:r>
    </w:p>
    <w:p w:rsidR="008971AF" w:rsidRPr="009D6C6F" w:rsidRDefault="008971AF" w:rsidP="008971AF">
      <w:pPr>
        <w:adjustRightInd w:val="0"/>
        <w:snapToGrid w:val="0"/>
        <w:spacing w:line="560" w:lineRule="exact"/>
        <w:ind w:firstLineChars="200" w:firstLine="600"/>
        <w:textAlignment w:val="top"/>
        <w:rPr>
          <w:rFonts w:ascii="仿宋_GB2312" w:eastAsia="仿宋_GB2312" w:hint="eastAsia"/>
          <w:sz w:val="30"/>
          <w:szCs w:val="30"/>
        </w:rPr>
      </w:pPr>
      <w:r w:rsidRPr="009D6C6F">
        <w:rPr>
          <w:rFonts w:ascii="仿宋_GB2312" w:eastAsia="仿宋_GB2312" w:cs="仿宋_GB2312" w:hint="eastAsia"/>
          <w:sz w:val="30"/>
          <w:szCs w:val="30"/>
        </w:rPr>
        <w:t>要在抓好落实上下功夫，确保规划目标任务的实现。各部门各单位各院系要根据规划确定的目标任务，逐项研究，明确落实</w:t>
      </w:r>
      <w:r w:rsidRPr="009D6C6F">
        <w:rPr>
          <w:rFonts w:ascii="仿宋_GB2312" w:eastAsia="仿宋_GB2312" w:cs="仿宋_GB2312" w:hint="eastAsia"/>
          <w:sz w:val="30"/>
          <w:szCs w:val="30"/>
        </w:rPr>
        <w:lastRenderedPageBreak/>
        <w:t>各项任务的路线图和时间表，把任务和指标层层分解，落实责任。要进一步强化全局观念，紧紧围绕学校的发展目标、中心任务和重点工作，自觉把本单位、本部门的工作放在学校发展的全局中来谋划。学校将加强对规划落实情况的督促检查和考核，把规划落实情况作为各级领导班子和领导干部考核的重要内容。</w:t>
      </w:r>
    </w:p>
    <w:p w:rsidR="008971AF" w:rsidRPr="009D6C6F" w:rsidRDefault="008971AF" w:rsidP="008971AF">
      <w:pPr>
        <w:adjustRightInd w:val="0"/>
        <w:snapToGrid w:val="0"/>
        <w:spacing w:line="560" w:lineRule="exact"/>
        <w:ind w:firstLineChars="200" w:firstLine="600"/>
        <w:textAlignment w:val="top"/>
        <w:rPr>
          <w:rFonts w:ascii="仿宋_GB2312" w:eastAsia="仿宋_GB2312" w:hint="eastAsia"/>
          <w:sz w:val="30"/>
          <w:szCs w:val="30"/>
        </w:rPr>
      </w:pPr>
      <w:r w:rsidRPr="009D6C6F">
        <w:rPr>
          <w:rFonts w:ascii="仿宋_GB2312" w:eastAsia="仿宋_GB2312" w:cs="仿宋_GB2312" w:hint="eastAsia"/>
          <w:sz w:val="30"/>
          <w:szCs w:val="30"/>
        </w:rPr>
        <w:t>主要工作任务会后由党委校长办公室印发，在此不再一一说明。有关详细内容请各单位部门在会后认真组织学习研究，并在两周内完成各项任务的分解工作，要求目标明确、措施可行、时限清楚、责任到人，确保各项工作早安排、早启动、早实施、早见效。</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各位老师，同志们：</w:t>
      </w:r>
    </w:p>
    <w:p w:rsidR="008971AF" w:rsidRPr="009D6C6F" w:rsidRDefault="008971AF" w:rsidP="008971AF">
      <w:pPr>
        <w:adjustRightInd w:val="0"/>
        <w:snapToGrid w:val="0"/>
        <w:spacing w:line="560" w:lineRule="exact"/>
        <w:ind w:firstLineChars="200" w:firstLine="600"/>
        <w:rPr>
          <w:rFonts w:ascii="仿宋_GB2312" w:eastAsia="仿宋_GB2312" w:hint="eastAsia"/>
          <w:sz w:val="30"/>
          <w:szCs w:val="30"/>
        </w:rPr>
      </w:pPr>
      <w:r w:rsidRPr="009D6C6F">
        <w:rPr>
          <w:rFonts w:ascii="仿宋_GB2312" w:eastAsia="仿宋_GB2312" w:cs="仿宋_GB2312" w:hint="eastAsia"/>
          <w:sz w:val="30"/>
          <w:szCs w:val="30"/>
        </w:rPr>
        <w:t xml:space="preserve">事业发展离不开科学的规划和切实可行的计划，规划的目标和计划的任务能否如期实现，关键要看事业心、责任心、执行力和担当。习近平总书记在科技大会强调：“有多大担当才能干多大事业，尽多大责任才能有多大成就”。让我们抢抓机遇，直面挑战，振奋精神，真抓实干，为全面实施“十三五”规划开好局、起好步，为建设全国一流高水平中医药大学而努力奋斗！              </w:t>
      </w:r>
    </w:p>
    <w:p w:rsidR="000B1265" w:rsidRDefault="008971AF" w:rsidP="008971AF">
      <w:r w:rsidRPr="009D6C6F">
        <w:rPr>
          <w:rFonts w:ascii="仿宋_GB2312" w:eastAsia="仿宋_GB2312" w:cs="仿宋_GB2312" w:hint="eastAsia"/>
          <w:sz w:val="30"/>
          <w:szCs w:val="30"/>
        </w:rPr>
        <w:t>谢谢大家！</w:t>
      </w:r>
    </w:p>
    <w:sectPr w:rsidR="000B1265" w:rsidSect="000B12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1AF"/>
    <w:rsid w:val="000B1265"/>
    <w:rsid w:val="008971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秘书科</dc:creator>
  <cp:lastModifiedBy>秘书科</cp:lastModifiedBy>
  <cp:revision>1</cp:revision>
  <dcterms:created xsi:type="dcterms:W3CDTF">2016-10-21T02:57:00Z</dcterms:created>
  <dcterms:modified xsi:type="dcterms:W3CDTF">2016-10-21T02:58:00Z</dcterms:modified>
</cp:coreProperties>
</file>