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132C" w:rsidRPr="000348A4" w:rsidRDefault="000348A4" w:rsidP="00D1132C">
      <w:pPr>
        <w:spacing w:line="72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调整后的</w:t>
      </w:r>
      <w:r w:rsidR="00D1132C" w:rsidRPr="000348A4">
        <w:rPr>
          <w:rFonts w:ascii="方正小标宋简体" w:eastAsia="方正小标宋简体" w:hAnsi="宋体" w:cs="宋体" w:hint="eastAsia"/>
          <w:kern w:val="0"/>
          <w:sz w:val="36"/>
          <w:szCs w:val="36"/>
        </w:rPr>
        <w:t>各国家和地区住宿费、伙食费、公杂费</w:t>
      </w:r>
    </w:p>
    <w:p w:rsidR="00D1132C" w:rsidRPr="000348A4" w:rsidRDefault="00D1132C" w:rsidP="00D1132C">
      <w:pPr>
        <w:spacing w:line="72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0348A4">
        <w:rPr>
          <w:rFonts w:ascii="方正小标宋简体" w:eastAsia="方正小标宋简体" w:hAnsi="宋体" w:cs="宋体" w:hint="eastAsia"/>
          <w:kern w:val="0"/>
          <w:sz w:val="36"/>
          <w:szCs w:val="36"/>
        </w:rPr>
        <w:t>开支标准表</w:t>
      </w:r>
    </w:p>
    <w:tbl>
      <w:tblPr>
        <w:tblW w:w="9639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842"/>
        <w:gridCol w:w="851"/>
        <w:gridCol w:w="1417"/>
        <w:gridCol w:w="1418"/>
        <w:gridCol w:w="1417"/>
      </w:tblGrid>
      <w:tr w:rsidR="009B6E52" w:rsidRPr="00D1132C" w:rsidTr="009B6E52">
        <w:trPr>
          <w:trHeight w:val="660"/>
        </w:trPr>
        <w:tc>
          <w:tcPr>
            <w:tcW w:w="709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国家和地区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币别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住宿费</w:t>
            </w:r>
          </w:p>
          <w:p w:rsidR="00D1132C" w:rsidRPr="00D1132C" w:rsidRDefault="00D1132C" w:rsidP="00D1132C">
            <w:pPr>
              <w:widowControl/>
              <w:ind w:rightChars="-51" w:right="-107"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（每人每天）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伙食费</w:t>
            </w:r>
            <w:r w:rsidRPr="00D1132C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  <w:t xml:space="preserve"> </w:t>
            </w:r>
          </w:p>
          <w:p w:rsidR="00D1132C" w:rsidRPr="00D1132C" w:rsidRDefault="00D1132C" w:rsidP="009B6E5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（每人每天）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公杂费</w:t>
            </w:r>
          </w:p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（每人每天）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亚洲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蒙古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朝鲜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32C" w:rsidRPr="00D1132C" w:rsidRDefault="00D1132C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342BA" w:rsidRPr="00D1132C" w:rsidRDefault="003342BA" w:rsidP="003342BA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韩国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首尔、釜山、济州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光州、西归浦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342BA" w:rsidRPr="00D1132C" w:rsidRDefault="003342BA" w:rsidP="003342BA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日本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东京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日元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5000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大阪、京都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日元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5000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福冈、札幌、长崎、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 xml:space="preserve"> </w:t>
            </w: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名古屋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日元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5000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新泻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日元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11000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5000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日元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5000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缅甸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342BA" w:rsidRPr="00D1132C" w:rsidRDefault="003342BA" w:rsidP="003342BA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巴基斯坦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伊斯兰堡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斯里兰卡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马尔代夫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孟加拉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伊拉克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巴格达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阿拉伯联合酋长国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342BA" w:rsidRPr="00D1132C" w:rsidRDefault="003342BA" w:rsidP="003342BA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也门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萨那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亚丁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伊朗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科威特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沙特阿拉伯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利雅得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吉达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以色列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380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巴勒斯坦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文莱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印度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新德里、加尔各答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34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孟买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不丹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越南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河内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胡志明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柬埔寨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老挝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马来西亚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菲律宾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宿务</w:t>
            </w: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印度尼西亚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东帝汶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泰国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曼谷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宋卡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清迈、孔敬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新加坡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阿富汗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尼泊尔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黎巴嫩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塞浦路斯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约旦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土耳其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安卡拉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伊斯坦布尔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叙利亚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卡塔尔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香港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港币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9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澳门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港币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台湾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非</w:t>
            </w:r>
            <w:r w:rsidRPr="00D1132C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  <w:t xml:space="preserve"> </w:t>
            </w: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马达加斯加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塔那那利佛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塔马塔夫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喀麦隆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多哥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科特迪瓦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摩洛哥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阿尔及利亚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卢旺达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74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几内亚共和国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埃塞俄比亚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厄立特里亚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莫桑比克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塞舌尔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肯尼亚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利比亚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安哥拉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赞比亚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几内亚比绍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突尼斯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布隆迪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莱索托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津巴布韦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33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尼日利亚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阿布贾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拉各斯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毛里求斯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索马里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苏丹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贝宁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乌干达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塞拉立昂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吉布提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塞内加尔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冈比亚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加蓬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中非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布基纳法索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毛里塔尼亚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尼日尔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乍得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赤道几内亚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加纳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5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坦桑尼亚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达累斯萨拉姆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桑给巴尔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刚果（金）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刚果（布）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bookmarkStart w:id="0" w:name="_Hlk192436142"/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bookmarkStart w:id="1" w:name="OLE_LINK190"/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埃及</w:t>
            </w:r>
            <w:bookmarkEnd w:id="1"/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bookmarkEnd w:id="0"/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115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圣多美和普林西比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博茨瓦纳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南非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比勒陀利亚、约翰内斯堡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开普敦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德班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纳米比亚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斯威士兰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利比里亚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佛得角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科摩罗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南苏丹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马拉维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欧洲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罗马尼亚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布加勒斯特</w:t>
            </w: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、</w:t>
            </w: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康斯坦察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马其顿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斯洛文尼亚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14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波黑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克罗地亚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8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阿尔巴尼亚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保加利亚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俄罗斯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莫斯科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哈巴罗夫斯克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叶卡捷琳堡、圣彼得堡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伊尔库茨克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立陶宛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拉脱维亚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12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D42DE3" w:rsidRPr="00D1132C" w:rsidRDefault="00D42DE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爱沙尼亚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2DE3" w:rsidRPr="00D1132C" w:rsidRDefault="00D42DE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866BF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866BF3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  <w:r w:rsidR="00866BF3" w:rsidRPr="00866BF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乌克兰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基辅</w:t>
            </w: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、</w:t>
            </w: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敖德萨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145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阿塞拜疆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亚美尼亚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格鲁吉亚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149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吉尔吉斯斯坦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比什凯克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塔吉克斯坦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土库曼斯坦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153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乌兹别克斯坦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塔什干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撒马尔罕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白俄罗斯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哈萨克斯坦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阿斯塔纳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阿拉木图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摩尔多瓦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波兰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华沙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9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革但斯克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德国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柏林、汉堡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慕尼黑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7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166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法兰克福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168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荷兰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海牙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阿姆斯特丹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意大利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罗马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米兰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佛罗伦萨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比利时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奥地利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希腊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5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178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法国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巴黎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8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马赛、斯特拉斯堡、尼斯、里昂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6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5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西班牙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卢森堡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爱尔兰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6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葡萄牙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芬兰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捷克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斯洛伐克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12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匈牙利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瑞典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丹麦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191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挪威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瑞士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3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冰岛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194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42BA" w:rsidRPr="00D1132C" w:rsidRDefault="003342BA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</w:t>
            </w: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耳</w:t>
            </w: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他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塞尔维亚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黑山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欧元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22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英国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伦敦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英镑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曼彻斯特、爱丁堡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英镑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英镑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四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美洲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342BA" w:rsidRPr="00D1132C" w:rsidRDefault="003342BA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2BA" w:rsidRPr="00D1132C" w:rsidRDefault="003342BA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30F71" w:rsidRPr="00D1132C" w:rsidRDefault="00430F71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华盛顿</w:t>
            </w: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、</w:t>
            </w: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芝加哥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纽约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7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洛杉矶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加拿大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渥太华、多伦多、卡尔加里、蒙特利尔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温哥华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206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935EB4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墨西哥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 w:hint="eastAsia"/>
                <w:color w:val="333333"/>
                <w:kern w:val="0"/>
                <w:szCs w:val="21"/>
              </w:rPr>
              <w:t>坎昆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6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墨西哥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蒂华纳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935EB4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巴西利亚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圣保罗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里约热内卢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牙买加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特立尼达和多巴哥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厄瓜多尔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5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阿根廷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9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乌拉圭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935EB4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智利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安托法加斯塔、阿里卡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4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圣地亚哥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伊基克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935EB4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哥伦比亚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波哥大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麦德林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226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卡塔赫纳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巴巴多斯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圭亚那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古巴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37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巴拿马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lastRenderedPageBreak/>
              <w:t>232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格林纳达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安提瓜和巴布达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秘鲁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玻利维亚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尼加拉瓜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苏里南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委内瑞拉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239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海地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43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波多黎各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多米尼加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多米尼克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巴哈马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圣卢西亚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阿鲁巴岛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哥斯达黎加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五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>大洋州及太平洋岛屿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b/>
                <w:bCs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0F71" w:rsidRPr="00D1132C" w:rsidRDefault="00430F71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935EB4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35EB4" w:rsidRPr="00D1132C" w:rsidRDefault="00935EB4" w:rsidP="00935EB4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澳大利亚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35EB4" w:rsidRPr="00D1132C" w:rsidRDefault="00935EB4" w:rsidP="00D42DE3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堪培拉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5EB4" w:rsidRPr="00D1132C" w:rsidRDefault="00935EB4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5EB4" w:rsidRPr="00D1132C" w:rsidRDefault="00935EB4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21</w:t>
            </w: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5EB4" w:rsidRPr="00D1132C" w:rsidRDefault="00935EB4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5EB4" w:rsidRPr="00D1132C" w:rsidRDefault="00935EB4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墨尔本、悉尼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249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42DE3">
            <w:pPr>
              <w:widowControl/>
              <w:jc w:val="center"/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帕斯、布里斯班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66BF3" w:rsidRPr="00D1132C" w:rsidRDefault="00866BF3" w:rsidP="00430F71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新西兰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萨摩亚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66BF3" w:rsidRPr="00D1132C" w:rsidRDefault="00866BF3" w:rsidP="00935EB4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斐济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苏瓦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楠迪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其他城市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巴布亚新几内亚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密克罗尼西亚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马绍尔群岛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259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瓦努阿图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260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基里巴斯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195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261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汤加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262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帕劳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263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库克群岛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264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所罗门群岛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265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法属留尼汪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kern w:val="0"/>
                <w:szCs w:val="21"/>
              </w:rPr>
              <w:t>140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</w:p>
        </w:tc>
      </w:tr>
      <w:tr w:rsidR="009B6E52" w:rsidRPr="00D1132C" w:rsidTr="009B6E52">
        <w:tc>
          <w:tcPr>
            <w:tcW w:w="709" w:type="dxa"/>
            <w:shd w:val="clear" w:color="auto" w:fill="auto"/>
            <w:vAlign w:val="center"/>
          </w:tcPr>
          <w:p w:rsidR="00866BF3" w:rsidRPr="00D1132C" w:rsidRDefault="00866BF3" w:rsidP="00783CDB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  <w:t>266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法属波利尼西亚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D1132C">
              <w:rPr>
                <w:rFonts w:ascii="Times New Roman" w:eastAsia="宋体" w:hAnsi="宋体" w:cs="Times New Roman"/>
                <w:color w:val="333333"/>
                <w:kern w:val="0"/>
                <w:szCs w:val="21"/>
              </w:rPr>
              <w:t>美元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kern w:val="0"/>
                <w:szCs w:val="21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kern w:val="0"/>
                <w:szCs w:val="21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BF3" w:rsidRPr="00D1132C" w:rsidRDefault="00866BF3" w:rsidP="00D1132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1132C"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</w:p>
        </w:tc>
      </w:tr>
    </w:tbl>
    <w:p w:rsidR="00D1132C" w:rsidRPr="00D1132C" w:rsidRDefault="00D1132C" w:rsidP="00D1132C">
      <w:pPr>
        <w:spacing w:line="320" w:lineRule="exact"/>
        <w:rPr>
          <w:rFonts w:ascii="仿宋_GB2312" w:eastAsia="仿宋_GB2312" w:hAnsi="Times New Roman" w:cs="Times New Roman"/>
          <w:sz w:val="32"/>
          <w:szCs w:val="24"/>
        </w:rPr>
      </w:pPr>
    </w:p>
    <w:sectPr w:rsidR="00D1132C" w:rsidRPr="00D11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6FDA" w:rsidRDefault="008E6FDA" w:rsidP="00866BF3">
      <w:r>
        <w:separator/>
      </w:r>
    </w:p>
  </w:endnote>
  <w:endnote w:type="continuationSeparator" w:id="0">
    <w:p w:rsidR="008E6FDA" w:rsidRDefault="008E6FDA" w:rsidP="0086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6FDA" w:rsidRDefault="008E6FDA" w:rsidP="00866BF3">
      <w:r>
        <w:separator/>
      </w:r>
    </w:p>
  </w:footnote>
  <w:footnote w:type="continuationSeparator" w:id="0">
    <w:p w:rsidR="008E6FDA" w:rsidRDefault="008E6FDA" w:rsidP="00866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32C"/>
    <w:rsid w:val="000348A4"/>
    <w:rsid w:val="000E16E0"/>
    <w:rsid w:val="001930CB"/>
    <w:rsid w:val="00264581"/>
    <w:rsid w:val="00294AD4"/>
    <w:rsid w:val="002E1591"/>
    <w:rsid w:val="003071E9"/>
    <w:rsid w:val="003307FE"/>
    <w:rsid w:val="003342BA"/>
    <w:rsid w:val="00430F71"/>
    <w:rsid w:val="004E5712"/>
    <w:rsid w:val="005C2D7F"/>
    <w:rsid w:val="006B73BB"/>
    <w:rsid w:val="0077494A"/>
    <w:rsid w:val="00863D4B"/>
    <w:rsid w:val="00866BF3"/>
    <w:rsid w:val="008E6FDA"/>
    <w:rsid w:val="00935EB4"/>
    <w:rsid w:val="009B6E52"/>
    <w:rsid w:val="009F67CF"/>
    <w:rsid w:val="00A06C3D"/>
    <w:rsid w:val="00A348E1"/>
    <w:rsid w:val="00D1132C"/>
    <w:rsid w:val="00D27B53"/>
    <w:rsid w:val="00D42DE3"/>
    <w:rsid w:val="00E5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DD271D40-29BB-484A-AAC9-50A90EF3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D1132C"/>
  </w:style>
  <w:style w:type="paragraph" w:styleId="a3">
    <w:name w:val="Body Text Indent"/>
    <w:basedOn w:val="a"/>
    <w:link w:val="a4"/>
    <w:rsid w:val="00D1132C"/>
    <w:pPr>
      <w:spacing w:line="700" w:lineRule="exact"/>
      <w:ind w:firstLineChars="200" w:firstLine="600"/>
    </w:pPr>
    <w:rPr>
      <w:rFonts w:ascii="Times New Roman" w:eastAsia="仿宋_GB2312" w:hAnsi="Times New Roman" w:cs="Times New Roman"/>
      <w:sz w:val="30"/>
      <w:szCs w:val="24"/>
    </w:rPr>
  </w:style>
  <w:style w:type="character" w:customStyle="1" w:styleId="a4">
    <w:name w:val="正文文本缩进 字符"/>
    <w:basedOn w:val="a0"/>
    <w:link w:val="a3"/>
    <w:rsid w:val="00D1132C"/>
    <w:rPr>
      <w:rFonts w:ascii="Times New Roman" w:eastAsia="仿宋_GB2312" w:hAnsi="Times New Roman" w:cs="Times New Roman"/>
      <w:sz w:val="30"/>
      <w:szCs w:val="24"/>
    </w:rPr>
  </w:style>
  <w:style w:type="paragraph" w:styleId="a5">
    <w:name w:val="Date"/>
    <w:basedOn w:val="a"/>
    <w:next w:val="a"/>
    <w:link w:val="a6"/>
    <w:qFormat/>
    <w:rsid w:val="00D1132C"/>
    <w:pPr>
      <w:ind w:leftChars="2500" w:left="100"/>
    </w:pPr>
    <w:rPr>
      <w:rFonts w:ascii="Times New Roman" w:eastAsia="宋体" w:hAnsi="Times New Roman" w:cs="Times New Roman"/>
      <w:szCs w:val="24"/>
    </w:rPr>
  </w:style>
  <w:style w:type="character" w:customStyle="1" w:styleId="a6">
    <w:name w:val="日期 字符"/>
    <w:basedOn w:val="a0"/>
    <w:link w:val="a5"/>
    <w:rsid w:val="00D1132C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a8"/>
    <w:semiHidden/>
    <w:qFormat/>
    <w:rsid w:val="00D1132C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D1132C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qFormat/>
    <w:rsid w:val="00D1132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rsid w:val="00D1132C"/>
    <w:rPr>
      <w:rFonts w:ascii="Times New Roman" w:eastAsia="宋体" w:hAnsi="Times New Roman" w:cs="Times New Roman"/>
      <w:sz w:val="18"/>
      <w:szCs w:val="18"/>
    </w:rPr>
  </w:style>
  <w:style w:type="paragraph" w:styleId="ab">
    <w:name w:val="header"/>
    <w:basedOn w:val="a"/>
    <w:link w:val="ac"/>
    <w:qFormat/>
    <w:rsid w:val="00D11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眉 字符"/>
    <w:basedOn w:val="a0"/>
    <w:link w:val="ab"/>
    <w:rsid w:val="00D1132C"/>
    <w:rPr>
      <w:rFonts w:ascii="Times New Roman" w:eastAsia="宋体" w:hAnsi="Times New Roman" w:cs="Times New Roman"/>
      <w:sz w:val="18"/>
      <w:szCs w:val="18"/>
    </w:rPr>
  </w:style>
  <w:style w:type="character" w:styleId="ad">
    <w:name w:val="page number"/>
    <w:basedOn w:val="a0"/>
    <w:qFormat/>
    <w:rsid w:val="00D1132C"/>
  </w:style>
  <w:style w:type="paragraph" w:customStyle="1" w:styleId="10">
    <w:name w:val="标题1"/>
    <w:basedOn w:val="a"/>
    <w:link w:val="1Char"/>
    <w:qFormat/>
    <w:rsid w:val="00D1132C"/>
    <w:pPr>
      <w:snapToGrid w:val="0"/>
      <w:spacing w:beforeLines="50" w:afterLines="50" w:line="560" w:lineRule="exact"/>
      <w:jc w:val="center"/>
      <w:outlineLvl w:val="0"/>
    </w:pPr>
    <w:rPr>
      <w:rFonts w:ascii="方正小标宋简体" w:eastAsia="方正小标宋简体" w:hAnsi="Times New Roman" w:cs="Times New Roman"/>
      <w:sz w:val="36"/>
      <w:szCs w:val="36"/>
    </w:rPr>
  </w:style>
  <w:style w:type="character" w:customStyle="1" w:styleId="1Char">
    <w:name w:val="标题1 Char"/>
    <w:basedOn w:val="a0"/>
    <w:link w:val="10"/>
    <w:qFormat/>
    <w:rsid w:val="00D1132C"/>
    <w:rPr>
      <w:rFonts w:ascii="方正小标宋简体" w:eastAsia="方正小标宋简体" w:hAnsi="Times New Roman" w:cs="Times New Roman"/>
      <w:sz w:val="36"/>
      <w:szCs w:val="36"/>
    </w:rPr>
  </w:style>
  <w:style w:type="paragraph" w:customStyle="1" w:styleId="11">
    <w:name w:val="列出段落1"/>
    <w:basedOn w:val="a"/>
    <w:uiPriority w:val="34"/>
    <w:qFormat/>
    <w:rsid w:val="00D113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996</Words>
  <Characters>5679</Characters>
  <Application>Microsoft Office Word</Application>
  <DocSecurity>0</DocSecurity>
  <Lines>47</Lines>
  <Paragraphs>13</Paragraphs>
  <ScaleCrop>false</ScaleCrop>
  <Company>china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Julie Liu</cp:lastModifiedBy>
  <cp:revision>8</cp:revision>
  <dcterms:created xsi:type="dcterms:W3CDTF">2018-02-27T07:31:00Z</dcterms:created>
  <dcterms:modified xsi:type="dcterms:W3CDTF">2025-03-09T10:24:00Z</dcterms:modified>
</cp:coreProperties>
</file>