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51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43"/>
        <w:gridCol w:w="619"/>
        <w:gridCol w:w="1114"/>
        <w:gridCol w:w="1115"/>
        <w:gridCol w:w="1115"/>
        <w:gridCol w:w="1115"/>
        <w:gridCol w:w="1114"/>
        <w:gridCol w:w="1363"/>
        <w:gridCol w:w="1238"/>
        <w:gridCol w:w="1239"/>
        <w:gridCol w:w="1632"/>
        <w:gridCol w:w="1134"/>
      </w:tblGrid>
      <w:tr>
        <w:trPr>
          <w:trHeight w:val="686" w:hRule="atLeast"/>
        </w:trPr>
        <w:tc>
          <w:tcPr>
            <w:tcW w:w="1405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after="312" w:afterLines="100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spacing w:after="312" w:afterLines="10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32"/>
                <w:szCs w:val="32"/>
              </w:rPr>
              <w:t>年度国际会议申报统计表</w:t>
            </w:r>
            <w:bookmarkEnd w:id="0"/>
          </w:p>
        </w:tc>
      </w:tr>
      <w:tr>
        <w:trPr>
          <w:trHeight w:val="381" w:hRule="atLeast"/>
        </w:trPr>
        <w:tc>
          <w:tcPr>
            <w:tcW w:w="5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规格（内、外宾最高级别）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规模</w:t>
            </w:r>
          </w:p>
        </w:tc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外宾国别数量</w:t>
            </w:r>
          </w:p>
        </w:tc>
        <w:tc>
          <w:tcPr>
            <w:tcW w:w="12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主办单位</w:t>
            </w:r>
          </w:p>
        </w:tc>
        <w:tc>
          <w:tcPr>
            <w:tcW w:w="12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协办单位</w:t>
            </w:r>
          </w:p>
        </w:tc>
        <w:tc>
          <w:tcPr>
            <w:tcW w:w="16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rPr>
          <w:trHeight w:val="381" w:hRule="atLeast"/>
        </w:trPr>
        <w:tc>
          <w:tcPr>
            <w:tcW w:w="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主要议题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外宾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内宾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总人数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外宾人数</w:t>
            </w:r>
          </w:p>
        </w:tc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1602" w:hRule="atLeast"/>
        </w:trPr>
        <w:tc>
          <w:tcPr>
            <w:tcW w:w="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AF16A5"/>
    <w:rsid w:val="CFA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Office_3.5.1.5630_F1E327BC-269C-435d-A152-05C5408002CA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2022-12-23T12:36:00Z</dcterms:created>
  <dc:creator>ambergris</dc:creator>
  <cp:lastModifiedBy>ambergris</cp:lastModifiedBy>
  <dcterms:modified xsi:type="dcterms:W3CDTF">2022-12-23T12:37:21Z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